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36B" w:rsidRDefault="006E436B" w:rsidP="006E436B">
      <w:pPr>
        <w:jc w:val="center"/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659130" cy="690880"/>
            <wp:effectExtent l="0" t="0" r="762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436B" w:rsidRDefault="006E436B" w:rsidP="006E43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center"/>
        <w:rPr>
          <w:caps/>
          <w:snapToGrid w:val="0"/>
          <w:sz w:val="26"/>
          <w:lang w:val="uk-UA"/>
        </w:rPr>
      </w:pPr>
      <w:r>
        <w:rPr>
          <w:caps/>
          <w:snapToGrid w:val="0"/>
          <w:sz w:val="26"/>
          <w:lang w:val="uk-UA"/>
        </w:rPr>
        <w:t>МІНістерство  освіти І науки України</w:t>
      </w:r>
    </w:p>
    <w:p w:rsidR="006E436B" w:rsidRDefault="006E436B" w:rsidP="006E43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center"/>
        <w:rPr>
          <w:b/>
          <w:caps/>
          <w:snapToGrid w:val="0"/>
          <w:lang w:val="uk-UA"/>
        </w:rPr>
      </w:pPr>
      <w:r>
        <w:rPr>
          <w:b/>
          <w:caps/>
          <w:snapToGrid w:val="0"/>
          <w:lang w:val="uk-UA"/>
        </w:rPr>
        <w:t xml:space="preserve">bолинський інститут післядипломної педагогічної освіти </w:t>
      </w:r>
    </w:p>
    <w:p w:rsidR="006E436B" w:rsidRDefault="006E436B" w:rsidP="006E43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center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 xml:space="preserve">вул. Винниченка, </w:t>
      </w:r>
      <w:smartTag w:uri="urn:schemas-microsoft-com:office:smarttags" w:element="metricconverter">
        <w:smartTagPr>
          <w:attr w:name="ProductID" w:val="31, м"/>
        </w:smartTagPr>
        <w:r>
          <w:rPr>
            <w:snapToGrid w:val="0"/>
            <w:sz w:val="22"/>
            <w:lang w:val="uk-UA"/>
          </w:rPr>
          <w:t>31, м</w:t>
        </w:r>
      </w:smartTag>
      <w:r>
        <w:rPr>
          <w:snapToGrid w:val="0"/>
          <w:sz w:val="22"/>
          <w:lang w:val="uk-UA"/>
        </w:rPr>
        <w:t>. Луцьк, 43025 тел.(0332) 24-22-35, факс (0332) 72-16-41</w:t>
      </w:r>
    </w:p>
    <w:p w:rsidR="006E436B" w:rsidRDefault="006E436B" w:rsidP="006E43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center"/>
        <w:rPr>
          <w:color w:val="000000"/>
          <w:sz w:val="22"/>
          <w:szCs w:val="22"/>
          <w:lang w:val="uk-UA"/>
        </w:rPr>
      </w:pPr>
      <w:r>
        <w:rPr>
          <w:snapToGrid w:val="0"/>
          <w:sz w:val="22"/>
          <w:szCs w:val="22"/>
          <w:lang w:val="uk-UA"/>
        </w:rPr>
        <w:t>E-mail</w:t>
      </w:r>
      <w:hyperlink r:id="rId7" w:tgtFrame="_blank" w:history="1">
        <w:r>
          <w:rPr>
            <w:rStyle w:val="aa"/>
            <w:bCs/>
            <w:color w:val="000000"/>
            <w:sz w:val="22"/>
            <w:szCs w:val="22"/>
            <w:shd w:val="clear" w:color="auto" w:fill="FFFFFF"/>
            <w:lang w:val="uk-UA"/>
          </w:rPr>
          <w:t>infovippolutsk@gmail.com</w:t>
        </w:r>
      </w:hyperlink>
      <w:r>
        <w:rPr>
          <w:color w:val="000000"/>
          <w:sz w:val="22"/>
          <w:szCs w:val="22"/>
          <w:lang w:val="uk-UA"/>
        </w:rPr>
        <w:t xml:space="preserve"> ЄДРПОУ 02139699</w:t>
      </w:r>
    </w:p>
    <w:p w:rsidR="006E436B" w:rsidRDefault="006E436B" w:rsidP="006E43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center"/>
        <w:rPr>
          <w:snapToGrid w:val="0"/>
          <w:sz w:val="16"/>
          <w:szCs w:val="16"/>
          <w:lang w:val="uk-UA"/>
        </w:rPr>
      </w:pPr>
    </w:p>
    <w:p w:rsidR="006E436B" w:rsidRDefault="006E436B" w:rsidP="006E43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center"/>
        <w:rPr>
          <w:snapToGrid w:val="0"/>
          <w:sz w:val="16"/>
          <w:szCs w:val="16"/>
          <w:lang w:val="uk-UA"/>
        </w:rPr>
      </w:pPr>
    </w:p>
    <w:p w:rsidR="006E436B" w:rsidRDefault="006E436B" w:rsidP="006E436B">
      <w:pPr>
        <w:pBdr>
          <w:top w:val="thinThickSmallGap" w:sz="2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center"/>
        <w:rPr>
          <w:snapToGrid w:val="0"/>
          <w:sz w:val="22"/>
          <w:lang w:val="uk-UA"/>
        </w:rPr>
      </w:pPr>
    </w:p>
    <w:p w:rsidR="00A0495C" w:rsidRDefault="007F61C8" w:rsidP="006E436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19.11.2018 № 831/02 – 09</w:t>
      </w:r>
    </w:p>
    <w:p w:rsidR="006E436B" w:rsidRDefault="006E436B" w:rsidP="00BE6F2F">
      <w:pPr>
        <w:rPr>
          <w:sz w:val="28"/>
          <w:lang w:val="uk-UA"/>
        </w:rPr>
      </w:pPr>
      <w:r>
        <w:rPr>
          <w:sz w:val="28"/>
          <w:szCs w:val="28"/>
          <w:lang w:val="uk-UA"/>
        </w:rPr>
        <w:t>на № ______ від _______</w:t>
      </w:r>
      <w:r w:rsidR="00020B51">
        <w:rPr>
          <w:sz w:val="28"/>
          <w:szCs w:val="28"/>
          <w:lang w:val="uk-UA"/>
        </w:rPr>
        <w:tab/>
      </w:r>
      <w:r w:rsidR="007F61C8" w:rsidRPr="007F61C8">
        <w:rPr>
          <w:sz w:val="28"/>
          <w:szCs w:val="28"/>
        </w:rPr>
        <w:t xml:space="preserve">      </w:t>
      </w:r>
      <w:r>
        <w:rPr>
          <w:sz w:val="28"/>
          <w:lang w:val="uk-UA"/>
        </w:rPr>
        <w:t>Начальникам управлінь освіти виконкомів</w:t>
      </w:r>
    </w:p>
    <w:p w:rsidR="006E436B" w:rsidRDefault="006E436B" w:rsidP="00BE6F2F">
      <w:pPr>
        <w:ind w:left="4111" w:hanging="142"/>
        <w:rPr>
          <w:sz w:val="28"/>
          <w:lang w:val="uk-UA"/>
        </w:rPr>
      </w:pPr>
      <w:r>
        <w:rPr>
          <w:sz w:val="28"/>
          <w:lang w:val="uk-UA"/>
        </w:rPr>
        <w:t xml:space="preserve">міських (міст обласного значення) рад, </w:t>
      </w:r>
    </w:p>
    <w:p w:rsidR="006E436B" w:rsidRDefault="006E436B" w:rsidP="00BE6F2F">
      <w:pPr>
        <w:ind w:left="4111" w:hanging="142"/>
        <w:rPr>
          <w:sz w:val="28"/>
          <w:lang w:val="uk-UA"/>
        </w:rPr>
      </w:pPr>
      <w:r>
        <w:rPr>
          <w:sz w:val="28"/>
          <w:lang w:val="uk-UA"/>
        </w:rPr>
        <w:t>відділів освіти райдержадміністрацій,</w:t>
      </w:r>
    </w:p>
    <w:p w:rsidR="006E436B" w:rsidRDefault="006E436B" w:rsidP="00BE6F2F">
      <w:pPr>
        <w:ind w:left="4111" w:hanging="142"/>
        <w:rPr>
          <w:sz w:val="28"/>
          <w:lang w:val="uk-UA"/>
        </w:rPr>
      </w:pPr>
      <w:r>
        <w:rPr>
          <w:sz w:val="28"/>
          <w:lang w:val="uk-UA"/>
        </w:rPr>
        <w:t>завідувачам районних (міських) МК,</w:t>
      </w:r>
    </w:p>
    <w:p w:rsidR="006E436B" w:rsidRDefault="007F61C8" w:rsidP="00BE6F2F">
      <w:pPr>
        <w:ind w:left="3969" w:hanging="142"/>
        <w:rPr>
          <w:sz w:val="28"/>
          <w:lang w:val="uk-UA"/>
        </w:rPr>
      </w:pPr>
      <w:r w:rsidRPr="00162492">
        <w:rPr>
          <w:sz w:val="28"/>
          <w:lang w:val="uk-UA"/>
        </w:rPr>
        <w:t xml:space="preserve">  </w:t>
      </w:r>
      <w:r w:rsidR="006E436B">
        <w:rPr>
          <w:sz w:val="28"/>
          <w:lang w:val="uk-UA"/>
        </w:rPr>
        <w:t xml:space="preserve">керівникам </w:t>
      </w:r>
      <w:r w:rsidR="003540B2">
        <w:rPr>
          <w:sz w:val="28"/>
          <w:lang w:val="uk-UA"/>
        </w:rPr>
        <w:t xml:space="preserve">ЗЗСО обласного </w:t>
      </w:r>
      <w:r w:rsidR="006E436B">
        <w:rPr>
          <w:sz w:val="28"/>
          <w:lang w:val="uk-UA"/>
        </w:rPr>
        <w:t xml:space="preserve">підпорядкування, </w:t>
      </w:r>
    </w:p>
    <w:p w:rsidR="006E436B" w:rsidRDefault="006E436B" w:rsidP="00BE6F2F">
      <w:pPr>
        <w:tabs>
          <w:tab w:val="left" w:pos="4111"/>
        </w:tabs>
        <w:ind w:left="3969"/>
        <w:rPr>
          <w:sz w:val="28"/>
          <w:lang w:val="uk-UA"/>
        </w:rPr>
      </w:pPr>
      <w:r>
        <w:rPr>
          <w:sz w:val="28"/>
          <w:lang w:val="uk-UA"/>
        </w:rPr>
        <w:t>головам об’єднаних територіальних громад</w:t>
      </w:r>
      <w:r w:rsidR="00020B51">
        <w:rPr>
          <w:sz w:val="28"/>
          <w:lang w:val="uk-UA"/>
        </w:rPr>
        <w:t xml:space="preserve">, </w:t>
      </w:r>
      <w:r w:rsidR="00202286">
        <w:rPr>
          <w:sz w:val="28"/>
          <w:lang w:val="uk-UA"/>
        </w:rPr>
        <w:t>керівникам ВНЗ І-ІІ рівня акредитації, керівникам професійної (професійно-технічн</w:t>
      </w:r>
      <w:r w:rsidR="00BE6F2F">
        <w:rPr>
          <w:sz w:val="28"/>
          <w:lang w:val="uk-UA"/>
        </w:rPr>
        <w:t>ої</w:t>
      </w:r>
      <w:r w:rsidR="00202286">
        <w:rPr>
          <w:sz w:val="28"/>
          <w:lang w:val="uk-UA"/>
        </w:rPr>
        <w:t>) освіт</w:t>
      </w:r>
      <w:r w:rsidR="00BE6F2F">
        <w:rPr>
          <w:sz w:val="28"/>
          <w:lang w:val="uk-UA"/>
        </w:rPr>
        <w:t>и</w:t>
      </w:r>
    </w:p>
    <w:p w:rsidR="006E436B" w:rsidRDefault="006E436B" w:rsidP="003540B2">
      <w:pPr>
        <w:ind w:left="4111"/>
        <w:rPr>
          <w:sz w:val="28"/>
          <w:szCs w:val="28"/>
          <w:lang w:val="uk-UA"/>
        </w:rPr>
      </w:pPr>
    </w:p>
    <w:p w:rsidR="007F61C8" w:rsidRPr="00162492" w:rsidRDefault="007F61C8" w:rsidP="006E436B">
      <w:pPr>
        <w:ind w:right="41"/>
        <w:rPr>
          <w:sz w:val="28"/>
          <w:szCs w:val="28"/>
          <w:lang w:val="uk-UA"/>
        </w:rPr>
      </w:pPr>
    </w:p>
    <w:p w:rsidR="006E436B" w:rsidRDefault="006E436B" w:rsidP="006E436B">
      <w:pPr>
        <w:ind w:right="4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організацію та проведення</w:t>
      </w:r>
    </w:p>
    <w:p w:rsidR="006E436B" w:rsidRPr="006E436B" w:rsidRDefault="006E436B" w:rsidP="006E436B">
      <w:pPr>
        <w:ind w:right="41"/>
        <w:rPr>
          <w:sz w:val="28"/>
          <w:szCs w:val="28"/>
        </w:rPr>
      </w:pPr>
      <w:r>
        <w:rPr>
          <w:sz w:val="28"/>
          <w:szCs w:val="28"/>
          <w:lang w:val="uk-UA"/>
        </w:rPr>
        <w:t>ХХІ</w:t>
      </w:r>
      <w:r w:rsidR="002E36D7"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 xml:space="preserve"> обласної виставки</w:t>
      </w:r>
    </w:p>
    <w:p w:rsidR="006E436B" w:rsidRDefault="006E436B" w:rsidP="006E436B">
      <w:pPr>
        <w:ind w:right="41"/>
        <w:rPr>
          <w:sz w:val="28"/>
          <w:szCs w:val="28"/>
        </w:rPr>
      </w:pPr>
      <w:r>
        <w:rPr>
          <w:sz w:val="28"/>
          <w:szCs w:val="28"/>
          <w:lang w:val="uk-UA"/>
        </w:rPr>
        <w:t>дидактичних і методичних матеріалів</w:t>
      </w:r>
    </w:p>
    <w:p w:rsidR="006E436B" w:rsidRDefault="006E436B" w:rsidP="006E436B">
      <w:pPr>
        <w:ind w:right="4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«Творчі сходинки педагогів Волині»</w:t>
      </w:r>
    </w:p>
    <w:p w:rsidR="006E436B" w:rsidRDefault="006E436B" w:rsidP="006E436B">
      <w:pPr>
        <w:rPr>
          <w:sz w:val="28"/>
          <w:szCs w:val="28"/>
          <w:lang w:val="uk-UA"/>
        </w:rPr>
      </w:pPr>
    </w:p>
    <w:p w:rsidR="00257820" w:rsidRDefault="00257820" w:rsidP="006E436B">
      <w:pPr>
        <w:rPr>
          <w:sz w:val="28"/>
          <w:szCs w:val="28"/>
          <w:lang w:val="uk-UA"/>
        </w:rPr>
      </w:pPr>
    </w:p>
    <w:p w:rsidR="006E436B" w:rsidRPr="006E436B" w:rsidRDefault="006E436B" w:rsidP="00FA777B">
      <w:pPr>
        <w:tabs>
          <w:tab w:val="left" w:pos="900"/>
        </w:tabs>
        <w:ind w:right="40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наказу управління освіти, науки та молоді Волинської обласної державної адміністрації від </w:t>
      </w:r>
      <w:r w:rsidR="00C8503D" w:rsidRPr="009970D5">
        <w:rPr>
          <w:bCs/>
          <w:sz w:val="28"/>
          <w:szCs w:val="28"/>
          <w:lang w:val="uk-UA"/>
        </w:rPr>
        <w:t>18.10.2018</w:t>
      </w:r>
      <w:r w:rsidR="00C8503D" w:rsidRPr="009970D5">
        <w:rPr>
          <w:sz w:val="28"/>
          <w:szCs w:val="28"/>
          <w:lang w:val="uk-UA"/>
        </w:rPr>
        <w:t xml:space="preserve"> № </w:t>
      </w:r>
      <w:r w:rsidR="00C8503D" w:rsidRPr="009970D5">
        <w:rPr>
          <w:bCs/>
          <w:sz w:val="28"/>
          <w:szCs w:val="28"/>
          <w:lang w:val="uk-UA"/>
        </w:rPr>
        <w:t>564</w:t>
      </w:r>
      <w:r>
        <w:rPr>
          <w:sz w:val="28"/>
          <w:szCs w:val="28"/>
          <w:lang w:val="uk-UA"/>
        </w:rPr>
        <w:t>«Про проведення                          ХХІ</w:t>
      </w:r>
      <w:r w:rsidR="002E36D7"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 xml:space="preserve"> обласної виставки дидактичних і методичних матеріалів «Творчі сходинки педагогів Волині», в приміщенні Волинського інституту післядипломної педагогічної освіти з </w:t>
      </w:r>
      <w:r w:rsidR="00FA777B" w:rsidRPr="00FA777B">
        <w:rPr>
          <w:sz w:val="28"/>
          <w:szCs w:val="28"/>
          <w:lang w:val="uk-UA"/>
        </w:rPr>
        <w:t xml:space="preserve">11 </w:t>
      </w:r>
      <w:r w:rsidR="00D463D3">
        <w:rPr>
          <w:sz w:val="28"/>
          <w:szCs w:val="28"/>
          <w:lang w:val="uk-UA"/>
        </w:rPr>
        <w:t xml:space="preserve">по </w:t>
      </w:r>
      <w:r w:rsidR="00FA777B" w:rsidRPr="00FA777B">
        <w:rPr>
          <w:sz w:val="28"/>
          <w:szCs w:val="28"/>
          <w:lang w:val="uk-UA"/>
        </w:rPr>
        <w:t>29</w:t>
      </w:r>
      <w:r w:rsidR="00FA777B">
        <w:rPr>
          <w:sz w:val="28"/>
          <w:szCs w:val="28"/>
          <w:lang w:val="uk-UA"/>
        </w:rPr>
        <w:t>березня</w:t>
      </w:r>
      <w:r>
        <w:rPr>
          <w:sz w:val="28"/>
          <w:szCs w:val="28"/>
          <w:lang w:val="uk-UA"/>
        </w:rPr>
        <w:t xml:space="preserve"> 201</w:t>
      </w:r>
      <w:r w:rsidR="00932304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року відбудеться ХХІ</w:t>
      </w:r>
      <w:r w:rsidR="002E36D7"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 xml:space="preserve"> обласна виставка дидактичних і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  <w:lang w:val="uk-UA"/>
        </w:rPr>
        <w:t>методичних матеріалів «Творчі сходинки педагогів Волині».</w:t>
      </w:r>
    </w:p>
    <w:p w:rsidR="006E436B" w:rsidRDefault="006E436B" w:rsidP="00FA777B">
      <w:pPr>
        <w:tabs>
          <w:tab w:val="left" w:pos="900"/>
        </w:tabs>
        <w:ind w:right="40" w:firstLine="426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метою якісної організації виставки надсилаємо умови</w:t>
      </w:r>
      <w:r w:rsidR="00162492" w:rsidRPr="00162492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проведення (</w:t>
      </w:r>
      <w:proofErr w:type="spellStart"/>
      <w:r>
        <w:rPr>
          <w:sz w:val="28"/>
          <w:szCs w:val="28"/>
          <w:lang w:val="uk-UA"/>
        </w:rPr>
        <w:t>Дода</w:t>
      </w:r>
      <w:proofErr w:type="spellEnd"/>
      <w:r>
        <w:rPr>
          <w:sz w:val="28"/>
          <w:szCs w:val="28"/>
        </w:rPr>
        <w:t>тки 1-</w:t>
      </w:r>
      <w:r w:rsidR="00A64306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).</w:t>
      </w:r>
    </w:p>
    <w:p w:rsidR="006E436B" w:rsidRDefault="006E436B" w:rsidP="006E436B">
      <w:pPr>
        <w:tabs>
          <w:tab w:val="left" w:pos="9000"/>
        </w:tabs>
        <w:spacing w:line="240" w:lineRule="atLeast"/>
        <w:ind w:firstLine="720"/>
        <w:jc w:val="both"/>
        <w:rPr>
          <w:sz w:val="28"/>
          <w:szCs w:val="28"/>
          <w:lang w:val="uk-UA"/>
        </w:rPr>
      </w:pPr>
    </w:p>
    <w:p w:rsidR="006E436B" w:rsidRDefault="007F61C8" w:rsidP="006E436B">
      <w:pPr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1555115</wp:posOffset>
            </wp:positionH>
            <wp:positionV relativeFrom="paragraph">
              <wp:posOffset>40640</wp:posOffset>
            </wp:positionV>
            <wp:extent cx="1908175" cy="90424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904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E436B" w:rsidRDefault="006E436B" w:rsidP="006E436B">
      <w:pPr>
        <w:jc w:val="both"/>
        <w:rPr>
          <w:sz w:val="28"/>
          <w:szCs w:val="28"/>
          <w:lang w:val="uk-UA"/>
        </w:rPr>
      </w:pPr>
    </w:p>
    <w:p w:rsidR="006E436B" w:rsidRPr="007F61C8" w:rsidRDefault="006E436B" w:rsidP="006E436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Ректор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7F61C8">
        <w:rPr>
          <w:sz w:val="28"/>
          <w:szCs w:val="28"/>
          <w:lang w:val="uk-UA"/>
        </w:rPr>
        <w:t xml:space="preserve"> </w:t>
      </w:r>
      <w:r w:rsidR="007F61C8">
        <w:rPr>
          <w:sz w:val="28"/>
          <w:szCs w:val="28"/>
          <w:lang w:val="uk-UA"/>
        </w:rPr>
        <w:tab/>
      </w:r>
      <w:r w:rsidR="007F61C8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П. Олешко</w:t>
      </w:r>
    </w:p>
    <w:p w:rsidR="006E436B" w:rsidRPr="007F61C8" w:rsidRDefault="006E436B" w:rsidP="006E436B">
      <w:pPr>
        <w:jc w:val="both"/>
        <w:rPr>
          <w:sz w:val="28"/>
          <w:szCs w:val="28"/>
          <w:lang w:val="uk-UA"/>
        </w:rPr>
      </w:pPr>
    </w:p>
    <w:p w:rsidR="006E436B" w:rsidRPr="007F61C8" w:rsidRDefault="006E436B" w:rsidP="006E436B">
      <w:pPr>
        <w:jc w:val="both"/>
        <w:rPr>
          <w:sz w:val="28"/>
          <w:szCs w:val="28"/>
          <w:lang w:val="uk-UA"/>
        </w:rPr>
      </w:pPr>
    </w:p>
    <w:p w:rsidR="006E436B" w:rsidRDefault="006E436B" w:rsidP="006E436B">
      <w:pPr>
        <w:rPr>
          <w:lang w:val="uk-UA"/>
        </w:rPr>
      </w:pPr>
    </w:p>
    <w:p w:rsidR="00A64306" w:rsidRPr="007F61C8" w:rsidRDefault="00C8503D" w:rsidP="00202286">
      <w:pPr>
        <w:rPr>
          <w:lang w:val="uk-UA"/>
        </w:rPr>
      </w:pPr>
      <w:r>
        <w:rPr>
          <w:lang w:val="uk-UA"/>
        </w:rPr>
        <w:t xml:space="preserve">Майко </w:t>
      </w:r>
      <w:r w:rsidR="006E436B">
        <w:rPr>
          <w:lang w:val="uk-UA"/>
        </w:rPr>
        <w:t>247</w:t>
      </w:r>
      <w:r w:rsidR="009970D5">
        <w:rPr>
          <w:lang w:val="uk-UA"/>
        </w:rPr>
        <w:t> </w:t>
      </w:r>
      <w:r w:rsidR="006E436B">
        <w:rPr>
          <w:lang w:val="uk-UA"/>
        </w:rPr>
        <w:t>152</w:t>
      </w:r>
    </w:p>
    <w:p w:rsidR="009970D5" w:rsidRPr="007F61C8" w:rsidRDefault="009970D5" w:rsidP="00202286">
      <w:pPr>
        <w:rPr>
          <w:lang w:val="uk-UA"/>
        </w:rPr>
      </w:pPr>
    </w:p>
    <w:p w:rsidR="009970D5" w:rsidRPr="00EC6777" w:rsidRDefault="009970D5" w:rsidP="00202286">
      <w:pPr>
        <w:rPr>
          <w:lang w:val="uk-UA"/>
        </w:rPr>
      </w:pPr>
    </w:p>
    <w:p w:rsidR="009970D5" w:rsidRPr="00162492" w:rsidRDefault="009970D5" w:rsidP="00202286"/>
    <w:p w:rsidR="009970D5" w:rsidRPr="007F61C8" w:rsidRDefault="009970D5" w:rsidP="00202286">
      <w:pPr>
        <w:rPr>
          <w:lang w:val="uk-UA"/>
        </w:rPr>
      </w:pPr>
    </w:p>
    <w:p w:rsidR="006E436B" w:rsidRPr="00172F92" w:rsidRDefault="006E436B" w:rsidP="006E436B">
      <w:pPr>
        <w:ind w:left="4537" w:firstLine="708"/>
        <w:jc w:val="both"/>
        <w:rPr>
          <w:sz w:val="28"/>
          <w:szCs w:val="28"/>
          <w:lang w:val="uk-UA"/>
        </w:rPr>
      </w:pPr>
      <w:r w:rsidRPr="0097693C">
        <w:rPr>
          <w:sz w:val="28"/>
          <w:szCs w:val="28"/>
          <w:lang w:val="uk-UA"/>
        </w:rPr>
        <w:lastRenderedPageBreak/>
        <w:t xml:space="preserve">Додаток </w:t>
      </w:r>
      <w:r>
        <w:rPr>
          <w:sz w:val="28"/>
          <w:szCs w:val="28"/>
          <w:lang w:val="uk-UA"/>
        </w:rPr>
        <w:t>1</w:t>
      </w:r>
    </w:p>
    <w:p w:rsidR="006E436B" w:rsidRPr="0097693C" w:rsidRDefault="006E436B" w:rsidP="006E436B">
      <w:pPr>
        <w:ind w:left="5245"/>
        <w:jc w:val="both"/>
        <w:rPr>
          <w:sz w:val="28"/>
          <w:szCs w:val="28"/>
          <w:lang w:val="uk-UA"/>
        </w:rPr>
      </w:pPr>
      <w:r w:rsidRPr="0097693C">
        <w:rPr>
          <w:sz w:val="28"/>
          <w:szCs w:val="28"/>
          <w:lang w:val="uk-UA"/>
        </w:rPr>
        <w:t xml:space="preserve">до листа </w:t>
      </w:r>
      <w:r>
        <w:rPr>
          <w:sz w:val="28"/>
          <w:szCs w:val="28"/>
          <w:lang w:val="uk-UA"/>
        </w:rPr>
        <w:t>Волинського інституту післядипломної педагогічної освіти</w:t>
      </w:r>
    </w:p>
    <w:p w:rsidR="006E436B" w:rsidRDefault="007F61C8" w:rsidP="00C8503D">
      <w:pPr>
        <w:ind w:right="41"/>
        <w:jc w:val="center"/>
        <w:rPr>
          <w:bCs/>
          <w:sz w:val="28"/>
          <w:szCs w:val="28"/>
          <w:u w:val="single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                                19</w:t>
      </w:r>
      <w:r w:rsidR="00C8503D" w:rsidRPr="00C961AB">
        <w:rPr>
          <w:bCs/>
          <w:sz w:val="28"/>
          <w:szCs w:val="28"/>
          <w:lang w:val="uk-UA"/>
        </w:rPr>
        <w:t>.1</w:t>
      </w:r>
      <w:r>
        <w:rPr>
          <w:bCs/>
          <w:sz w:val="28"/>
          <w:szCs w:val="28"/>
          <w:lang w:val="uk-UA"/>
        </w:rPr>
        <w:t>1</w:t>
      </w:r>
      <w:r w:rsidR="00C8503D" w:rsidRPr="00C961AB">
        <w:rPr>
          <w:bCs/>
          <w:sz w:val="28"/>
          <w:szCs w:val="28"/>
          <w:lang w:val="uk-UA"/>
        </w:rPr>
        <w:t>.2018</w:t>
      </w:r>
      <w:r w:rsidR="00C8503D" w:rsidRPr="00C961AB">
        <w:rPr>
          <w:sz w:val="28"/>
          <w:szCs w:val="28"/>
          <w:lang w:val="uk-UA"/>
        </w:rPr>
        <w:t xml:space="preserve"> № </w:t>
      </w:r>
      <w:r>
        <w:rPr>
          <w:sz w:val="28"/>
          <w:szCs w:val="28"/>
          <w:lang w:val="uk-UA"/>
        </w:rPr>
        <w:t>831/02 – 09</w:t>
      </w:r>
    </w:p>
    <w:p w:rsidR="00C8503D" w:rsidRPr="007F61C8" w:rsidRDefault="00C8503D" w:rsidP="00C8503D">
      <w:pPr>
        <w:ind w:right="41"/>
        <w:jc w:val="center"/>
        <w:rPr>
          <w:b/>
          <w:sz w:val="28"/>
          <w:szCs w:val="28"/>
          <w:lang w:val="uk-UA"/>
        </w:rPr>
      </w:pPr>
    </w:p>
    <w:p w:rsidR="007106D9" w:rsidRPr="00554388" w:rsidRDefault="007106D9" w:rsidP="007106D9">
      <w:pPr>
        <w:ind w:right="41"/>
        <w:jc w:val="center"/>
        <w:rPr>
          <w:b/>
          <w:sz w:val="28"/>
          <w:szCs w:val="28"/>
          <w:lang w:val="uk-UA"/>
        </w:rPr>
      </w:pPr>
      <w:r w:rsidRPr="00554388">
        <w:rPr>
          <w:b/>
          <w:sz w:val="28"/>
          <w:szCs w:val="28"/>
          <w:lang w:val="uk-UA"/>
        </w:rPr>
        <w:t xml:space="preserve">Умови та порядок проведення </w:t>
      </w:r>
    </w:p>
    <w:p w:rsidR="007106D9" w:rsidRPr="00554388" w:rsidRDefault="007106D9" w:rsidP="007106D9">
      <w:pPr>
        <w:ind w:right="41"/>
        <w:jc w:val="center"/>
        <w:rPr>
          <w:b/>
          <w:sz w:val="28"/>
          <w:szCs w:val="28"/>
          <w:lang w:val="uk-UA"/>
        </w:rPr>
      </w:pPr>
      <w:r w:rsidRPr="00554388">
        <w:rPr>
          <w:b/>
          <w:sz w:val="28"/>
          <w:szCs w:val="28"/>
          <w:lang w:val="uk-UA"/>
        </w:rPr>
        <w:t>ХХІ</w:t>
      </w:r>
      <w:r w:rsidR="00932304">
        <w:rPr>
          <w:b/>
          <w:sz w:val="28"/>
          <w:szCs w:val="28"/>
          <w:lang w:val="en-US"/>
        </w:rPr>
        <w:t>V</w:t>
      </w:r>
      <w:r w:rsidRPr="00554388">
        <w:rPr>
          <w:b/>
          <w:sz w:val="28"/>
          <w:szCs w:val="28"/>
          <w:lang w:val="uk-UA"/>
        </w:rPr>
        <w:t xml:space="preserve"> обласної виставки дидактичних і методичних матеріалів </w:t>
      </w:r>
    </w:p>
    <w:p w:rsidR="007106D9" w:rsidRPr="00554388" w:rsidRDefault="007106D9" w:rsidP="007106D9">
      <w:pPr>
        <w:ind w:right="41"/>
        <w:jc w:val="center"/>
        <w:rPr>
          <w:b/>
          <w:sz w:val="28"/>
          <w:szCs w:val="28"/>
          <w:lang w:val="uk-UA"/>
        </w:rPr>
      </w:pPr>
      <w:r w:rsidRPr="00554388">
        <w:rPr>
          <w:b/>
          <w:sz w:val="28"/>
          <w:szCs w:val="28"/>
          <w:lang w:val="uk-UA"/>
        </w:rPr>
        <w:t>«Творчі сходинки педагогів Волині»</w:t>
      </w:r>
    </w:p>
    <w:p w:rsidR="006924BD" w:rsidRPr="00554388" w:rsidRDefault="006924BD" w:rsidP="006924BD">
      <w:pPr>
        <w:ind w:right="41" w:firstLine="567"/>
        <w:jc w:val="center"/>
        <w:rPr>
          <w:b/>
          <w:sz w:val="28"/>
          <w:szCs w:val="28"/>
          <w:lang w:val="uk-UA"/>
        </w:rPr>
      </w:pPr>
    </w:p>
    <w:p w:rsidR="00B764F6" w:rsidRPr="00B764F6" w:rsidRDefault="006924BD" w:rsidP="00B764F6">
      <w:pPr>
        <w:ind w:right="41" w:firstLine="567"/>
        <w:jc w:val="both"/>
        <w:rPr>
          <w:bCs/>
          <w:color w:val="000000"/>
          <w:sz w:val="28"/>
          <w:szCs w:val="28"/>
          <w:lang w:val="uk-UA"/>
        </w:rPr>
      </w:pPr>
      <w:r w:rsidRPr="00755D4F">
        <w:rPr>
          <w:sz w:val="28"/>
          <w:szCs w:val="28"/>
          <w:lang w:val="uk-UA"/>
        </w:rPr>
        <w:t xml:space="preserve">Обласна виставка дидактичних і методичних матеріалів «Творчі сходинки педагогів Волині» проводиться на виконання наказу управління освіти, науки та молоді Волинської обласної державної адміністрації від </w:t>
      </w:r>
      <w:r w:rsidR="00C8503D" w:rsidRPr="009970D5">
        <w:rPr>
          <w:bCs/>
          <w:sz w:val="28"/>
          <w:szCs w:val="28"/>
          <w:lang w:val="uk-UA"/>
        </w:rPr>
        <w:t xml:space="preserve">18.10.2018                </w:t>
      </w:r>
      <w:r w:rsidR="00C8503D" w:rsidRPr="009970D5">
        <w:rPr>
          <w:sz w:val="28"/>
          <w:szCs w:val="28"/>
          <w:lang w:val="uk-UA"/>
        </w:rPr>
        <w:t xml:space="preserve"> № </w:t>
      </w:r>
      <w:r w:rsidR="00C8503D" w:rsidRPr="009970D5">
        <w:rPr>
          <w:bCs/>
          <w:sz w:val="28"/>
          <w:szCs w:val="28"/>
          <w:lang w:val="uk-UA"/>
        </w:rPr>
        <w:t>564</w:t>
      </w:r>
      <w:r w:rsidRPr="00755D4F">
        <w:rPr>
          <w:sz w:val="28"/>
          <w:szCs w:val="28"/>
          <w:lang w:val="uk-UA"/>
        </w:rPr>
        <w:t xml:space="preserve"> «Про проведення ХХІ</w:t>
      </w:r>
      <w:r w:rsidR="002E36D7">
        <w:rPr>
          <w:sz w:val="28"/>
          <w:szCs w:val="28"/>
          <w:lang w:val="en-US"/>
        </w:rPr>
        <w:t>V</w:t>
      </w:r>
      <w:r w:rsidRPr="00755D4F">
        <w:rPr>
          <w:sz w:val="28"/>
          <w:szCs w:val="28"/>
          <w:lang w:val="uk-UA"/>
        </w:rPr>
        <w:t xml:space="preserve"> обласної виставки дидактичних і методичних матеріалів «Творчі сходинки педагогів Волині» відповідно до Положення про обласну виставку дидактичних і методичних матеріалів «Творчі сходинки педагогів Волині» затвердженого </w:t>
      </w:r>
      <w:r>
        <w:rPr>
          <w:bCs/>
          <w:color w:val="000000"/>
          <w:sz w:val="28"/>
          <w:szCs w:val="28"/>
          <w:lang w:val="uk-UA"/>
        </w:rPr>
        <w:t xml:space="preserve">наказом управління освіти і науки  облдержадміністрації від </w:t>
      </w:r>
      <w:r w:rsidRPr="009970D5">
        <w:rPr>
          <w:bCs/>
          <w:color w:val="000000"/>
          <w:sz w:val="28"/>
          <w:szCs w:val="28"/>
          <w:lang w:val="uk-UA"/>
        </w:rPr>
        <w:t>23.02.2012 № 123.</w:t>
      </w:r>
    </w:p>
    <w:p w:rsidR="00B764F6" w:rsidRPr="00F528DD" w:rsidRDefault="00B764F6" w:rsidP="00B764F6">
      <w:pPr>
        <w:ind w:right="41" w:firstLine="567"/>
        <w:jc w:val="both"/>
        <w:rPr>
          <w:bCs/>
          <w:color w:val="FF0000"/>
          <w:sz w:val="28"/>
          <w:szCs w:val="28"/>
          <w:lang w:val="uk-UA"/>
        </w:rPr>
      </w:pPr>
      <w:r w:rsidRPr="00A0495C">
        <w:rPr>
          <w:bCs/>
          <w:sz w:val="28"/>
          <w:szCs w:val="28"/>
          <w:lang w:val="uk-UA"/>
        </w:rPr>
        <w:t>1</w:t>
      </w:r>
      <w:r>
        <w:rPr>
          <w:bCs/>
          <w:color w:val="000000"/>
          <w:sz w:val="28"/>
          <w:szCs w:val="28"/>
          <w:lang w:val="uk-UA"/>
        </w:rPr>
        <w:t xml:space="preserve">. </w:t>
      </w:r>
      <w:r w:rsidR="007106D9" w:rsidRPr="00B764F6">
        <w:rPr>
          <w:sz w:val="28"/>
          <w:lang w:val="uk-UA"/>
        </w:rPr>
        <w:t xml:space="preserve">Ці Умови визначають основні цілі, принципи, процедуру проведення обласної </w:t>
      </w:r>
      <w:r w:rsidR="007106D9" w:rsidRPr="00B764F6">
        <w:rPr>
          <w:spacing w:val="-6"/>
          <w:sz w:val="28"/>
          <w:lang w:val="uk-UA"/>
        </w:rPr>
        <w:t xml:space="preserve">виставки </w:t>
      </w:r>
      <w:r w:rsidR="007106D9" w:rsidRPr="00B764F6">
        <w:rPr>
          <w:sz w:val="28"/>
          <w:lang w:val="uk-UA"/>
        </w:rPr>
        <w:t>«Творчі сходинки педагогів Волині» (далі – Виставка).Організатори Виставки – управління освіти, науки</w:t>
      </w:r>
      <w:r w:rsidR="0091539B" w:rsidRPr="00B764F6">
        <w:rPr>
          <w:sz w:val="28"/>
          <w:lang w:val="uk-UA"/>
        </w:rPr>
        <w:t xml:space="preserve"> та</w:t>
      </w:r>
      <w:r w:rsidR="007106D9" w:rsidRPr="00B764F6">
        <w:rPr>
          <w:sz w:val="28"/>
          <w:lang w:val="uk-UA"/>
        </w:rPr>
        <w:t xml:space="preserve"> молоді </w:t>
      </w:r>
      <w:r w:rsidR="0091539B" w:rsidRPr="00B764F6">
        <w:rPr>
          <w:sz w:val="28"/>
          <w:lang w:val="uk-UA"/>
        </w:rPr>
        <w:t>Волинської    обл</w:t>
      </w:r>
      <w:r w:rsidR="007106D9" w:rsidRPr="00B764F6">
        <w:rPr>
          <w:sz w:val="28"/>
          <w:lang w:val="uk-UA"/>
        </w:rPr>
        <w:t>держ</w:t>
      </w:r>
      <w:r w:rsidR="00253A15" w:rsidRPr="00B764F6">
        <w:rPr>
          <w:sz w:val="28"/>
          <w:lang w:val="uk-UA"/>
        </w:rPr>
        <w:t>адміністрації</w:t>
      </w:r>
      <w:r w:rsidR="006C42A8">
        <w:rPr>
          <w:sz w:val="28"/>
          <w:lang w:val="uk-UA"/>
        </w:rPr>
        <w:t>,</w:t>
      </w:r>
      <w:r w:rsidR="0091539B" w:rsidRPr="00B764F6">
        <w:rPr>
          <w:sz w:val="28"/>
          <w:szCs w:val="28"/>
          <w:lang w:val="uk-UA"/>
        </w:rPr>
        <w:t>Волинський</w:t>
      </w:r>
      <w:r w:rsidR="007106D9" w:rsidRPr="00B764F6">
        <w:rPr>
          <w:sz w:val="28"/>
          <w:szCs w:val="28"/>
          <w:lang w:val="uk-UA"/>
        </w:rPr>
        <w:t xml:space="preserve"> інститут піс</w:t>
      </w:r>
      <w:r w:rsidR="0091539B" w:rsidRPr="00B764F6">
        <w:rPr>
          <w:sz w:val="28"/>
          <w:szCs w:val="28"/>
          <w:lang w:val="uk-UA"/>
        </w:rPr>
        <w:t>лядипломної педагогічної освіти</w:t>
      </w:r>
      <w:r w:rsidR="0091539B" w:rsidRPr="00F528DD">
        <w:rPr>
          <w:color w:val="FF0000"/>
          <w:sz w:val="28"/>
          <w:szCs w:val="28"/>
          <w:lang w:val="uk-UA"/>
        </w:rPr>
        <w:t>.</w:t>
      </w:r>
      <w:r w:rsidR="007106D9" w:rsidRPr="00327B4B">
        <w:rPr>
          <w:sz w:val="28"/>
          <w:szCs w:val="28"/>
          <w:lang w:val="uk-UA"/>
        </w:rPr>
        <w:t>Обласна Виставка проводиться за участю</w:t>
      </w:r>
      <w:r w:rsidR="00BA458A" w:rsidRPr="00327B4B">
        <w:rPr>
          <w:sz w:val="28"/>
          <w:szCs w:val="28"/>
          <w:lang w:val="uk-UA"/>
        </w:rPr>
        <w:t>закладів</w:t>
      </w:r>
      <w:r w:rsidR="00020B51">
        <w:rPr>
          <w:sz w:val="28"/>
          <w:szCs w:val="28"/>
          <w:lang w:val="uk-UA"/>
        </w:rPr>
        <w:t>:</w:t>
      </w:r>
      <w:r w:rsidR="00932304">
        <w:rPr>
          <w:sz w:val="28"/>
          <w:szCs w:val="28"/>
          <w:lang w:val="uk-UA"/>
        </w:rPr>
        <w:t>вищої</w:t>
      </w:r>
      <w:r w:rsidR="004D5BB8">
        <w:rPr>
          <w:sz w:val="28"/>
          <w:szCs w:val="28"/>
          <w:lang w:val="uk-UA"/>
        </w:rPr>
        <w:t xml:space="preserve"> освіти</w:t>
      </w:r>
      <w:r w:rsidR="00932304">
        <w:rPr>
          <w:sz w:val="28"/>
          <w:szCs w:val="28"/>
          <w:lang w:val="uk-UA"/>
        </w:rPr>
        <w:t xml:space="preserve"> І-ІІ рівня акредитації, </w:t>
      </w:r>
      <w:r w:rsidR="00020B51">
        <w:rPr>
          <w:sz w:val="28"/>
          <w:szCs w:val="28"/>
          <w:lang w:val="uk-UA"/>
        </w:rPr>
        <w:t>професійної (професійно-технічної),</w:t>
      </w:r>
      <w:r w:rsidR="006D7C3E" w:rsidRPr="00327B4B">
        <w:rPr>
          <w:sz w:val="28"/>
          <w:szCs w:val="28"/>
          <w:lang w:val="uk-UA"/>
        </w:rPr>
        <w:t xml:space="preserve">дошкільної, </w:t>
      </w:r>
      <w:r w:rsidR="007106D9" w:rsidRPr="00327B4B">
        <w:rPr>
          <w:sz w:val="28"/>
          <w:szCs w:val="28"/>
          <w:lang w:val="uk-UA"/>
        </w:rPr>
        <w:t>загально</w:t>
      </w:r>
      <w:r w:rsidR="00BA458A" w:rsidRPr="00327B4B">
        <w:rPr>
          <w:sz w:val="28"/>
          <w:szCs w:val="28"/>
          <w:lang w:val="uk-UA"/>
        </w:rPr>
        <w:t>ї середньої</w:t>
      </w:r>
      <w:r w:rsidR="004D5BB8">
        <w:rPr>
          <w:sz w:val="28"/>
          <w:szCs w:val="28"/>
          <w:lang w:val="uk-UA"/>
        </w:rPr>
        <w:t xml:space="preserve">, позашкільної </w:t>
      </w:r>
      <w:r w:rsidR="00BA458A" w:rsidRPr="00327B4B">
        <w:rPr>
          <w:sz w:val="28"/>
          <w:szCs w:val="28"/>
          <w:lang w:val="uk-UA"/>
        </w:rPr>
        <w:t xml:space="preserve"> освіти</w:t>
      </w:r>
      <w:r w:rsidR="00020B51">
        <w:rPr>
          <w:sz w:val="28"/>
          <w:szCs w:val="28"/>
          <w:lang w:val="uk-UA"/>
        </w:rPr>
        <w:t>.</w:t>
      </w:r>
    </w:p>
    <w:p w:rsidR="00D336F2" w:rsidRPr="00B764F6" w:rsidRDefault="00B764F6" w:rsidP="00B764F6">
      <w:pPr>
        <w:ind w:right="41" w:firstLine="567"/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2. </w:t>
      </w:r>
      <w:r w:rsidR="00653CDA" w:rsidRPr="00653CDA">
        <w:rPr>
          <w:sz w:val="28"/>
          <w:szCs w:val="28"/>
          <w:lang w:val="uk-UA"/>
        </w:rPr>
        <w:t xml:space="preserve">Мета та основні завдання </w:t>
      </w:r>
      <w:r w:rsidR="00D463D3">
        <w:rPr>
          <w:sz w:val="28"/>
          <w:szCs w:val="28"/>
          <w:lang w:val="uk-UA"/>
        </w:rPr>
        <w:t>В</w:t>
      </w:r>
      <w:r w:rsidR="00653CDA" w:rsidRPr="00653CDA">
        <w:rPr>
          <w:sz w:val="28"/>
          <w:szCs w:val="28"/>
          <w:lang w:val="uk-UA"/>
        </w:rPr>
        <w:t>иставки</w:t>
      </w:r>
      <w:r w:rsidR="00653CDA">
        <w:rPr>
          <w:sz w:val="28"/>
          <w:szCs w:val="28"/>
          <w:lang w:val="uk-UA"/>
        </w:rPr>
        <w:t xml:space="preserve">. Виставка має на </w:t>
      </w:r>
      <w:r w:rsidR="00653CDA" w:rsidRPr="006F6CFC">
        <w:rPr>
          <w:sz w:val="28"/>
          <w:szCs w:val="28"/>
          <w:lang w:val="uk-UA"/>
        </w:rPr>
        <w:t xml:space="preserve">меті </w:t>
      </w:r>
      <w:r w:rsidR="00653CDA">
        <w:rPr>
          <w:sz w:val="28"/>
          <w:szCs w:val="28"/>
          <w:lang w:val="uk-UA"/>
        </w:rPr>
        <w:t>с</w:t>
      </w:r>
      <w:r w:rsidR="00D336F2">
        <w:rPr>
          <w:sz w:val="28"/>
          <w:szCs w:val="28"/>
          <w:lang w:val="uk-UA"/>
        </w:rPr>
        <w:t>творення умов для оновлення змісту, рівного доступу до якісної освіти, подальшого розвитку та впровадження інновацій, спрямованих на вдосконале</w:t>
      </w:r>
      <w:r w:rsidR="001B12CE">
        <w:rPr>
          <w:sz w:val="28"/>
          <w:szCs w:val="28"/>
          <w:lang w:val="uk-UA"/>
        </w:rPr>
        <w:t>ння процесу навчання, виховання</w:t>
      </w:r>
      <w:r w:rsidR="00D336F2">
        <w:rPr>
          <w:sz w:val="28"/>
          <w:szCs w:val="28"/>
          <w:lang w:val="uk-UA"/>
        </w:rPr>
        <w:t xml:space="preserve">; формування інноваційної культури педагогічних кадрів; використання у </w:t>
      </w:r>
      <w:r w:rsidR="001B12CE">
        <w:rPr>
          <w:sz w:val="28"/>
          <w:szCs w:val="28"/>
          <w:lang w:val="uk-UA"/>
        </w:rPr>
        <w:t xml:space="preserve">освітньому </w:t>
      </w:r>
      <w:r w:rsidR="00D336F2">
        <w:rPr>
          <w:sz w:val="28"/>
          <w:szCs w:val="28"/>
          <w:lang w:val="uk-UA"/>
        </w:rPr>
        <w:t xml:space="preserve"> процесі нових педагогічних ідей і технологій, передового педагогічного досвіду.</w:t>
      </w:r>
    </w:p>
    <w:p w:rsidR="00FB7BC2" w:rsidRDefault="00D336F2" w:rsidP="00D336F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Основні завдання </w:t>
      </w:r>
      <w:r w:rsidR="00FB7BC2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иставки:</w:t>
      </w:r>
    </w:p>
    <w:p w:rsidR="00D336F2" w:rsidRDefault="00D336F2" w:rsidP="00B764F6">
      <w:pPr>
        <w:numPr>
          <w:ilvl w:val="0"/>
          <w:numId w:val="23"/>
        </w:numPr>
        <w:tabs>
          <w:tab w:val="clear" w:pos="1080"/>
          <w:tab w:val="num" w:pos="0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оптимізація науково-методичного супроводу та навчально-методичного забезпечення освітнього процесу в області;</w:t>
      </w:r>
    </w:p>
    <w:p w:rsidR="00D336F2" w:rsidRDefault="00D336F2" w:rsidP="00B764F6">
      <w:pPr>
        <w:numPr>
          <w:ilvl w:val="0"/>
          <w:numId w:val="23"/>
        </w:numPr>
        <w:tabs>
          <w:tab w:val="clear" w:pos="1080"/>
          <w:tab w:val="num" w:pos="0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актуалізація результатів дослідно-експериментальної та інноваційної діяльності; </w:t>
      </w:r>
    </w:p>
    <w:p w:rsidR="004D5BB8" w:rsidRPr="004D5BB8" w:rsidRDefault="004D5BB8" w:rsidP="004D5BB8">
      <w:pPr>
        <w:numPr>
          <w:ilvl w:val="0"/>
          <w:numId w:val="23"/>
        </w:numPr>
        <w:tabs>
          <w:tab w:val="clear" w:pos="1080"/>
          <w:tab w:val="num" w:pos="851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пропаганда перспективних моделей оновлення змісту освіти;</w:t>
      </w:r>
    </w:p>
    <w:p w:rsidR="00D336F2" w:rsidRDefault="00D336F2" w:rsidP="00B764F6">
      <w:pPr>
        <w:numPr>
          <w:ilvl w:val="0"/>
          <w:numId w:val="23"/>
        </w:numPr>
        <w:tabs>
          <w:tab w:val="clear" w:pos="1080"/>
          <w:tab w:val="num" w:pos="0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популяризація творчих здобутків, перспективних педагогічних ідей     та технологій;</w:t>
      </w:r>
    </w:p>
    <w:p w:rsidR="00D336F2" w:rsidRDefault="00D336F2" w:rsidP="00B764F6">
      <w:pPr>
        <w:numPr>
          <w:ilvl w:val="0"/>
          <w:numId w:val="23"/>
        </w:numPr>
        <w:tabs>
          <w:tab w:val="clear" w:pos="1080"/>
          <w:tab w:val="num" w:pos="0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виявлення та підтримка творчо працюючих педагогів;</w:t>
      </w:r>
    </w:p>
    <w:p w:rsidR="00D336F2" w:rsidRDefault="00D336F2" w:rsidP="00B764F6">
      <w:pPr>
        <w:numPr>
          <w:ilvl w:val="0"/>
          <w:numId w:val="23"/>
        </w:numPr>
        <w:tabs>
          <w:tab w:val="clear" w:pos="1080"/>
          <w:tab w:val="num" w:pos="0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систематичне оновлення та збагачення інформаційного банку даних про інноваційну діяльність закладів освіти та окремих наукових, науково-педагогічних і педагогічних працівників;</w:t>
      </w:r>
    </w:p>
    <w:p w:rsidR="00D336F2" w:rsidRDefault="00D336F2" w:rsidP="00B764F6">
      <w:pPr>
        <w:numPr>
          <w:ilvl w:val="0"/>
          <w:numId w:val="23"/>
        </w:numPr>
        <w:tabs>
          <w:tab w:val="clear" w:pos="1080"/>
          <w:tab w:val="num" w:pos="0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стимулювання пошуку власних оригінальних підходів до вирішення проблем удосконалення змісту </w:t>
      </w:r>
      <w:r w:rsidR="001B12CE">
        <w:rPr>
          <w:sz w:val="28"/>
          <w:szCs w:val="28"/>
          <w:lang w:val="uk-UA"/>
        </w:rPr>
        <w:t xml:space="preserve">освітнього </w:t>
      </w:r>
      <w:r>
        <w:rPr>
          <w:sz w:val="28"/>
          <w:szCs w:val="28"/>
          <w:lang w:val="uk-UA"/>
        </w:rPr>
        <w:t xml:space="preserve"> процесу;</w:t>
      </w:r>
    </w:p>
    <w:p w:rsidR="00B764F6" w:rsidRDefault="00D336F2" w:rsidP="00B764F6">
      <w:pPr>
        <w:numPr>
          <w:ilvl w:val="0"/>
          <w:numId w:val="23"/>
        </w:numPr>
        <w:tabs>
          <w:tab w:val="clear" w:pos="1080"/>
          <w:tab w:val="num" w:pos="0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прискорення процесу трансформації передового педагогічного досвіду в широку педагогічну практику.</w:t>
      </w:r>
    </w:p>
    <w:p w:rsidR="006069AB" w:rsidRDefault="006069AB" w:rsidP="006069AB">
      <w:pPr>
        <w:ind w:left="567"/>
        <w:jc w:val="both"/>
        <w:rPr>
          <w:sz w:val="28"/>
          <w:szCs w:val="28"/>
          <w:lang w:val="uk-UA"/>
        </w:rPr>
      </w:pPr>
    </w:p>
    <w:p w:rsidR="00653CDA" w:rsidRPr="00205FA0" w:rsidRDefault="00205FA0" w:rsidP="00653CDA">
      <w:pPr>
        <w:pStyle w:val="a5"/>
        <w:numPr>
          <w:ilvl w:val="0"/>
          <w:numId w:val="25"/>
        </w:numPr>
        <w:rPr>
          <w:sz w:val="28"/>
          <w:szCs w:val="28"/>
          <w:lang w:val="uk-UA"/>
        </w:rPr>
      </w:pPr>
      <w:r w:rsidRPr="00205FA0">
        <w:rPr>
          <w:sz w:val="28"/>
          <w:szCs w:val="28"/>
          <w:lang w:val="uk-UA"/>
        </w:rPr>
        <w:lastRenderedPageBreak/>
        <w:t>Н</w:t>
      </w:r>
      <w:r w:rsidR="00653CDA" w:rsidRPr="00205FA0">
        <w:rPr>
          <w:sz w:val="28"/>
          <w:szCs w:val="28"/>
          <w:lang w:val="uk-UA"/>
        </w:rPr>
        <w:t>омінації</w:t>
      </w:r>
      <w:r w:rsidR="004D5BB8">
        <w:rPr>
          <w:sz w:val="28"/>
          <w:szCs w:val="28"/>
          <w:lang w:val="uk-UA"/>
        </w:rPr>
        <w:t xml:space="preserve"> Виставки</w:t>
      </w:r>
      <w:r w:rsidR="00653CDA" w:rsidRPr="00205FA0">
        <w:rPr>
          <w:sz w:val="28"/>
          <w:szCs w:val="28"/>
          <w:lang w:val="uk-UA"/>
        </w:rPr>
        <w:t>:</w:t>
      </w:r>
    </w:p>
    <w:p w:rsidR="00C8503D" w:rsidRPr="00C8503D" w:rsidRDefault="00C8503D" w:rsidP="00C8503D">
      <w:pPr>
        <w:pStyle w:val="a5"/>
        <w:ind w:left="0" w:firstLine="720"/>
        <w:jc w:val="both"/>
        <w:rPr>
          <w:bCs/>
          <w:color w:val="000000"/>
          <w:sz w:val="28"/>
          <w:szCs w:val="28"/>
          <w:bdr w:val="none" w:sz="0" w:space="0" w:color="auto" w:frame="1"/>
          <w:lang w:val="uk-UA" w:eastAsia="uk-UA"/>
        </w:rPr>
      </w:pPr>
      <w:r w:rsidRPr="00C8503D">
        <w:rPr>
          <w:bCs/>
          <w:color w:val="000000"/>
          <w:sz w:val="28"/>
          <w:szCs w:val="28"/>
          <w:bdr w:val="none" w:sz="0" w:space="0" w:color="auto" w:frame="1"/>
          <w:lang w:val="uk-UA" w:eastAsia="uk-UA"/>
        </w:rPr>
        <w:t>1) природознавство (астрономія, фізика, біологія, екологія, хімія,</w:t>
      </w:r>
      <w:r w:rsidRPr="00C8503D">
        <w:rPr>
          <w:color w:val="000000"/>
          <w:sz w:val="28"/>
          <w:szCs w:val="28"/>
          <w:shd w:val="clear" w:color="auto" w:fill="FFFFFF"/>
          <w:lang w:val="uk-UA"/>
        </w:rPr>
        <w:t xml:space="preserve">географія, </w:t>
      </w:r>
      <w:r w:rsidRPr="00C8503D">
        <w:rPr>
          <w:rFonts w:ascii="Arial" w:hAnsi="Arial" w:cs="Arial"/>
          <w:color w:val="545454"/>
          <w:shd w:val="clear" w:color="auto" w:fill="FFFFFF"/>
        </w:rPr>
        <w:t> </w:t>
      </w:r>
      <w:r w:rsidRPr="00C8503D">
        <w:rPr>
          <w:rStyle w:val="a8"/>
          <w:rFonts w:eastAsiaTheme="majorEastAsia"/>
          <w:bCs/>
          <w:i w:val="0"/>
          <w:iCs w:val="0"/>
          <w:color w:val="000000"/>
          <w:sz w:val="28"/>
          <w:szCs w:val="28"/>
          <w:shd w:val="clear" w:color="auto" w:fill="FFFFFF"/>
          <w:lang w:val="uk-UA"/>
        </w:rPr>
        <w:t>природознавство</w:t>
      </w:r>
      <w:r w:rsidRPr="00C8503D">
        <w:rPr>
          <w:bCs/>
          <w:color w:val="000000"/>
          <w:sz w:val="28"/>
          <w:szCs w:val="28"/>
          <w:bdr w:val="none" w:sz="0" w:space="0" w:color="auto" w:frame="1"/>
          <w:lang w:val="uk-UA" w:eastAsia="uk-UA"/>
        </w:rPr>
        <w:t>);</w:t>
      </w:r>
    </w:p>
    <w:p w:rsidR="00C8503D" w:rsidRPr="00932304" w:rsidRDefault="00C8503D" w:rsidP="00C8503D">
      <w:pPr>
        <w:pStyle w:val="a5"/>
        <w:ind w:left="0" w:firstLine="720"/>
        <w:rPr>
          <w:bCs/>
          <w:color w:val="000000"/>
          <w:sz w:val="28"/>
          <w:szCs w:val="28"/>
          <w:bdr w:val="none" w:sz="0" w:space="0" w:color="auto" w:frame="1"/>
          <w:lang w:val="ru-RU" w:eastAsia="uk-UA"/>
        </w:rPr>
      </w:pPr>
      <w:r w:rsidRPr="00C8503D">
        <w:rPr>
          <w:bCs/>
          <w:color w:val="000000"/>
          <w:sz w:val="28"/>
          <w:szCs w:val="28"/>
          <w:bdr w:val="none" w:sz="0" w:space="0" w:color="auto" w:frame="1"/>
          <w:lang w:val="uk-UA" w:eastAsia="uk-UA"/>
        </w:rPr>
        <w:t>2) математика (алгебра, геометрія);</w:t>
      </w:r>
      <w:r w:rsidRPr="00C8503D">
        <w:rPr>
          <w:bCs/>
          <w:color w:val="000000"/>
          <w:sz w:val="28"/>
          <w:szCs w:val="28"/>
          <w:bdr w:val="none" w:sz="0" w:space="0" w:color="auto" w:frame="1"/>
          <w:lang w:eastAsia="uk-UA"/>
        </w:rPr>
        <w:t> </w:t>
      </w:r>
    </w:p>
    <w:p w:rsidR="00C8503D" w:rsidRPr="00C8503D" w:rsidRDefault="00C8503D" w:rsidP="00C8503D">
      <w:pPr>
        <w:pStyle w:val="a5"/>
        <w:ind w:left="0" w:firstLine="720"/>
        <w:jc w:val="both"/>
        <w:rPr>
          <w:bCs/>
          <w:color w:val="000000"/>
          <w:sz w:val="28"/>
          <w:szCs w:val="28"/>
          <w:bdr w:val="none" w:sz="0" w:space="0" w:color="auto" w:frame="1"/>
          <w:lang w:val="uk-UA" w:eastAsia="uk-UA"/>
        </w:rPr>
      </w:pPr>
      <w:r w:rsidRPr="00C8503D">
        <w:rPr>
          <w:bCs/>
          <w:color w:val="000000"/>
          <w:sz w:val="28"/>
          <w:szCs w:val="28"/>
          <w:bdr w:val="none" w:sz="0" w:space="0" w:color="auto" w:frame="1"/>
          <w:lang w:val="uk-UA" w:eastAsia="uk-UA"/>
        </w:rPr>
        <w:t>3)освіта дітей з особливими потребами (спеціальна та інклюзивна освіта</w:t>
      </w:r>
      <w:r w:rsidRPr="00C8503D">
        <w:rPr>
          <w:sz w:val="28"/>
          <w:szCs w:val="28"/>
          <w:lang w:val="uk-UA"/>
        </w:rPr>
        <w:t>)</w:t>
      </w:r>
      <w:r w:rsidRPr="00C8503D">
        <w:rPr>
          <w:bCs/>
          <w:color w:val="000000"/>
          <w:sz w:val="28"/>
          <w:szCs w:val="28"/>
          <w:bdr w:val="none" w:sz="0" w:space="0" w:color="auto" w:frame="1"/>
          <w:lang w:val="uk-UA" w:eastAsia="uk-UA"/>
        </w:rPr>
        <w:t>; </w:t>
      </w:r>
    </w:p>
    <w:p w:rsidR="00C8503D" w:rsidRPr="00C8503D" w:rsidRDefault="00C8503D" w:rsidP="00C8503D">
      <w:pPr>
        <w:pStyle w:val="a5"/>
        <w:ind w:left="0" w:firstLine="720"/>
        <w:rPr>
          <w:bCs/>
          <w:color w:val="000000"/>
          <w:sz w:val="28"/>
          <w:szCs w:val="28"/>
          <w:bdr w:val="none" w:sz="0" w:space="0" w:color="auto" w:frame="1"/>
          <w:lang w:val="uk-UA" w:eastAsia="uk-UA"/>
        </w:rPr>
      </w:pPr>
      <w:r w:rsidRPr="00C8503D">
        <w:rPr>
          <w:bCs/>
          <w:color w:val="000000"/>
          <w:sz w:val="28"/>
          <w:szCs w:val="28"/>
          <w:bdr w:val="none" w:sz="0" w:space="0" w:color="auto" w:frame="1"/>
          <w:lang w:val="uk-UA" w:eastAsia="uk-UA"/>
        </w:rPr>
        <w:t>4) управління закладамиосвіти.</w:t>
      </w:r>
      <w:r w:rsidRPr="00C8503D">
        <w:rPr>
          <w:bCs/>
          <w:color w:val="000000"/>
          <w:sz w:val="28"/>
          <w:szCs w:val="28"/>
          <w:bdr w:val="none" w:sz="0" w:space="0" w:color="auto" w:frame="1"/>
          <w:lang w:eastAsia="uk-UA"/>
        </w:rPr>
        <w:t> </w:t>
      </w:r>
    </w:p>
    <w:p w:rsidR="00253A15" w:rsidRPr="006D7C3E" w:rsidRDefault="00253A15" w:rsidP="00FB3068">
      <w:pPr>
        <w:pStyle w:val="a5"/>
        <w:numPr>
          <w:ilvl w:val="0"/>
          <w:numId w:val="25"/>
        </w:numPr>
        <w:tabs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 w:rsidRPr="006D7C3E">
        <w:rPr>
          <w:sz w:val="28"/>
          <w:szCs w:val="28"/>
          <w:lang w:val="uk-UA"/>
        </w:rPr>
        <w:t xml:space="preserve">Виставка </w:t>
      </w:r>
      <w:r w:rsidR="00653CDA" w:rsidRPr="006D7C3E">
        <w:rPr>
          <w:sz w:val="28"/>
          <w:szCs w:val="28"/>
          <w:lang w:val="uk-UA"/>
        </w:rPr>
        <w:t xml:space="preserve">проводитиметься </w:t>
      </w:r>
      <w:r w:rsidR="00D336F2" w:rsidRPr="006D7C3E">
        <w:rPr>
          <w:sz w:val="28"/>
          <w:szCs w:val="28"/>
          <w:lang w:val="uk-UA"/>
        </w:rPr>
        <w:t xml:space="preserve">з </w:t>
      </w:r>
      <w:r w:rsidR="00FA777B">
        <w:rPr>
          <w:sz w:val="28"/>
          <w:szCs w:val="28"/>
          <w:lang w:val="uk-UA"/>
        </w:rPr>
        <w:t xml:space="preserve">11 </w:t>
      </w:r>
      <w:r w:rsidR="00D336F2" w:rsidRPr="006D7C3E">
        <w:rPr>
          <w:sz w:val="28"/>
          <w:szCs w:val="28"/>
          <w:lang w:val="uk-UA"/>
        </w:rPr>
        <w:t xml:space="preserve">по </w:t>
      </w:r>
      <w:r w:rsidR="00FA777B">
        <w:rPr>
          <w:sz w:val="28"/>
          <w:szCs w:val="28"/>
          <w:lang w:val="uk-UA"/>
        </w:rPr>
        <w:t xml:space="preserve">29 </w:t>
      </w:r>
      <w:r w:rsidR="00FA777B" w:rsidRPr="006D7C3E">
        <w:rPr>
          <w:sz w:val="28"/>
          <w:szCs w:val="28"/>
          <w:lang w:val="uk-UA"/>
        </w:rPr>
        <w:t xml:space="preserve">березня </w:t>
      </w:r>
      <w:r w:rsidRPr="006D7C3E">
        <w:rPr>
          <w:sz w:val="28"/>
          <w:szCs w:val="28"/>
          <w:lang w:val="uk-UA"/>
        </w:rPr>
        <w:t>201</w:t>
      </w:r>
      <w:r w:rsidR="00020B51">
        <w:rPr>
          <w:sz w:val="28"/>
          <w:szCs w:val="28"/>
          <w:lang w:val="uk-UA"/>
        </w:rPr>
        <w:t xml:space="preserve">9 </w:t>
      </w:r>
      <w:r w:rsidRPr="00327B4B">
        <w:rPr>
          <w:sz w:val="28"/>
          <w:szCs w:val="28"/>
          <w:lang w:val="uk-UA"/>
        </w:rPr>
        <w:t>року</w:t>
      </w:r>
      <w:r w:rsidR="00020B51">
        <w:rPr>
          <w:sz w:val="28"/>
          <w:szCs w:val="28"/>
          <w:lang w:val="uk-UA"/>
        </w:rPr>
        <w:t xml:space="preserve"> у</w:t>
      </w:r>
      <w:r w:rsidR="001B12CE">
        <w:rPr>
          <w:sz w:val="28"/>
          <w:szCs w:val="28"/>
          <w:lang w:val="uk-UA"/>
        </w:rPr>
        <w:t xml:space="preserve"> приміщенні</w:t>
      </w:r>
      <w:r w:rsidR="006D7C3E" w:rsidRPr="00327B4B">
        <w:rPr>
          <w:sz w:val="28"/>
          <w:szCs w:val="28"/>
          <w:lang w:val="uk-UA"/>
        </w:rPr>
        <w:t xml:space="preserve"> ВІППО.</w:t>
      </w:r>
      <w:r w:rsidRPr="006D7C3E">
        <w:rPr>
          <w:sz w:val="28"/>
          <w:szCs w:val="28"/>
          <w:lang w:val="uk-UA"/>
        </w:rPr>
        <w:t>Робота Виставки передбачає проведення презентацій, авторських творчих майстерень, майстер-класів</w:t>
      </w:r>
      <w:r w:rsidR="00503829">
        <w:rPr>
          <w:sz w:val="28"/>
          <w:szCs w:val="28"/>
          <w:lang w:val="uk-UA"/>
        </w:rPr>
        <w:t>,</w:t>
      </w:r>
      <w:r w:rsidR="00162492" w:rsidRPr="00162492">
        <w:rPr>
          <w:sz w:val="28"/>
          <w:szCs w:val="28"/>
          <w:lang w:val="uk-UA"/>
        </w:rPr>
        <w:t xml:space="preserve"> </w:t>
      </w:r>
      <w:proofErr w:type="spellStart"/>
      <w:r w:rsidR="00503829" w:rsidRPr="00503829">
        <w:rPr>
          <w:sz w:val="27"/>
          <w:szCs w:val="27"/>
          <w:lang w:val="uk-UA" w:eastAsia="ru-RU"/>
        </w:rPr>
        <w:t>воркшопів</w:t>
      </w:r>
      <w:proofErr w:type="spellEnd"/>
      <w:r w:rsidR="00503829" w:rsidRPr="00503829">
        <w:rPr>
          <w:sz w:val="27"/>
          <w:szCs w:val="27"/>
          <w:lang w:val="uk-UA" w:eastAsia="ru-RU"/>
        </w:rPr>
        <w:t xml:space="preserve">, відкритих уроків, експертних дискусій, педагогічних </w:t>
      </w:r>
      <w:proofErr w:type="spellStart"/>
      <w:r w:rsidR="00503829" w:rsidRPr="00503829">
        <w:rPr>
          <w:sz w:val="27"/>
          <w:szCs w:val="27"/>
          <w:lang w:val="uk-UA" w:eastAsia="ru-RU"/>
        </w:rPr>
        <w:t>коучингів</w:t>
      </w:r>
      <w:proofErr w:type="spellEnd"/>
      <w:r w:rsidR="00503829" w:rsidRPr="00503829">
        <w:rPr>
          <w:sz w:val="27"/>
          <w:szCs w:val="27"/>
          <w:lang w:val="uk-UA" w:eastAsia="ru-RU"/>
        </w:rPr>
        <w:t>, дискусійних панелей, тренінгів</w:t>
      </w:r>
      <w:r w:rsidR="00147C47">
        <w:rPr>
          <w:sz w:val="28"/>
          <w:szCs w:val="28"/>
          <w:lang w:val="uk-UA"/>
        </w:rPr>
        <w:t xml:space="preserve"> та інші.</w:t>
      </w:r>
    </w:p>
    <w:p w:rsidR="00205FA0" w:rsidRPr="00327B4B" w:rsidRDefault="00C202A3" w:rsidP="00C202A3">
      <w:pPr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327B4B">
        <w:rPr>
          <w:sz w:val="28"/>
          <w:lang w:val="uk-UA"/>
        </w:rPr>
        <w:t>Д</w:t>
      </w:r>
      <w:r w:rsidR="00205FA0" w:rsidRPr="00327B4B">
        <w:rPr>
          <w:sz w:val="28"/>
          <w:lang w:val="uk-UA"/>
        </w:rPr>
        <w:t>о</w:t>
      </w:r>
      <w:r w:rsidR="00FB0032" w:rsidRPr="00327B4B">
        <w:rPr>
          <w:sz w:val="28"/>
          <w:szCs w:val="28"/>
          <w:lang w:val="uk-UA"/>
        </w:rPr>
        <w:t>1</w:t>
      </w:r>
      <w:r w:rsidR="00205FA0" w:rsidRPr="00327B4B">
        <w:rPr>
          <w:sz w:val="28"/>
          <w:szCs w:val="28"/>
          <w:lang w:val="uk-UA"/>
        </w:rPr>
        <w:t xml:space="preserve"> березня 201</w:t>
      </w:r>
      <w:r w:rsidR="00020B51">
        <w:rPr>
          <w:sz w:val="28"/>
          <w:szCs w:val="28"/>
          <w:lang w:val="uk-UA"/>
        </w:rPr>
        <w:t>9</w:t>
      </w:r>
      <w:r w:rsidR="00205FA0" w:rsidRPr="00327B4B">
        <w:rPr>
          <w:sz w:val="28"/>
          <w:szCs w:val="28"/>
          <w:lang w:val="uk-UA"/>
        </w:rPr>
        <w:t xml:space="preserve"> року</w:t>
      </w:r>
      <w:r w:rsidR="001B12CE">
        <w:rPr>
          <w:sz w:val="28"/>
          <w:lang w:val="uk-UA"/>
        </w:rPr>
        <w:t>відділам</w:t>
      </w:r>
      <w:r w:rsidR="00BF521F" w:rsidRPr="00327B4B">
        <w:rPr>
          <w:sz w:val="28"/>
          <w:lang w:val="uk-UA"/>
        </w:rPr>
        <w:t xml:space="preserve"> освіти виконкомів міських (міст обласного значення) рад,відділів освіти райдержадміністрацій, об’єднан</w:t>
      </w:r>
      <w:r w:rsidR="001B12CE">
        <w:rPr>
          <w:sz w:val="28"/>
          <w:lang w:val="uk-UA"/>
        </w:rPr>
        <w:t xml:space="preserve">им </w:t>
      </w:r>
      <w:r w:rsidR="00BF521F" w:rsidRPr="00327B4B">
        <w:rPr>
          <w:sz w:val="28"/>
          <w:lang w:val="uk-UA"/>
        </w:rPr>
        <w:t>територіальн</w:t>
      </w:r>
      <w:r w:rsidR="001B12CE">
        <w:rPr>
          <w:sz w:val="28"/>
          <w:lang w:val="uk-UA"/>
        </w:rPr>
        <w:t>им</w:t>
      </w:r>
      <w:r w:rsidR="00BF521F" w:rsidRPr="00327B4B">
        <w:rPr>
          <w:sz w:val="28"/>
          <w:lang w:val="uk-UA"/>
        </w:rPr>
        <w:t>громад</w:t>
      </w:r>
      <w:r w:rsidR="001B12CE">
        <w:rPr>
          <w:sz w:val="28"/>
          <w:lang w:val="uk-UA"/>
        </w:rPr>
        <w:t>ам</w:t>
      </w:r>
      <w:r w:rsidR="00BF521F" w:rsidRPr="00327B4B">
        <w:rPr>
          <w:sz w:val="28"/>
          <w:lang w:val="uk-UA"/>
        </w:rPr>
        <w:t xml:space="preserve">, </w:t>
      </w:r>
      <w:r w:rsidR="00327B4B" w:rsidRPr="00327B4B">
        <w:rPr>
          <w:sz w:val="28"/>
          <w:lang w:val="uk-UA"/>
        </w:rPr>
        <w:t xml:space="preserve">РМК (ММК), </w:t>
      </w:r>
      <w:r w:rsidR="00BF521F" w:rsidRPr="00327B4B">
        <w:rPr>
          <w:sz w:val="28"/>
          <w:lang w:val="uk-UA"/>
        </w:rPr>
        <w:t xml:space="preserve">керівникам </w:t>
      </w:r>
      <w:r w:rsidR="00020B51">
        <w:rPr>
          <w:sz w:val="28"/>
          <w:lang w:val="uk-UA"/>
        </w:rPr>
        <w:t>ВНЗ І-ІІ рівня акредитації, керівникам професійної (професійно-технічн</w:t>
      </w:r>
      <w:r w:rsidR="00BE6F2F">
        <w:rPr>
          <w:sz w:val="28"/>
          <w:lang w:val="uk-UA"/>
        </w:rPr>
        <w:t>ої</w:t>
      </w:r>
      <w:r w:rsidR="00020B51">
        <w:rPr>
          <w:sz w:val="28"/>
          <w:lang w:val="uk-UA"/>
        </w:rPr>
        <w:t xml:space="preserve">) освіти, </w:t>
      </w:r>
      <w:r w:rsidR="00BE6F2F">
        <w:rPr>
          <w:sz w:val="28"/>
          <w:lang w:val="uk-UA"/>
        </w:rPr>
        <w:t>керівникам</w:t>
      </w:r>
      <w:r w:rsidR="00BF521F" w:rsidRPr="00327B4B">
        <w:rPr>
          <w:sz w:val="28"/>
          <w:lang w:val="uk-UA"/>
        </w:rPr>
        <w:t>закладів загальної середньої освіти обласного підпорядкування</w:t>
      </w:r>
      <w:r w:rsidR="00205FA0" w:rsidRPr="00327B4B">
        <w:rPr>
          <w:color w:val="282828"/>
          <w:sz w:val="28"/>
          <w:szCs w:val="28"/>
          <w:lang w:val="uk-UA"/>
        </w:rPr>
        <w:t xml:space="preserve">у відділ новацій та передових педагогічних технологій </w:t>
      </w:r>
      <w:r w:rsidR="001B12CE">
        <w:rPr>
          <w:color w:val="282828"/>
          <w:sz w:val="28"/>
          <w:szCs w:val="28"/>
          <w:lang w:val="uk-UA"/>
        </w:rPr>
        <w:t>ВІППО</w:t>
      </w:r>
      <w:r w:rsidR="00162492" w:rsidRPr="00162492">
        <w:rPr>
          <w:color w:val="282828"/>
          <w:sz w:val="28"/>
          <w:szCs w:val="28"/>
          <w:lang w:val="uk-UA"/>
        </w:rPr>
        <w:t xml:space="preserve"> </w:t>
      </w:r>
      <w:r w:rsidR="00AB3C0A" w:rsidRPr="00327B4B">
        <w:rPr>
          <w:sz w:val="28"/>
          <w:szCs w:val="28"/>
          <w:lang w:val="uk-UA"/>
        </w:rPr>
        <w:t>надіслати</w:t>
      </w:r>
      <w:r w:rsidR="00162492" w:rsidRPr="00162492">
        <w:rPr>
          <w:sz w:val="28"/>
          <w:szCs w:val="28"/>
          <w:lang w:val="uk-UA"/>
        </w:rPr>
        <w:t xml:space="preserve"> </w:t>
      </w:r>
      <w:r w:rsidR="00205FA0" w:rsidRPr="00327B4B">
        <w:rPr>
          <w:color w:val="000000"/>
          <w:sz w:val="28"/>
          <w:szCs w:val="28"/>
          <w:lang w:val="uk-UA"/>
        </w:rPr>
        <w:t xml:space="preserve">(електронний </w:t>
      </w:r>
      <w:r w:rsidR="00FB7BC2">
        <w:rPr>
          <w:color w:val="000000"/>
          <w:sz w:val="28"/>
          <w:szCs w:val="28"/>
          <w:lang w:val="uk-UA"/>
        </w:rPr>
        <w:t>та паперові варіант</w:t>
      </w:r>
      <w:r w:rsidR="00162492" w:rsidRPr="00162492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327B4B">
        <w:rPr>
          <w:color w:val="000000" w:themeColor="text1"/>
          <w:sz w:val="28"/>
          <w:szCs w:val="28"/>
          <w:lang w:val="uk-UA"/>
        </w:rPr>
        <w:t>Еm</w:t>
      </w:r>
      <w:proofErr w:type="spellEnd"/>
      <w:r w:rsidRPr="00327B4B">
        <w:rPr>
          <w:color w:val="000000" w:themeColor="text1"/>
          <w:sz w:val="28"/>
          <w:szCs w:val="28"/>
          <w:lang w:val="en-US"/>
        </w:rPr>
        <w:t>ail</w:t>
      </w:r>
      <w:r w:rsidRPr="00327B4B">
        <w:rPr>
          <w:color w:val="000000" w:themeColor="text1"/>
          <w:sz w:val="28"/>
          <w:szCs w:val="28"/>
          <w:lang w:val="uk-UA"/>
        </w:rPr>
        <w:t xml:space="preserve">: </w:t>
      </w:r>
      <w:hyperlink r:id="rId9" w:history="1">
        <w:r w:rsidRPr="00327B4B">
          <w:rPr>
            <w:rStyle w:val="aa"/>
            <w:color w:val="000000" w:themeColor="text1"/>
            <w:sz w:val="28"/>
            <w:szCs w:val="28"/>
            <w:lang w:val="uk-UA"/>
          </w:rPr>
          <w:t>vippo.</w:t>
        </w:r>
        <w:r w:rsidRPr="00327B4B">
          <w:rPr>
            <w:rStyle w:val="aa"/>
            <w:color w:val="000000" w:themeColor="text1"/>
            <w:sz w:val="28"/>
            <w:szCs w:val="28"/>
            <w:lang w:val="en-US"/>
          </w:rPr>
          <w:t>nova</w:t>
        </w:r>
        <w:r w:rsidRPr="00327B4B">
          <w:rPr>
            <w:rStyle w:val="aa"/>
            <w:color w:val="000000" w:themeColor="text1"/>
            <w:sz w:val="28"/>
            <w:szCs w:val="28"/>
            <w:lang w:val="uk-UA"/>
          </w:rPr>
          <w:t>@ukr.net</w:t>
        </w:r>
      </w:hyperlink>
      <w:r w:rsidR="00205FA0" w:rsidRPr="00327B4B">
        <w:rPr>
          <w:color w:val="000000"/>
          <w:sz w:val="28"/>
          <w:szCs w:val="28"/>
          <w:lang w:val="uk-UA"/>
        </w:rPr>
        <w:t>)</w:t>
      </w:r>
      <w:r w:rsidR="00205FA0" w:rsidRPr="00327B4B">
        <w:rPr>
          <w:color w:val="282828"/>
          <w:sz w:val="28"/>
          <w:szCs w:val="28"/>
          <w:lang w:val="uk-UA"/>
        </w:rPr>
        <w:t>:</w:t>
      </w:r>
    </w:p>
    <w:p w:rsidR="00205FA0" w:rsidRDefault="00205FA0" w:rsidP="00205FA0">
      <w:pPr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1) </w:t>
      </w:r>
      <w:r w:rsidRPr="000F36F7">
        <w:rPr>
          <w:color w:val="000000"/>
          <w:sz w:val="28"/>
          <w:szCs w:val="28"/>
          <w:lang w:val="uk-UA"/>
        </w:rPr>
        <w:t xml:space="preserve">звіт про проведення </w:t>
      </w:r>
      <w:r>
        <w:rPr>
          <w:color w:val="000000"/>
          <w:sz w:val="28"/>
          <w:szCs w:val="28"/>
          <w:lang w:val="uk-UA"/>
        </w:rPr>
        <w:t>І етапу Виставки</w:t>
      </w:r>
      <w:r w:rsidRPr="000F36F7">
        <w:rPr>
          <w:color w:val="000000"/>
          <w:sz w:val="28"/>
          <w:szCs w:val="28"/>
          <w:lang w:val="uk-UA"/>
        </w:rPr>
        <w:t>;</w:t>
      </w:r>
    </w:p>
    <w:p w:rsidR="00205FA0" w:rsidRPr="00B03B14" w:rsidRDefault="00205FA0" w:rsidP="00205FA0">
      <w:pPr>
        <w:ind w:firstLine="567"/>
        <w:jc w:val="both"/>
        <w:rPr>
          <w:sz w:val="28"/>
          <w:szCs w:val="28"/>
          <w:lang w:val="uk-UA"/>
        </w:rPr>
      </w:pPr>
      <w:r w:rsidRPr="00B03B14">
        <w:rPr>
          <w:sz w:val="28"/>
          <w:szCs w:val="28"/>
          <w:lang w:val="uk-UA"/>
        </w:rPr>
        <w:t>2) заявку на участь у ІІ (обласному) етапі Виставки;</w:t>
      </w:r>
    </w:p>
    <w:p w:rsidR="00253A15" w:rsidRPr="00D64DB3" w:rsidRDefault="00205FA0" w:rsidP="00C202A3">
      <w:pPr>
        <w:ind w:firstLine="567"/>
        <w:jc w:val="both"/>
        <w:rPr>
          <w:sz w:val="28"/>
          <w:szCs w:val="28"/>
        </w:rPr>
      </w:pPr>
      <w:r w:rsidRPr="00B03B14">
        <w:rPr>
          <w:sz w:val="28"/>
          <w:szCs w:val="28"/>
          <w:lang w:val="uk-UA"/>
        </w:rPr>
        <w:t>3) анотований каталог робіт, що подаються на ІІ (обласний) етап Виставки</w:t>
      </w:r>
      <w:r w:rsidR="00FB0032" w:rsidRPr="00B03B14">
        <w:rPr>
          <w:sz w:val="28"/>
          <w:szCs w:val="28"/>
          <w:lang w:val="uk-UA"/>
        </w:rPr>
        <w:t xml:space="preserve"> (див. додаток 2</w:t>
      </w:r>
      <w:r w:rsidR="00327B4B" w:rsidRPr="00B03B14">
        <w:rPr>
          <w:sz w:val="28"/>
          <w:szCs w:val="28"/>
          <w:lang w:val="uk-UA"/>
        </w:rPr>
        <w:t>, 3</w:t>
      </w:r>
      <w:r w:rsidR="006E436B">
        <w:rPr>
          <w:sz w:val="28"/>
          <w:szCs w:val="28"/>
          <w:lang w:val="uk-UA"/>
        </w:rPr>
        <w:t>, 4</w:t>
      </w:r>
      <w:r w:rsidR="00FB0032" w:rsidRPr="00B03B14">
        <w:rPr>
          <w:sz w:val="28"/>
          <w:szCs w:val="28"/>
          <w:lang w:val="uk-UA"/>
        </w:rPr>
        <w:t xml:space="preserve">). </w:t>
      </w:r>
      <w:r w:rsidR="00FB0032" w:rsidRPr="00B03B14">
        <w:rPr>
          <w:sz w:val="28"/>
          <w:szCs w:val="28"/>
          <w:lang w:val="uk-UA"/>
        </w:rPr>
        <w:tab/>
      </w:r>
    </w:p>
    <w:p w:rsidR="00D64DB3" w:rsidRPr="000B34AD" w:rsidRDefault="00582F1C" w:rsidP="000B34AD">
      <w:pPr>
        <w:ind w:firstLine="567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11 </w:t>
      </w:r>
      <w:r w:rsidR="00D64DB3" w:rsidRPr="00174FE4">
        <w:rPr>
          <w:sz w:val="28"/>
          <w:szCs w:val="28"/>
          <w:lang w:val="uk-UA"/>
        </w:rPr>
        <w:t>березня</w:t>
      </w:r>
      <w:r w:rsidR="000B34AD">
        <w:rPr>
          <w:sz w:val="28"/>
          <w:szCs w:val="28"/>
          <w:lang w:val="uk-UA"/>
        </w:rPr>
        <w:t xml:space="preserve">2019 року </w:t>
      </w:r>
      <w:r>
        <w:rPr>
          <w:sz w:val="28"/>
          <w:szCs w:val="28"/>
          <w:lang w:val="uk-UA"/>
        </w:rPr>
        <w:t xml:space="preserve">з 9.00 до 12.00 год. </w:t>
      </w:r>
      <w:r w:rsidR="00ED039A" w:rsidRPr="00174FE4">
        <w:rPr>
          <w:sz w:val="28"/>
          <w:szCs w:val="28"/>
          <w:lang w:val="uk-UA"/>
        </w:rPr>
        <w:t xml:space="preserve"> формуватиметься </w:t>
      </w:r>
      <w:r w:rsidR="00174FE4" w:rsidRPr="00174FE4">
        <w:rPr>
          <w:sz w:val="28"/>
          <w:szCs w:val="28"/>
          <w:lang w:val="uk-UA"/>
        </w:rPr>
        <w:t xml:space="preserve">експозиція </w:t>
      </w:r>
      <w:r w:rsidR="00ED039A" w:rsidRPr="00174FE4">
        <w:rPr>
          <w:sz w:val="28"/>
          <w:szCs w:val="28"/>
          <w:lang w:val="uk-UA"/>
        </w:rPr>
        <w:t>В</w:t>
      </w:r>
      <w:r w:rsidR="00EC6F04" w:rsidRPr="00174FE4">
        <w:rPr>
          <w:sz w:val="28"/>
          <w:szCs w:val="28"/>
          <w:lang w:val="uk-UA"/>
        </w:rPr>
        <w:t>иставки відповідно до подан</w:t>
      </w:r>
      <w:r w:rsidR="00174FE4" w:rsidRPr="00174FE4">
        <w:rPr>
          <w:sz w:val="28"/>
          <w:szCs w:val="28"/>
          <w:lang w:val="uk-UA"/>
        </w:rPr>
        <w:t xml:space="preserve">ої </w:t>
      </w:r>
      <w:r w:rsidR="00EC6F04" w:rsidRPr="00174FE4">
        <w:rPr>
          <w:sz w:val="28"/>
          <w:szCs w:val="28"/>
          <w:lang w:val="uk-UA"/>
        </w:rPr>
        <w:t xml:space="preserve"> заявк</w:t>
      </w:r>
      <w:r w:rsidR="00174FE4" w:rsidRPr="00174FE4">
        <w:rPr>
          <w:sz w:val="28"/>
          <w:szCs w:val="28"/>
          <w:lang w:val="uk-UA"/>
        </w:rPr>
        <w:t>и та анотованого каталогу</w:t>
      </w:r>
      <w:r w:rsidR="000B34AD">
        <w:rPr>
          <w:sz w:val="28"/>
          <w:szCs w:val="28"/>
          <w:lang w:val="uk-UA"/>
        </w:rPr>
        <w:t xml:space="preserve"> представниками </w:t>
      </w:r>
      <w:r w:rsidR="000B34AD">
        <w:rPr>
          <w:sz w:val="28"/>
          <w:lang w:val="uk-UA"/>
        </w:rPr>
        <w:t>управлінь освіти виконкомів міських (міст обласного значення) рад, відділами освіти райдержадміністрацій, районних (міських) МК, ЗЗСО обласного підпорядкування,  об’єднаних територіальних громад, ВНЗ І-ІІ рівня акредитації, професійної (професійно-технічної) освіти.</w:t>
      </w:r>
    </w:p>
    <w:p w:rsidR="00CC01DF" w:rsidRDefault="00CC01DF" w:rsidP="00CC01DF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Pr="00F97642">
        <w:rPr>
          <w:sz w:val="28"/>
          <w:szCs w:val="28"/>
          <w:lang w:val="uk-UA"/>
        </w:rPr>
        <w:t>ротокол</w:t>
      </w:r>
      <w:r>
        <w:rPr>
          <w:sz w:val="28"/>
          <w:szCs w:val="28"/>
          <w:lang w:val="uk-UA"/>
        </w:rPr>
        <w:t xml:space="preserve">иоцінювання  робіт будуть опубліковані оргкомітетом  на сайті ВІППО </w:t>
      </w:r>
      <w:r w:rsidRPr="003371A6">
        <w:rPr>
          <w:sz w:val="28"/>
          <w:szCs w:val="28"/>
          <w:lang w:val="uk-UA"/>
        </w:rPr>
        <w:t>після завершення роботи</w:t>
      </w:r>
      <w:r>
        <w:rPr>
          <w:sz w:val="28"/>
          <w:szCs w:val="28"/>
          <w:lang w:val="uk-UA"/>
        </w:rPr>
        <w:t xml:space="preserve"> журі</w:t>
      </w:r>
      <w:r w:rsidRPr="003371A6">
        <w:rPr>
          <w:sz w:val="28"/>
          <w:szCs w:val="28"/>
          <w:lang w:val="uk-UA"/>
        </w:rPr>
        <w:t>.</w:t>
      </w:r>
    </w:p>
    <w:p w:rsidR="00EE4753" w:rsidRDefault="003605BC" w:rsidP="00CC01DF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 рішенням журі (згідно поданих протоколів) переможці виставки нагороджуються дипломами І, ІІ, ІІІ ступеня, а всім іншим </w:t>
      </w:r>
      <w:r>
        <w:rPr>
          <w:sz w:val="27"/>
          <w:szCs w:val="27"/>
          <w:lang w:val="uk-UA"/>
        </w:rPr>
        <w:t xml:space="preserve">учасникам </w:t>
      </w:r>
      <w:r w:rsidRPr="00F77EB7">
        <w:rPr>
          <w:sz w:val="27"/>
          <w:szCs w:val="27"/>
          <w:lang w:val="uk-UA"/>
        </w:rPr>
        <w:t xml:space="preserve"> вида</w:t>
      </w:r>
      <w:r w:rsidR="00950A1D">
        <w:rPr>
          <w:sz w:val="27"/>
          <w:szCs w:val="27"/>
          <w:lang w:val="uk-UA"/>
        </w:rPr>
        <w:t xml:space="preserve">ватиметься </w:t>
      </w:r>
      <w:r w:rsidRPr="00F77EB7">
        <w:rPr>
          <w:sz w:val="27"/>
          <w:szCs w:val="27"/>
          <w:lang w:val="uk-UA"/>
        </w:rPr>
        <w:t>відповідний Сертифікат</w:t>
      </w:r>
      <w:r w:rsidR="00EE4753">
        <w:rPr>
          <w:sz w:val="27"/>
          <w:szCs w:val="27"/>
          <w:lang w:val="uk-UA"/>
        </w:rPr>
        <w:t>.</w:t>
      </w:r>
    </w:p>
    <w:p w:rsidR="005040D9" w:rsidRPr="00CC01DF" w:rsidRDefault="001B12CE" w:rsidP="00CC01DF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Відзначені роботиВ</w:t>
      </w:r>
      <w:r w:rsidR="005040D9">
        <w:rPr>
          <w:sz w:val="28"/>
          <w:szCs w:val="28"/>
          <w:lang w:val="uk-UA"/>
        </w:rPr>
        <w:t>иставки за рекомендацією журі заносяться до анотованого каталогу виставки «Творчі сходинки педагогів Волині»</w:t>
      </w:r>
      <w:r w:rsidR="00EE4753">
        <w:rPr>
          <w:sz w:val="28"/>
          <w:szCs w:val="28"/>
          <w:lang w:val="uk-UA"/>
        </w:rPr>
        <w:t xml:space="preserve"> та презентуються</w:t>
      </w:r>
      <w:r w:rsidR="005040D9">
        <w:rPr>
          <w:sz w:val="28"/>
          <w:szCs w:val="28"/>
          <w:lang w:val="uk-UA"/>
        </w:rPr>
        <w:t xml:space="preserve"> в бібліотеці інституту для популяризації передового педагогічного досвіду.</w:t>
      </w:r>
    </w:p>
    <w:p w:rsidR="00C87B43" w:rsidRDefault="00C202A3" w:rsidP="00C202A3">
      <w:pPr>
        <w:pStyle w:val="a3"/>
        <w:ind w:right="110" w:firstLine="566"/>
        <w:jc w:val="both"/>
        <w:rPr>
          <w:lang w:val="uk-UA"/>
        </w:rPr>
      </w:pPr>
      <w:r>
        <w:rPr>
          <w:lang w:val="uk-UA"/>
        </w:rPr>
        <w:t xml:space="preserve">5. </w:t>
      </w:r>
      <w:r w:rsidR="00422D94" w:rsidRPr="00422D94">
        <w:rPr>
          <w:lang w:val="uk-UA"/>
        </w:rPr>
        <w:t xml:space="preserve">У Виставці можуть брати участь педагогічні працівники </w:t>
      </w:r>
      <w:r w:rsidR="00422D94">
        <w:rPr>
          <w:lang w:val="uk-UA"/>
        </w:rPr>
        <w:t xml:space="preserve">закладів </w:t>
      </w:r>
      <w:r w:rsidR="00AC3280">
        <w:rPr>
          <w:lang w:val="uk-UA"/>
        </w:rPr>
        <w:t xml:space="preserve">вищої освіти І-ІІ рівня акредитації, професійної (професійно-технічної), </w:t>
      </w:r>
      <w:r w:rsidR="00612DC9">
        <w:rPr>
          <w:lang w:val="uk-UA"/>
        </w:rPr>
        <w:t>дошкільної</w:t>
      </w:r>
      <w:r w:rsidR="001B12CE">
        <w:rPr>
          <w:lang w:val="uk-UA"/>
        </w:rPr>
        <w:t xml:space="preserve">, </w:t>
      </w:r>
      <w:r w:rsidR="00422D94" w:rsidRPr="00422D94">
        <w:rPr>
          <w:lang w:val="uk-UA"/>
        </w:rPr>
        <w:t>загально</w:t>
      </w:r>
      <w:r w:rsidR="00422D94">
        <w:rPr>
          <w:lang w:val="uk-UA"/>
        </w:rPr>
        <w:t>ї середньоїосвіти</w:t>
      </w:r>
      <w:r w:rsidR="00422D94" w:rsidRPr="00422D94">
        <w:rPr>
          <w:lang w:val="uk-UA"/>
        </w:rPr>
        <w:t xml:space="preserve"> одноосібно</w:t>
      </w:r>
      <w:r w:rsidR="003D6119">
        <w:rPr>
          <w:lang w:val="uk-UA"/>
        </w:rPr>
        <w:t xml:space="preserve">або </w:t>
      </w:r>
      <w:r w:rsidR="003D6119" w:rsidRPr="00422D94">
        <w:rPr>
          <w:lang w:val="uk-UA"/>
        </w:rPr>
        <w:t xml:space="preserve">групою авторів </w:t>
      </w:r>
      <w:r w:rsidR="00EE4753" w:rsidRPr="00422D94">
        <w:rPr>
          <w:lang w:val="uk-UA"/>
        </w:rPr>
        <w:t>(без вікових та кваліфікаційних обмежень)</w:t>
      </w:r>
      <w:r w:rsidR="00422D94" w:rsidRPr="00422D94">
        <w:rPr>
          <w:lang w:val="uk-UA"/>
        </w:rPr>
        <w:t>, педагогічн</w:t>
      </w:r>
      <w:r w:rsidR="003D6119">
        <w:rPr>
          <w:lang w:val="uk-UA"/>
        </w:rPr>
        <w:t>і</w:t>
      </w:r>
      <w:r w:rsidR="00422D94" w:rsidRPr="00422D94">
        <w:rPr>
          <w:lang w:val="uk-UA"/>
        </w:rPr>
        <w:t xml:space="preserve"> колектив</w:t>
      </w:r>
      <w:r w:rsidR="003D6119">
        <w:rPr>
          <w:lang w:val="uk-UA"/>
        </w:rPr>
        <w:t>и</w:t>
      </w:r>
      <w:r w:rsidR="00422D94" w:rsidRPr="00422D94">
        <w:rPr>
          <w:lang w:val="uk-UA"/>
        </w:rPr>
        <w:t>, науково-методичні установи області.</w:t>
      </w:r>
    </w:p>
    <w:p w:rsidR="00253A15" w:rsidRPr="00C202A3" w:rsidRDefault="00C202A3" w:rsidP="00C202A3">
      <w:pPr>
        <w:ind w:firstLine="708"/>
        <w:jc w:val="both"/>
        <w:rPr>
          <w:b/>
          <w:sz w:val="28"/>
          <w:szCs w:val="28"/>
          <w:lang w:val="uk-UA"/>
        </w:rPr>
      </w:pPr>
      <w:r w:rsidRPr="00C202A3">
        <w:rPr>
          <w:sz w:val="28"/>
          <w:szCs w:val="28"/>
          <w:lang w:val="uk-UA"/>
        </w:rPr>
        <w:t>6.</w:t>
      </w:r>
      <w:r w:rsidR="00253A15" w:rsidRPr="00AB60E2">
        <w:rPr>
          <w:sz w:val="28"/>
          <w:szCs w:val="28"/>
          <w:lang w:val="uk-UA"/>
        </w:rPr>
        <w:t xml:space="preserve">На </w:t>
      </w:r>
      <w:r w:rsidR="00253A15">
        <w:rPr>
          <w:sz w:val="28"/>
          <w:szCs w:val="28"/>
          <w:lang w:val="uk-UA"/>
        </w:rPr>
        <w:t>Виставку</w:t>
      </w:r>
      <w:r w:rsidR="00253A15" w:rsidRPr="00AB60E2">
        <w:rPr>
          <w:sz w:val="28"/>
          <w:szCs w:val="28"/>
          <w:lang w:val="uk-UA"/>
        </w:rPr>
        <w:t xml:space="preserve"> експонуються матеріали, які відображають здобутки освітян </w:t>
      </w:r>
      <w:r w:rsidR="001F2C6B">
        <w:rPr>
          <w:sz w:val="28"/>
          <w:szCs w:val="28"/>
          <w:lang w:val="uk-UA"/>
        </w:rPr>
        <w:t>області</w:t>
      </w:r>
      <w:r w:rsidR="00253A15" w:rsidRPr="00AB60E2">
        <w:rPr>
          <w:sz w:val="28"/>
          <w:szCs w:val="28"/>
          <w:lang w:val="uk-UA"/>
        </w:rPr>
        <w:t xml:space="preserve"> щодо удосконалення методичної діяльності, організації </w:t>
      </w:r>
      <w:r w:rsidR="00DA3233">
        <w:rPr>
          <w:sz w:val="28"/>
          <w:szCs w:val="28"/>
          <w:lang w:val="uk-UA"/>
        </w:rPr>
        <w:t>освітнього</w:t>
      </w:r>
      <w:r w:rsidR="00253A15" w:rsidRPr="00AB60E2">
        <w:rPr>
          <w:sz w:val="28"/>
          <w:szCs w:val="28"/>
          <w:lang w:val="uk-UA"/>
        </w:rPr>
        <w:t xml:space="preserve"> процесу відповідно до </w:t>
      </w:r>
      <w:r w:rsidR="00543508" w:rsidRPr="00543508">
        <w:rPr>
          <w:sz w:val="28"/>
          <w:szCs w:val="28"/>
          <w:lang w:val="uk-UA"/>
        </w:rPr>
        <w:t>Закон України  «Про освіту»</w:t>
      </w:r>
      <w:r w:rsidR="00253A15" w:rsidRPr="00AB60E2">
        <w:rPr>
          <w:sz w:val="28"/>
          <w:szCs w:val="28"/>
          <w:lang w:val="uk-UA"/>
        </w:rPr>
        <w:t>. Зокрема:</w:t>
      </w:r>
    </w:p>
    <w:p w:rsidR="00253A15" w:rsidRPr="00AB60E2" w:rsidRDefault="00253A15" w:rsidP="00824D54">
      <w:pPr>
        <w:pStyle w:val="a5"/>
        <w:widowControl/>
        <w:numPr>
          <w:ilvl w:val="0"/>
          <w:numId w:val="16"/>
        </w:numPr>
        <w:autoSpaceDE/>
        <w:autoSpaceDN/>
        <w:ind w:left="0" w:firstLine="360"/>
        <w:contextualSpacing/>
        <w:rPr>
          <w:sz w:val="28"/>
          <w:szCs w:val="28"/>
          <w:lang w:val="uk-UA"/>
        </w:rPr>
      </w:pPr>
      <w:r w:rsidRPr="00AB60E2">
        <w:rPr>
          <w:sz w:val="28"/>
          <w:szCs w:val="28"/>
          <w:lang w:val="uk-UA"/>
        </w:rPr>
        <w:t>авторські підручники, посібники;</w:t>
      </w:r>
    </w:p>
    <w:p w:rsidR="00253A15" w:rsidRDefault="00253A15" w:rsidP="00824D54">
      <w:pPr>
        <w:pStyle w:val="a5"/>
        <w:widowControl/>
        <w:numPr>
          <w:ilvl w:val="0"/>
          <w:numId w:val="16"/>
        </w:numPr>
        <w:autoSpaceDE/>
        <w:autoSpaceDN/>
        <w:ind w:left="0" w:firstLine="360"/>
        <w:contextualSpacing/>
        <w:jc w:val="both"/>
        <w:rPr>
          <w:sz w:val="28"/>
          <w:szCs w:val="28"/>
          <w:lang w:val="uk-UA"/>
        </w:rPr>
      </w:pPr>
      <w:r w:rsidRPr="00AB60E2">
        <w:rPr>
          <w:sz w:val="28"/>
          <w:szCs w:val="28"/>
          <w:lang w:val="uk-UA"/>
        </w:rPr>
        <w:t>методичні рекомендації</w:t>
      </w:r>
      <w:r w:rsidR="007C5682">
        <w:rPr>
          <w:sz w:val="28"/>
          <w:szCs w:val="28"/>
          <w:lang w:val="uk-UA"/>
        </w:rPr>
        <w:t xml:space="preserve"> (вказівки, поради)</w:t>
      </w:r>
      <w:r w:rsidRPr="007C5682">
        <w:rPr>
          <w:sz w:val="28"/>
          <w:szCs w:val="28"/>
          <w:lang w:val="uk-UA"/>
        </w:rPr>
        <w:t>;</w:t>
      </w:r>
    </w:p>
    <w:p w:rsidR="007C5682" w:rsidRDefault="007C5682" w:rsidP="00824D54">
      <w:pPr>
        <w:pStyle w:val="a5"/>
        <w:widowControl/>
        <w:numPr>
          <w:ilvl w:val="0"/>
          <w:numId w:val="16"/>
        </w:numPr>
        <w:autoSpaceDE/>
        <w:autoSpaceDN/>
        <w:ind w:left="0" w:firstLine="36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методичні розробки;</w:t>
      </w:r>
    </w:p>
    <w:p w:rsidR="007C5682" w:rsidRPr="007C5682" w:rsidRDefault="007C5682" w:rsidP="00824D54">
      <w:pPr>
        <w:pStyle w:val="a5"/>
        <w:widowControl/>
        <w:numPr>
          <w:ilvl w:val="0"/>
          <w:numId w:val="16"/>
        </w:numPr>
        <w:autoSpaceDE/>
        <w:autoSpaceDN/>
        <w:ind w:left="0" w:firstLine="360"/>
        <w:contextualSpacing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з</w:t>
      </w:r>
      <w:r w:rsidRPr="00A64C1E">
        <w:rPr>
          <w:bCs/>
          <w:sz w:val="28"/>
          <w:szCs w:val="28"/>
          <w:lang w:val="uk-UA"/>
        </w:rPr>
        <w:t>бірник вправ (задач, текстів)</w:t>
      </w:r>
      <w:r>
        <w:rPr>
          <w:bCs/>
          <w:sz w:val="28"/>
          <w:szCs w:val="28"/>
          <w:lang w:val="uk-UA"/>
        </w:rPr>
        <w:t>;</w:t>
      </w:r>
    </w:p>
    <w:p w:rsidR="007C5682" w:rsidRPr="007C5682" w:rsidRDefault="007C5682" w:rsidP="00824D54">
      <w:pPr>
        <w:pStyle w:val="a5"/>
        <w:widowControl/>
        <w:numPr>
          <w:ilvl w:val="0"/>
          <w:numId w:val="16"/>
        </w:numPr>
        <w:autoSpaceDE/>
        <w:autoSpaceDN/>
        <w:ind w:left="0" w:firstLine="360"/>
        <w:contextualSpacing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х</w:t>
      </w:r>
      <w:r w:rsidRPr="00A64C1E">
        <w:rPr>
          <w:bCs/>
          <w:sz w:val="28"/>
          <w:szCs w:val="28"/>
          <w:lang w:val="uk-UA"/>
        </w:rPr>
        <w:t>рестоматія, книга для читання</w:t>
      </w:r>
      <w:r>
        <w:rPr>
          <w:bCs/>
          <w:sz w:val="28"/>
          <w:szCs w:val="28"/>
          <w:lang w:val="uk-UA"/>
        </w:rPr>
        <w:t>;</w:t>
      </w:r>
    </w:p>
    <w:p w:rsidR="007C5682" w:rsidRPr="007C5682" w:rsidRDefault="007C5682" w:rsidP="00824D54">
      <w:pPr>
        <w:pStyle w:val="a5"/>
        <w:widowControl/>
        <w:numPr>
          <w:ilvl w:val="0"/>
          <w:numId w:val="16"/>
        </w:numPr>
        <w:autoSpaceDE/>
        <w:autoSpaceDN/>
        <w:ind w:left="0" w:firstLine="360"/>
        <w:contextualSpacing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н</w:t>
      </w:r>
      <w:r w:rsidRPr="00A64C1E">
        <w:rPr>
          <w:bCs/>
          <w:sz w:val="28"/>
          <w:szCs w:val="28"/>
          <w:lang w:val="uk-UA"/>
        </w:rPr>
        <w:t>авчальний довідник</w:t>
      </w:r>
      <w:r>
        <w:rPr>
          <w:bCs/>
          <w:sz w:val="28"/>
          <w:szCs w:val="28"/>
          <w:lang w:val="uk-UA"/>
        </w:rPr>
        <w:t>;</w:t>
      </w:r>
    </w:p>
    <w:p w:rsidR="00253A15" w:rsidRPr="00AB60E2" w:rsidRDefault="00253A15" w:rsidP="00824D54">
      <w:pPr>
        <w:pStyle w:val="a5"/>
        <w:widowControl/>
        <w:numPr>
          <w:ilvl w:val="0"/>
          <w:numId w:val="16"/>
        </w:numPr>
        <w:autoSpaceDE/>
        <w:autoSpaceDN/>
        <w:ind w:left="0" w:firstLine="360"/>
        <w:contextualSpacing/>
        <w:jc w:val="both"/>
        <w:rPr>
          <w:sz w:val="28"/>
          <w:szCs w:val="28"/>
          <w:lang w:val="uk-UA"/>
        </w:rPr>
      </w:pPr>
      <w:r w:rsidRPr="00AB60E2">
        <w:rPr>
          <w:sz w:val="28"/>
          <w:szCs w:val="28"/>
          <w:lang w:val="uk-UA"/>
        </w:rPr>
        <w:t>дидактичні матеріали;</w:t>
      </w:r>
    </w:p>
    <w:p w:rsidR="00253A15" w:rsidRPr="00AB60E2" w:rsidRDefault="00253A15" w:rsidP="00824D54">
      <w:pPr>
        <w:pStyle w:val="a5"/>
        <w:widowControl/>
        <w:numPr>
          <w:ilvl w:val="0"/>
          <w:numId w:val="16"/>
        </w:numPr>
        <w:autoSpaceDE/>
        <w:autoSpaceDN/>
        <w:ind w:left="0" w:firstLine="360"/>
        <w:contextualSpacing/>
        <w:jc w:val="both"/>
        <w:rPr>
          <w:sz w:val="28"/>
          <w:szCs w:val="28"/>
          <w:lang w:val="uk-UA"/>
        </w:rPr>
      </w:pPr>
      <w:r w:rsidRPr="00AB60E2">
        <w:rPr>
          <w:sz w:val="28"/>
          <w:szCs w:val="28"/>
          <w:lang w:val="uk-UA"/>
        </w:rPr>
        <w:t>електронні та інші засоби навчального призначення тощо.</w:t>
      </w:r>
    </w:p>
    <w:p w:rsidR="0018503A" w:rsidRPr="0018503A" w:rsidRDefault="00253A15" w:rsidP="0018503A">
      <w:pPr>
        <w:ind w:firstLine="720"/>
        <w:jc w:val="both"/>
        <w:rPr>
          <w:i/>
          <w:sz w:val="28"/>
          <w:szCs w:val="28"/>
          <w:lang w:val="uk-UA"/>
        </w:rPr>
      </w:pPr>
      <w:r w:rsidRPr="0018503A">
        <w:rPr>
          <w:i/>
          <w:sz w:val="28"/>
          <w:szCs w:val="28"/>
          <w:lang w:val="uk-UA"/>
        </w:rPr>
        <w:t>Примітка: представлені матеріали повинні бути схвалені та затверджені методичною радою  закладу</w:t>
      </w:r>
      <w:r w:rsidR="00AB3C0A">
        <w:rPr>
          <w:i/>
          <w:sz w:val="28"/>
          <w:szCs w:val="28"/>
          <w:lang w:val="uk-UA"/>
        </w:rPr>
        <w:t xml:space="preserve"> освіти</w:t>
      </w:r>
      <w:r w:rsidR="0018503A" w:rsidRPr="0018503A">
        <w:rPr>
          <w:i/>
          <w:sz w:val="28"/>
          <w:szCs w:val="28"/>
          <w:lang w:val="uk-UA"/>
        </w:rPr>
        <w:t>,містити анотацію роботи, прізвище, ім’я, по батькові автора та повну назву о</w:t>
      </w:r>
      <w:r w:rsidR="00E02F8B">
        <w:rPr>
          <w:i/>
          <w:sz w:val="28"/>
          <w:szCs w:val="28"/>
          <w:lang w:val="uk-UA"/>
        </w:rPr>
        <w:t>світнього закладу де він працює</w:t>
      </w:r>
      <w:r w:rsidR="0018503A" w:rsidRPr="0018503A">
        <w:rPr>
          <w:i/>
          <w:sz w:val="28"/>
          <w:szCs w:val="28"/>
          <w:lang w:val="uk-UA"/>
        </w:rPr>
        <w:t xml:space="preserve"> (інформація подається на звороті титульної сторінки).</w:t>
      </w:r>
    </w:p>
    <w:p w:rsidR="00253A15" w:rsidRPr="00C202A3" w:rsidRDefault="0018503A" w:rsidP="00C202A3">
      <w:pPr>
        <w:ind w:firstLine="720"/>
        <w:jc w:val="both"/>
        <w:rPr>
          <w:i/>
          <w:sz w:val="28"/>
          <w:szCs w:val="28"/>
          <w:lang w:val="uk-UA"/>
        </w:rPr>
      </w:pPr>
      <w:r w:rsidRPr="0018503A">
        <w:rPr>
          <w:i/>
          <w:sz w:val="28"/>
          <w:szCs w:val="28"/>
          <w:lang w:val="uk-UA"/>
        </w:rPr>
        <w:t>Усі матеріали мають бути представлені першими примірниками, набрані на комп’ютері державною мовою (мовою викладання), відредаговані та зброшуровані.</w:t>
      </w:r>
    </w:p>
    <w:p w:rsidR="00C87B43" w:rsidRPr="00C202A3" w:rsidRDefault="00C202A3" w:rsidP="00C87B43">
      <w:pPr>
        <w:ind w:firstLine="708"/>
        <w:jc w:val="both"/>
        <w:rPr>
          <w:sz w:val="28"/>
          <w:szCs w:val="28"/>
          <w:lang w:val="uk-UA"/>
        </w:rPr>
      </w:pPr>
      <w:r w:rsidRPr="00C202A3">
        <w:rPr>
          <w:sz w:val="28"/>
          <w:szCs w:val="28"/>
          <w:lang w:val="uk-UA"/>
        </w:rPr>
        <w:t xml:space="preserve">7. </w:t>
      </w:r>
      <w:r w:rsidR="00C87B43" w:rsidRPr="00C202A3">
        <w:rPr>
          <w:sz w:val="28"/>
          <w:szCs w:val="28"/>
          <w:lang w:val="uk-UA"/>
        </w:rPr>
        <w:t>Виставкові матеріали оцінюються за критеріями:</w:t>
      </w:r>
    </w:p>
    <w:p w:rsidR="00C87B43" w:rsidRPr="00D47A3F" w:rsidRDefault="00C87B43" w:rsidP="00C87B43">
      <w:pPr>
        <w:pStyle w:val="a9"/>
        <w:numPr>
          <w:ilvl w:val="0"/>
          <w:numId w:val="12"/>
        </w:numPr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D47A3F">
        <w:rPr>
          <w:sz w:val="28"/>
          <w:szCs w:val="28"/>
        </w:rPr>
        <w:t>відповідність матеріалів заявленій номінації;</w:t>
      </w:r>
    </w:p>
    <w:p w:rsidR="00C87B43" w:rsidRPr="00241B49" w:rsidRDefault="00C87B43" w:rsidP="00C87B43">
      <w:pPr>
        <w:pStyle w:val="a9"/>
        <w:numPr>
          <w:ilvl w:val="0"/>
          <w:numId w:val="12"/>
        </w:numPr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D47A3F">
        <w:rPr>
          <w:sz w:val="28"/>
          <w:szCs w:val="28"/>
        </w:rPr>
        <w:t>відповідність змісту освітньої інновації загальним тенденціям, цілям, напрямам і перспективам розвитку національної системи</w:t>
      </w:r>
      <w:r w:rsidRPr="00241B49">
        <w:rPr>
          <w:sz w:val="28"/>
          <w:szCs w:val="28"/>
        </w:rPr>
        <w:t xml:space="preserve"> освіти;</w:t>
      </w:r>
    </w:p>
    <w:p w:rsidR="00C87B43" w:rsidRPr="00241B49" w:rsidRDefault="00C87B43" w:rsidP="00C87B43">
      <w:pPr>
        <w:pStyle w:val="a9"/>
        <w:numPr>
          <w:ilvl w:val="0"/>
          <w:numId w:val="12"/>
        </w:numPr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241B49">
        <w:rPr>
          <w:sz w:val="28"/>
          <w:szCs w:val="28"/>
        </w:rPr>
        <w:t>новизна (використання форм, методів, засобів або їх систем, що є новими для сучасних умов розвитку освіти);</w:t>
      </w:r>
    </w:p>
    <w:p w:rsidR="00C87B43" w:rsidRPr="00241B49" w:rsidRDefault="00C87B43" w:rsidP="00C87B43">
      <w:pPr>
        <w:pStyle w:val="a9"/>
        <w:numPr>
          <w:ilvl w:val="0"/>
          <w:numId w:val="12"/>
        </w:numPr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241B49">
        <w:rPr>
          <w:sz w:val="28"/>
          <w:szCs w:val="28"/>
        </w:rPr>
        <w:t xml:space="preserve">актуальність </w:t>
      </w:r>
      <w:r>
        <w:rPr>
          <w:sz w:val="28"/>
          <w:szCs w:val="28"/>
        </w:rPr>
        <w:t>у</w:t>
      </w:r>
      <w:r w:rsidRPr="00241B49">
        <w:rPr>
          <w:sz w:val="28"/>
          <w:szCs w:val="28"/>
        </w:rPr>
        <w:t xml:space="preserve">провадження освітньої інновації для закладу освіти  </w:t>
      </w:r>
      <w:r w:rsidR="00931BB1">
        <w:rPr>
          <w:sz w:val="28"/>
          <w:szCs w:val="28"/>
        </w:rPr>
        <w:t>області</w:t>
      </w:r>
      <w:r w:rsidRPr="00241B49">
        <w:rPr>
          <w:sz w:val="28"/>
          <w:szCs w:val="28"/>
        </w:rPr>
        <w:t xml:space="preserve">; </w:t>
      </w:r>
    </w:p>
    <w:p w:rsidR="00C87B43" w:rsidRPr="00241B49" w:rsidRDefault="00C87B43" w:rsidP="00C87B43">
      <w:pPr>
        <w:pStyle w:val="a9"/>
        <w:numPr>
          <w:ilvl w:val="0"/>
          <w:numId w:val="12"/>
        </w:numPr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241B49">
        <w:rPr>
          <w:sz w:val="28"/>
          <w:szCs w:val="28"/>
        </w:rPr>
        <w:t>оптимальність та ефективність;</w:t>
      </w:r>
    </w:p>
    <w:p w:rsidR="00C87B43" w:rsidRPr="00241B49" w:rsidRDefault="00C87B43" w:rsidP="00C87B43">
      <w:pPr>
        <w:pStyle w:val="a9"/>
        <w:numPr>
          <w:ilvl w:val="0"/>
          <w:numId w:val="12"/>
        </w:numPr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241B49">
        <w:rPr>
          <w:sz w:val="28"/>
          <w:szCs w:val="28"/>
        </w:rPr>
        <w:t xml:space="preserve">системність (представлення системи роботи, чіткість </w:t>
      </w:r>
      <w:r>
        <w:rPr>
          <w:sz w:val="28"/>
          <w:szCs w:val="28"/>
        </w:rPr>
        <w:t xml:space="preserve">її </w:t>
      </w:r>
      <w:r w:rsidRPr="00241B49">
        <w:rPr>
          <w:sz w:val="28"/>
          <w:szCs w:val="28"/>
        </w:rPr>
        <w:t>структури, змістове наповнення</w:t>
      </w:r>
      <w:r>
        <w:rPr>
          <w:sz w:val="28"/>
          <w:szCs w:val="28"/>
        </w:rPr>
        <w:t>)</w:t>
      </w:r>
      <w:r w:rsidRPr="00241B49">
        <w:rPr>
          <w:sz w:val="28"/>
          <w:szCs w:val="28"/>
        </w:rPr>
        <w:t>;</w:t>
      </w:r>
    </w:p>
    <w:p w:rsidR="00C87B43" w:rsidRPr="00824D54" w:rsidRDefault="00C87B43" w:rsidP="00824D54">
      <w:pPr>
        <w:pStyle w:val="a9"/>
        <w:numPr>
          <w:ilvl w:val="0"/>
          <w:numId w:val="12"/>
        </w:numPr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241B49">
        <w:rPr>
          <w:sz w:val="28"/>
          <w:szCs w:val="28"/>
        </w:rPr>
        <w:t>естетичне оформлення (</w:t>
      </w:r>
      <w:r w:rsidR="00CA7D8E" w:rsidRPr="00AB60E2">
        <w:rPr>
          <w:sz w:val="28"/>
          <w:szCs w:val="28"/>
        </w:rPr>
        <w:t>культура оформлення матеріалів</w:t>
      </w:r>
      <w:r w:rsidR="00CA7D8E">
        <w:rPr>
          <w:sz w:val="28"/>
          <w:szCs w:val="28"/>
        </w:rPr>
        <w:t>,</w:t>
      </w:r>
      <w:r w:rsidRPr="00241B49">
        <w:rPr>
          <w:sz w:val="28"/>
          <w:szCs w:val="28"/>
        </w:rPr>
        <w:t>креативність, дизайн тощо).</w:t>
      </w:r>
      <w:r w:rsidRPr="00824D54">
        <w:rPr>
          <w:sz w:val="28"/>
          <w:szCs w:val="28"/>
        </w:rPr>
        <w:t> </w:t>
      </w:r>
    </w:p>
    <w:p w:rsidR="00D03E81" w:rsidRDefault="00DA3233" w:rsidP="00B6664C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Виставкові</w:t>
      </w:r>
      <w:r w:rsidR="00C87B43">
        <w:rPr>
          <w:sz w:val="28"/>
          <w:szCs w:val="28"/>
        </w:rPr>
        <w:t xml:space="preserve"> матеріали не повинні порушувати Закон України </w:t>
      </w:r>
      <w:r w:rsidR="004F34EA">
        <w:rPr>
          <w:sz w:val="28"/>
          <w:szCs w:val="28"/>
        </w:rPr>
        <w:t xml:space="preserve"> «Про освіту» ст. 42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Акедемічна</w:t>
      </w:r>
      <w:proofErr w:type="spellEnd"/>
      <w:r>
        <w:rPr>
          <w:sz w:val="28"/>
          <w:szCs w:val="28"/>
        </w:rPr>
        <w:t xml:space="preserve"> доброчесність)</w:t>
      </w:r>
      <w:r w:rsidR="00162492" w:rsidRPr="0016249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та</w:t>
      </w:r>
      <w:r w:rsidR="00162492" w:rsidRPr="00162492">
        <w:rPr>
          <w:sz w:val="28"/>
          <w:szCs w:val="28"/>
          <w:lang w:val="ru-RU"/>
        </w:rPr>
        <w:t xml:space="preserve"> </w:t>
      </w:r>
      <w:r w:rsidR="004F34EA">
        <w:rPr>
          <w:sz w:val="28"/>
          <w:szCs w:val="28"/>
        </w:rPr>
        <w:t xml:space="preserve">Закон України  </w:t>
      </w:r>
      <w:r w:rsidR="00D336F2">
        <w:rPr>
          <w:sz w:val="28"/>
          <w:szCs w:val="28"/>
        </w:rPr>
        <w:t>«Про авторське право і суміжні права»</w:t>
      </w:r>
      <w:r w:rsidR="00C87B43">
        <w:rPr>
          <w:sz w:val="28"/>
          <w:szCs w:val="28"/>
        </w:rPr>
        <w:t>.</w:t>
      </w:r>
    </w:p>
    <w:p w:rsidR="00D03E81" w:rsidRDefault="00D03E81" w:rsidP="00D03E81">
      <w:pPr>
        <w:ind w:left="4537" w:firstLine="708"/>
        <w:jc w:val="both"/>
        <w:rPr>
          <w:sz w:val="28"/>
          <w:szCs w:val="28"/>
          <w:lang w:val="uk-UA"/>
        </w:rPr>
      </w:pPr>
    </w:p>
    <w:p w:rsidR="00C202A3" w:rsidRDefault="00C202A3" w:rsidP="00D03E81">
      <w:pPr>
        <w:ind w:left="4537" w:firstLine="708"/>
        <w:jc w:val="both"/>
        <w:rPr>
          <w:sz w:val="28"/>
          <w:szCs w:val="28"/>
          <w:lang w:val="uk-UA"/>
        </w:rPr>
      </w:pPr>
    </w:p>
    <w:p w:rsidR="00C202A3" w:rsidRDefault="00C202A3" w:rsidP="00D03E81">
      <w:pPr>
        <w:ind w:left="4537" w:firstLine="708"/>
        <w:jc w:val="both"/>
        <w:rPr>
          <w:sz w:val="28"/>
          <w:szCs w:val="28"/>
          <w:lang w:val="uk-UA"/>
        </w:rPr>
      </w:pPr>
    </w:p>
    <w:p w:rsidR="00C202A3" w:rsidRDefault="00C202A3" w:rsidP="00D03E81">
      <w:pPr>
        <w:ind w:left="4537" w:firstLine="708"/>
        <w:jc w:val="both"/>
        <w:rPr>
          <w:sz w:val="28"/>
          <w:szCs w:val="28"/>
          <w:lang w:val="uk-UA"/>
        </w:rPr>
      </w:pPr>
    </w:p>
    <w:p w:rsidR="00C202A3" w:rsidRDefault="00C202A3" w:rsidP="00D03E81">
      <w:pPr>
        <w:ind w:left="4537" w:firstLine="708"/>
        <w:jc w:val="both"/>
        <w:rPr>
          <w:sz w:val="28"/>
          <w:szCs w:val="28"/>
          <w:lang w:val="uk-UA"/>
        </w:rPr>
      </w:pPr>
    </w:p>
    <w:p w:rsidR="00C202A3" w:rsidRDefault="00C202A3" w:rsidP="00D03E81">
      <w:pPr>
        <w:ind w:left="4537" w:firstLine="708"/>
        <w:jc w:val="both"/>
        <w:rPr>
          <w:sz w:val="28"/>
          <w:szCs w:val="28"/>
          <w:lang w:val="uk-UA"/>
        </w:rPr>
      </w:pPr>
    </w:p>
    <w:p w:rsidR="00C202A3" w:rsidRDefault="00C202A3" w:rsidP="00D03E81">
      <w:pPr>
        <w:ind w:left="4537" w:firstLine="708"/>
        <w:jc w:val="both"/>
        <w:rPr>
          <w:sz w:val="28"/>
          <w:szCs w:val="28"/>
          <w:lang w:val="uk-UA"/>
        </w:rPr>
      </w:pPr>
    </w:p>
    <w:p w:rsidR="00C202A3" w:rsidRDefault="00C202A3" w:rsidP="00D03E81">
      <w:pPr>
        <w:ind w:left="4537" w:firstLine="708"/>
        <w:jc w:val="both"/>
        <w:rPr>
          <w:sz w:val="28"/>
          <w:szCs w:val="28"/>
          <w:lang w:val="uk-UA"/>
        </w:rPr>
      </w:pPr>
    </w:p>
    <w:p w:rsidR="00C202A3" w:rsidRDefault="00C202A3" w:rsidP="00D03E81">
      <w:pPr>
        <w:ind w:left="4537" w:firstLine="708"/>
        <w:jc w:val="both"/>
        <w:rPr>
          <w:sz w:val="28"/>
          <w:szCs w:val="28"/>
          <w:lang w:val="uk-UA"/>
        </w:rPr>
      </w:pPr>
    </w:p>
    <w:p w:rsidR="00C202A3" w:rsidRDefault="00C202A3" w:rsidP="00D03E81">
      <w:pPr>
        <w:ind w:left="4537" w:firstLine="708"/>
        <w:jc w:val="both"/>
        <w:rPr>
          <w:sz w:val="28"/>
          <w:szCs w:val="28"/>
          <w:lang w:val="uk-UA"/>
        </w:rPr>
      </w:pPr>
    </w:p>
    <w:p w:rsidR="00C202A3" w:rsidRDefault="00C202A3" w:rsidP="00D03E81">
      <w:pPr>
        <w:ind w:left="4537" w:firstLine="708"/>
        <w:jc w:val="both"/>
        <w:rPr>
          <w:sz w:val="28"/>
          <w:szCs w:val="28"/>
          <w:lang w:val="uk-UA"/>
        </w:rPr>
      </w:pPr>
    </w:p>
    <w:p w:rsidR="00C202A3" w:rsidRDefault="00C202A3" w:rsidP="00D03E81">
      <w:pPr>
        <w:ind w:left="4537" w:firstLine="708"/>
        <w:jc w:val="both"/>
        <w:rPr>
          <w:sz w:val="28"/>
          <w:szCs w:val="28"/>
          <w:lang w:val="uk-UA"/>
        </w:rPr>
      </w:pPr>
    </w:p>
    <w:p w:rsidR="00C202A3" w:rsidRDefault="00C202A3" w:rsidP="00D03E81">
      <w:pPr>
        <w:ind w:left="4537" w:firstLine="708"/>
        <w:jc w:val="both"/>
        <w:rPr>
          <w:sz w:val="28"/>
          <w:szCs w:val="28"/>
          <w:lang w:val="uk-UA"/>
        </w:rPr>
      </w:pPr>
    </w:p>
    <w:p w:rsidR="00C202A3" w:rsidRDefault="00C202A3" w:rsidP="00D03E81">
      <w:pPr>
        <w:ind w:left="4537" w:firstLine="708"/>
        <w:jc w:val="both"/>
        <w:rPr>
          <w:sz w:val="28"/>
          <w:szCs w:val="28"/>
          <w:lang w:val="uk-UA"/>
        </w:rPr>
      </w:pPr>
    </w:p>
    <w:p w:rsidR="00C202A3" w:rsidRDefault="00C202A3" w:rsidP="00D03E81">
      <w:pPr>
        <w:ind w:left="4537" w:firstLine="708"/>
        <w:jc w:val="both"/>
        <w:rPr>
          <w:sz w:val="28"/>
          <w:szCs w:val="28"/>
          <w:lang w:val="uk-UA"/>
        </w:rPr>
      </w:pPr>
    </w:p>
    <w:p w:rsidR="00DA3233" w:rsidRPr="003F2879" w:rsidRDefault="00DA3233" w:rsidP="005040D9">
      <w:pPr>
        <w:jc w:val="both"/>
        <w:rPr>
          <w:sz w:val="28"/>
          <w:szCs w:val="28"/>
        </w:rPr>
      </w:pPr>
    </w:p>
    <w:p w:rsidR="005040D9" w:rsidRDefault="005040D9" w:rsidP="005040D9">
      <w:pPr>
        <w:jc w:val="both"/>
        <w:rPr>
          <w:sz w:val="28"/>
          <w:szCs w:val="28"/>
          <w:lang w:val="uk-UA"/>
        </w:rPr>
      </w:pPr>
    </w:p>
    <w:p w:rsidR="00C202A3" w:rsidRDefault="00C202A3" w:rsidP="00A70845">
      <w:pPr>
        <w:jc w:val="both"/>
        <w:rPr>
          <w:sz w:val="28"/>
          <w:szCs w:val="28"/>
          <w:lang w:val="uk-UA"/>
        </w:rPr>
      </w:pPr>
    </w:p>
    <w:p w:rsidR="00D03E81" w:rsidRPr="00984787" w:rsidRDefault="00D03E81" w:rsidP="00ED5E89">
      <w:pPr>
        <w:ind w:left="4537" w:firstLine="708"/>
        <w:jc w:val="both"/>
        <w:rPr>
          <w:sz w:val="28"/>
          <w:szCs w:val="28"/>
        </w:rPr>
      </w:pPr>
      <w:r w:rsidRPr="0097693C">
        <w:rPr>
          <w:sz w:val="28"/>
          <w:szCs w:val="28"/>
          <w:lang w:val="uk-UA"/>
        </w:rPr>
        <w:lastRenderedPageBreak/>
        <w:t xml:space="preserve">Додаток </w:t>
      </w:r>
      <w:r w:rsidR="006E436B" w:rsidRPr="00984787">
        <w:rPr>
          <w:sz w:val="28"/>
          <w:szCs w:val="28"/>
        </w:rPr>
        <w:t>2</w:t>
      </w:r>
    </w:p>
    <w:p w:rsidR="00D03E81" w:rsidRPr="0097693C" w:rsidRDefault="00D03E81" w:rsidP="00ED5E89">
      <w:pPr>
        <w:ind w:left="5245"/>
        <w:jc w:val="both"/>
        <w:rPr>
          <w:sz w:val="28"/>
          <w:szCs w:val="28"/>
          <w:lang w:val="uk-UA"/>
        </w:rPr>
      </w:pPr>
      <w:r w:rsidRPr="0097693C">
        <w:rPr>
          <w:sz w:val="28"/>
          <w:szCs w:val="28"/>
          <w:lang w:val="uk-UA"/>
        </w:rPr>
        <w:t xml:space="preserve">до листа </w:t>
      </w:r>
      <w:r>
        <w:rPr>
          <w:sz w:val="28"/>
          <w:szCs w:val="28"/>
          <w:lang w:val="uk-UA"/>
        </w:rPr>
        <w:t>Волинського інституту післядипломної педагогічної освіти</w:t>
      </w:r>
    </w:p>
    <w:p w:rsidR="00B035DF" w:rsidRDefault="00B035DF" w:rsidP="00D03E81">
      <w:pPr>
        <w:ind w:left="3540" w:firstLine="708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19</w:t>
      </w:r>
      <w:r w:rsidRPr="00C961AB">
        <w:rPr>
          <w:bCs/>
          <w:sz w:val="28"/>
          <w:szCs w:val="28"/>
          <w:lang w:val="uk-UA"/>
        </w:rPr>
        <w:t>.1</w:t>
      </w:r>
      <w:r>
        <w:rPr>
          <w:bCs/>
          <w:sz w:val="28"/>
          <w:szCs w:val="28"/>
          <w:lang w:val="uk-UA"/>
        </w:rPr>
        <w:t>1</w:t>
      </w:r>
      <w:r w:rsidRPr="00C961AB">
        <w:rPr>
          <w:bCs/>
          <w:sz w:val="28"/>
          <w:szCs w:val="28"/>
          <w:lang w:val="uk-UA"/>
        </w:rPr>
        <w:t>.2018</w:t>
      </w:r>
      <w:r w:rsidRPr="00C961AB">
        <w:rPr>
          <w:sz w:val="28"/>
          <w:szCs w:val="28"/>
          <w:lang w:val="uk-UA"/>
        </w:rPr>
        <w:t xml:space="preserve"> № </w:t>
      </w:r>
      <w:r>
        <w:rPr>
          <w:sz w:val="28"/>
          <w:szCs w:val="28"/>
          <w:lang w:val="uk-UA"/>
        </w:rPr>
        <w:t>831/02 – 09</w:t>
      </w:r>
    </w:p>
    <w:p w:rsidR="00D03E81" w:rsidRDefault="00D03E81" w:rsidP="00D03E81">
      <w:pPr>
        <w:ind w:left="3540" w:firstLine="708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Звіт</w:t>
      </w:r>
    </w:p>
    <w:p w:rsidR="00D03E81" w:rsidRDefault="00D03E81" w:rsidP="00D03E81">
      <w:pPr>
        <w:ind w:firstLine="567"/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про проведення </w:t>
      </w:r>
      <w:r w:rsidR="00543508">
        <w:rPr>
          <w:bCs/>
          <w:sz w:val="28"/>
          <w:szCs w:val="28"/>
          <w:lang w:val="uk-UA"/>
        </w:rPr>
        <w:t>І</w:t>
      </w:r>
      <w:r>
        <w:rPr>
          <w:bCs/>
          <w:sz w:val="28"/>
          <w:szCs w:val="28"/>
          <w:lang w:val="uk-UA"/>
        </w:rPr>
        <w:t xml:space="preserve"> етапу</w:t>
      </w:r>
    </w:p>
    <w:p w:rsidR="00D03E81" w:rsidRDefault="00D03E81" w:rsidP="00D03E81">
      <w:pPr>
        <w:ind w:firstLine="567"/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обласної виставки дидактичних і методичних матеріалів </w:t>
      </w:r>
    </w:p>
    <w:p w:rsidR="00D03E81" w:rsidRDefault="00D03E81" w:rsidP="00D03E81">
      <w:pPr>
        <w:ind w:firstLine="567"/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«Творчі сходини педагогів Волині»</w:t>
      </w:r>
    </w:p>
    <w:p w:rsidR="00D03E81" w:rsidRDefault="00D03E81" w:rsidP="00D03E81">
      <w:pPr>
        <w:ind w:firstLine="567"/>
        <w:jc w:val="center"/>
        <w:rPr>
          <w:bCs/>
          <w:sz w:val="28"/>
          <w:szCs w:val="28"/>
          <w:lang w:val="uk-UA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43"/>
        <w:gridCol w:w="2268"/>
        <w:gridCol w:w="142"/>
        <w:gridCol w:w="1418"/>
        <w:gridCol w:w="1704"/>
        <w:gridCol w:w="2409"/>
      </w:tblGrid>
      <w:tr w:rsidR="00D03E81" w:rsidTr="001F2877">
        <w:trPr>
          <w:trHeight w:val="58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81" w:rsidRDefault="00D03E81" w:rsidP="00ED039A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81" w:rsidRDefault="00D03E81" w:rsidP="00ED039A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Район (місто)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81" w:rsidRDefault="00D03E81" w:rsidP="00ED039A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Номінація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81" w:rsidRDefault="00D03E81" w:rsidP="00ED039A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Кількість 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81" w:rsidRPr="00E24B59" w:rsidRDefault="00D03E81" w:rsidP="00ED039A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Відповідальний за проведення виставки</w:t>
            </w:r>
          </w:p>
          <w:p w:rsidR="00D03E81" w:rsidRDefault="00D03E81" w:rsidP="00ED039A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(Прізвище, ім’я, по батькові) </w:t>
            </w:r>
          </w:p>
          <w:p w:rsidR="00D03E81" w:rsidRDefault="00D03E81" w:rsidP="00D03E81">
            <w:pPr>
              <w:rPr>
                <w:bCs/>
                <w:sz w:val="28"/>
                <w:szCs w:val="28"/>
                <w:lang w:val="uk-UA"/>
              </w:rPr>
            </w:pPr>
          </w:p>
        </w:tc>
      </w:tr>
      <w:tr w:rsidR="00D03E81" w:rsidTr="001F2877">
        <w:trPr>
          <w:trHeight w:val="113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E81" w:rsidRDefault="00D03E81" w:rsidP="00ED039A">
            <w:pPr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E81" w:rsidRDefault="00D03E81" w:rsidP="00ED039A">
            <w:pPr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E81" w:rsidRDefault="00D03E81" w:rsidP="00ED039A">
            <w:pPr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81" w:rsidRDefault="00D03E81" w:rsidP="00ED039A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представлених робіт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81" w:rsidRDefault="00D03E81" w:rsidP="00ED039A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відзначених робіт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E81" w:rsidRDefault="00D03E81" w:rsidP="00ED039A">
            <w:pPr>
              <w:rPr>
                <w:bCs/>
                <w:sz w:val="28"/>
                <w:szCs w:val="28"/>
                <w:lang w:val="uk-UA"/>
              </w:rPr>
            </w:pPr>
          </w:p>
        </w:tc>
      </w:tr>
      <w:tr w:rsidR="00152596" w:rsidTr="00662BCA">
        <w:trPr>
          <w:trHeight w:val="2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596" w:rsidRDefault="00152596" w:rsidP="00ED039A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96" w:rsidRDefault="00152596" w:rsidP="00ED039A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5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96" w:rsidRDefault="001F2877" w:rsidP="00ED039A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bdr w:val="none" w:sz="0" w:space="0" w:color="auto" w:frame="1"/>
                <w:lang w:val="uk-UA" w:eastAsia="uk-UA"/>
              </w:rPr>
              <w:t>П</w:t>
            </w:r>
            <w:r w:rsidR="002E36D7">
              <w:rPr>
                <w:bCs/>
                <w:color w:val="000000"/>
                <w:sz w:val="28"/>
                <w:szCs w:val="28"/>
                <w:bdr w:val="none" w:sz="0" w:space="0" w:color="auto" w:frame="1"/>
                <w:lang w:val="uk-UA" w:eastAsia="uk-UA"/>
              </w:rPr>
              <w:t>риродознавство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96" w:rsidRDefault="00152596" w:rsidP="00152596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</w:tr>
      <w:tr w:rsidR="00152596" w:rsidTr="001F2877">
        <w:trPr>
          <w:trHeight w:val="2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96" w:rsidRDefault="00152596" w:rsidP="00ED039A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96" w:rsidRDefault="00152596" w:rsidP="00ED039A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96" w:rsidRDefault="001F2877" w:rsidP="00152596">
            <w:pPr>
              <w:jc w:val="center"/>
              <w:rPr>
                <w:bCs/>
                <w:color w:val="000000"/>
                <w:sz w:val="28"/>
                <w:szCs w:val="28"/>
                <w:bdr w:val="none" w:sz="0" w:space="0" w:color="auto" w:frame="1"/>
                <w:lang w:val="uk-UA" w:eastAsia="uk-UA"/>
              </w:rPr>
            </w:pPr>
            <w:r>
              <w:rPr>
                <w:bCs/>
                <w:color w:val="000000"/>
                <w:sz w:val="28"/>
                <w:szCs w:val="28"/>
                <w:bdr w:val="none" w:sz="0" w:space="0" w:color="auto" w:frame="1"/>
                <w:lang w:val="uk-UA" w:eastAsia="uk-UA"/>
              </w:rPr>
              <w:t>А</w:t>
            </w:r>
            <w:r w:rsidR="002E36D7">
              <w:rPr>
                <w:bCs/>
                <w:color w:val="000000"/>
                <w:sz w:val="28"/>
                <w:szCs w:val="28"/>
                <w:bdr w:val="none" w:sz="0" w:space="0" w:color="auto" w:frame="1"/>
                <w:lang w:val="uk-UA" w:eastAsia="uk-UA"/>
              </w:rPr>
              <w:t>строномія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96" w:rsidRDefault="00152596" w:rsidP="00ED039A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96" w:rsidRDefault="00152596" w:rsidP="00ED039A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96" w:rsidRDefault="00152596" w:rsidP="00ED039A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</w:tr>
      <w:tr w:rsidR="00152596" w:rsidTr="001F2877">
        <w:trPr>
          <w:trHeight w:val="2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96" w:rsidRDefault="00152596" w:rsidP="00ED039A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96" w:rsidRDefault="00152596" w:rsidP="00ED039A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96" w:rsidRPr="00152596" w:rsidRDefault="001F2877" w:rsidP="00ED039A">
            <w:pPr>
              <w:jc w:val="center"/>
              <w:rPr>
                <w:bCs/>
                <w:color w:val="000000"/>
                <w:sz w:val="28"/>
                <w:szCs w:val="28"/>
                <w:bdr w:val="none" w:sz="0" w:space="0" w:color="auto" w:frame="1"/>
                <w:lang w:val="en-US" w:eastAsia="uk-UA"/>
              </w:rPr>
            </w:pPr>
            <w:r>
              <w:rPr>
                <w:bCs/>
                <w:color w:val="000000"/>
                <w:sz w:val="28"/>
                <w:szCs w:val="28"/>
                <w:bdr w:val="none" w:sz="0" w:space="0" w:color="auto" w:frame="1"/>
                <w:lang w:val="uk-UA" w:eastAsia="uk-UA"/>
              </w:rPr>
              <w:t>Ф</w:t>
            </w:r>
            <w:r w:rsidR="002E36D7">
              <w:rPr>
                <w:bCs/>
                <w:color w:val="000000"/>
                <w:sz w:val="28"/>
                <w:szCs w:val="28"/>
                <w:bdr w:val="none" w:sz="0" w:space="0" w:color="auto" w:frame="1"/>
                <w:lang w:val="uk-UA" w:eastAsia="uk-UA"/>
              </w:rPr>
              <w:t>ізика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96" w:rsidRDefault="00152596" w:rsidP="00ED039A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96" w:rsidRDefault="00152596" w:rsidP="00ED039A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96" w:rsidRDefault="00152596" w:rsidP="00ED039A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</w:tr>
      <w:tr w:rsidR="00152596" w:rsidTr="001F2877">
        <w:trPr>
          <w:trHeight w:val="2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96" w:rsidRDefault="00152596" w:rsidP="00ED039A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96" w:rsidRDefault="00152596" w:rsidP="00ED039A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96" w:rsidRDefault="001F2877" w:rsidP="00ED039A">
            <w:pPr>
              <w:jc w:val="center"/>
              <w:rPr>
                <w:bCs/>
                <w:color w:val="000000"/>
                <w:sz w:val="28"/>
                <w:szCs w:val="28"/>
                <w:bdr w:val="none" w:sz="0" w:space="0" w:color="auto" w:frame="1"/>
                <w:lang w:val="uk-UA" w:eastAsia="uk-UA"/>
              </w:rPr>
            </w:pPr>
            <w:r>
              <w:rPr>
                <w:bCs/>
                <w:color w:val="000000"/>
                <w:sz w:val="28"/>
                <w:szCs w:val="28"/>
                <w:bdr w:val="none" w:sz="0" w:space="0" w:color="auto" w:frame="1"/>
                <w:lang w:val="uk-UA" w:eastAsia="uk-UA"/>
              </w:rPr>
              <w:t>Б</w:t>
            </w:r>
            <w:r w:rsidR="002E36D7">
              <w:rPr>
                <w:bCs/>
                <w:color w:val="000000"/>
                <w:sz w:val="28"/>
                <w:szCs w:val="28"/>
                <w:bdr w:val="none" w:sz="0" w:space="0" w:color="auto" w:frame="1"/>
                <w:lang w:val="uk-UA" w:eastAsia="uk-UA"/>
              </w:rPr>
              <w:t>іологія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96" w:rsidRDefault="00152596" w:rsidP="00ED039A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96" w:rsidRDefault="00152596" w:rsidP="00ED039A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96" w:rsidRDefault="00152596" w:rsidP="00ED039A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</w:tr>
      <w:tr w:rsidR="00152596" w:rsidTr="001F2877">
        <w:trPr>
          <w:trHeight w:val="2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96" w:rsidRDefault="00152596" w:rsidP="00ED039A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96" w:rsidRDefault="00152596" w:rsidP="00ED039A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96" w:rsidRDefault="001F2877" w:rsidP="00152596">
            <w:pPr>
              <w:jc w:val="center"/>
              <w:rPr>
                <w:bCs/>
                <w:color w:val="000000"/>
                <w:sz w:val="28"/>
                <w:szCs w:val="28"/>
                <w:bdr w:val="none" w:sz="0" w:space="0" w:color="auto" w:frame="1"/>
                <w:lang w:val="uk-UA" w:eastAsia="uk-UA"/>
              </w:rPr>
            </w:pPr>
            <w:r>
              <w:rPr>
                <w:bCs/>
                <w:color w:val="000000"/>
                <w:sz w:val="28"/>
                <w:szCs w:val="28"/>
                <w:bdr w:val="none" w:sz="0" w:space="0" w:color="auto" w:frame="1"/>
                <w:lang w:val="uk-UA" w:eastAsia="uk-UA"/>
              </w:rPr>
              <w:t>Е</w:t>
            </w:r>
            <w:r w:rsidR="002E36D7">
              <w:rPr>
                <w:bCs/>
                <w:color w:val="000000"/>
                <w:sz w:val="28"/>
                <w:szCs w:val="28"/>
                <w:bdr w:val="none" w:sz="0" w:space="0" w:color="auto" w:frame="1"/>
                <w:lang w:val="uk-UA" w:eastAsia="uk-UA"/>
              </w:rPr>
              <w:t>кологія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96" w:rsidRDefault="00152596" w:rsidP="00ED039A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96" w:rsidRDefault="00152596" w:rsidP="00ED039A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96" w:rsidRDefault="00152596" w:rsidP="00ED039A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</w:tr>
      <w:tr w:rsidR="00152596" w:rsidTr="001F2877">
        <w:trPr>
          <w:trHeight w:val="2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96" w:rsidRDefault="00152596" w:rsidP="00ED039A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96" w:rsidRDefault="00152596" w:rsidP="00ED039A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96" w:rsidRDefault="001F2877" w:rsidP="00ED039A">
            <w:pPr>
              <w:jc w:val="center"/>
              <w:rPr>
                <w:bCs/>
                <w:color w:val="000000"/>
                <w:sz w:val="28"/>
                <w:szCs w:val="28"/>
                <w:bdr w:val="none" w:sz="0" w:space="0" w:color="auto" w:frame="1"/>
                <w:lang w:val="uk-UA" w:eastAsia="uk-UA"/>
              </w:rPr>
            </w:pPr>
            <w:r>
              <w:rPr>
                <w:bCs/>
                <w:color w:val="000000"/>
                <w:sz w:val="28"/>
                <w:szCs w:val="28"/>
                <w:bdr w:val="none" w:sz="0" w:space="0" w:color="auto" w:frame="1"/>
                <w:lang w:val="uk-UA" w:eastAsia="uk-UA"/>
              </w:rPr>
              <w:t>Х</w:t>
            </w:r>
            <w:r w:rsidR="002E36D7">
              <w:rPr>
                <w:bCs/>
                <w:color w:val="000000"/>
                <w:sz w:val="28"/>
                <w:szCs w:val="28"/>
                <w:bdr w:val="none" w:sz="0" w:space="0" w:color="auto" w:frame="1"/>
                <w:lang w:val="uk-UA" w:eastAsia="uk-UA"/>
              </w:rPr>
              <w:t>імія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96" w:rsidRDefault="00152596" w:rsidP="00ED039A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96" w:rsidRDefault="00152596" w:rsidP="00ED039A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96" w:rsidRDefault="00152596" w:rsidP="00ED039A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</w:tr>
      <w:tr w:rsidR="00152596" w:rsidTr="001F2877">
        <w:trPr>
          <w:trHeight w:val="2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96" w:rsidRDefault="00152596" w:rsidP="00ED039A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96" w:rsidRDefault="00152596" w:rsidP="00ED039A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96" w:rsidRPr="002E36D7" w:rsidRDefault="001F2877" w:rsidP="00ED039A">
            <w:pPr>
              <w:jc w:val="center"/>
              <w:rPr>
                <w:bCs/>
                <w:color w:val="000000"/>
                <w:sz w:val="28"/>
                <w:szCs w:val="28"/>
                <w:bdr w:val="none" w:sz="0" w:space="0" w:color="auto" w:frame="1"/>
                <w:lang w:val="uk-UA" w:eastAsia="uk-UA"/>
              </w:rPr>
            </w:pPr>
            <w:r>
              <w:rPr>
                <w:rStyle w:val="a8"/>
                <w:bCs/>
                <w:i w:val="0"/>
                <w:iCs w:val="0"/>
                <w:color w:val="000000"/>
                <w:sz w:val="28"/>
                <w:szCs w:val="28"/>
                <w:shd w:val="clear" w:color="auto" w:fill="FFFFFF"/>
                <w:lang w:val="uk-UA"/>
              </w:rPr>
              <w:t>Г</w:t>
            </w:r>
            <w:r w:rsidR="002E36D7">
              <w:rPr>
                <w:rStyle w:val="a8"/>
                <w:bCs/>
                <w:i w:val="0"/>
                <w:iCs w:val="0"/>
                <w:color w:val="000000"/>
                <w:sz w:val="28"/>
                <w:szCs w:val="28"/>
                <w:shd w:val="clear" w:color="auto" w:fill="FFFFFF"/>
                <w:lang w:val="uk-UA"/>
              </w:rPr>
              <w:t>еографія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96" w:rsidRDefault="00152596" w:rsidP="00ED039A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96" w:rsidRDefault="00152596" w:rsidP="00ED039A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96" w:rsidRDefault="00152596" w:rsidP="00ED039A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</w:tr>
      <w:tr w:rsidR="002E36D7" w:rsidTr="001F2877">
        <w:trPr>
          <w:trHeight w:val="2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D7" w:rsidRDefault="002E36D7" w:rsidP="00ED039A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D7" w:rsidRDefault="002E36D7" w:rsidP="00ED039A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D7" w:rsidRDefault="001F2877" w:rsidP="00ED039A">
            <w:pPr>
              <w:jc w:val="center"/>
              <w:rPr>
                <w:rStyle w:val="a8"/>
                <w:bCs/>
                <w:i w:val="0"/>
                <w:iCs w:val="0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bdr w:val="none" w:sz="0" w:space="0" w:color="auto" w:frame="1"/>
                <w:lang w:val="uk-UA" w:eastAsia="uk-UA"/>
              </w:rPr>
              <w:t>П</w:t>
            </w:r>
            <w:r w:rsidR="002E36D7">
              <w:rPr>
                <w:bCs/>
                <w:color w:val="000000"/>
                <w:sz w:val="28"/>
                <w:szCs w:val="28"/>
                <w:bdr w:val="none" w:sz="0" w:space="0" w:color="auto" w:frame="1"/>
                <w:lang w:val="uk-UA" w:eastAsia="uk-UA"/>
              </w:rPr>
              <w:t>риродознавство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D7" w:rsidRDefault="002E36D7" w:rsidP="00ED039A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D7" w:rsidRDefault="002E36D7" w:rsidP="00ED039A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D7" w:rsidRDefault="002E36D7" w:rsidP="00ED039A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</w:tr>
      <w:tr w:rsidR="005040D9" w:rsidTr="00ED039A">
        <w:trPr>
          <w:trHeight w:val="2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D9" w:rsidRPr="00D00A4D" w:rsidRDefault="005040D9" w:rsidP="00ED039A">
            <w:pPr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D9" w:rsidRDefault="005040D9" w:rsidP="00ED039A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7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D9" w:rsidRDefault="001F2877" w:rsidP="005040D9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М</w:t>
            </w:r>
            <w:r w:rsidR="002E36D7">
              <w:rPr>
                <w:bCs/>
                <w:sz w:val="28"/>
                <w:szCs w:val="28"/>
                <w:lang w:val="uk-UA"/>
              </w:rPr>
              <w:t>атематика</w:t>
            </w:r>
          </w:p>
        </w:tc>
      </w:tr>
      <w:tr w:rsidR="005040D9" w:rsidTr="002E36D7">
        <w:trPr>
          <w:trHeight w:val="2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D9" w:rsidRDefault="005040D9" w:rsidP="00ED039A">
            <w:pPr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D9" w:rsidRDefault="005040D9" w:rsidP="00ED039A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D9" w:rsidRPr="005040D9" w:rsidRDefault="001F2877" w:rsidP="00ED039A">
            <w:pPr>
              <w:jc w:val="center"/>
              <w:rPr>
                <w:rStyle w:val="a8"/>
                <w:bCs/>
                <w:i w:val="0"/>
                <w:iCs w:val="0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Style w:val="a8"/>
                <w:bCs/>
                <w:i w:val="0"/>
                <w:iCs w:val="0"/>
                <w:color w:val="000000"/>
                <w:sz w:val="28"/>
                <w:szCs w:val="28"/>
                <w:shd w:val="clear" w:color="auto" w:fill="FFFFFF"/>
                <w:lang w:val="uk-UA"/>
              </w:rPr>
              <w:t>А</w:t>
            </w:r>
            <w:r w:rsidR="002E36D7">
              <w:rPr>
                <w:rStyle w:val="a8"/>
                <w:bCs/>
                <w:i w:val="0"/>
                <w:iCs w:val="0"/>
                <w:color w:val="000000"/>
                <w:sz w:val="28"/>
                <w:szCs w:val="28"/>
                <w:shd w:val="clear" w:color="auto" w:fill="FFFFFF"/>
                <w:lang w:val="uk-UA"/>
              </w:rPr>
              <w:t>лгебра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D9" w:rsidRDefault="005040D9" w:rsidP="00ED039A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D9" w:rsidRDefault="005040D9" w:rsidP="00ED039A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D9" w:rsidRDefault="005040D9" w:rsidP="00ED039A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</w:tr>
      <w:tr w:rsidR="00152596" w:rsidTr="002E36D7">
        <w:trPr>
          <w:trHeight w:val="2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96" w:rsidRDefault="00152596" w:rsidP="00ED039A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96" w:rsidRDefault="00152596" w:rsidP="00ED039A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96" w:rsidRPr="005040D9" w:rsidRDefault="001F2877" w:rsidP="00ED039A">
            <w:pPr>
              <w:jc w:val="center"/>
              <w:rPr>
                <w:rStyle w:val="a8"/>
                <w:bCs/>
                <w:i w:val="0"/>
                <w:iCs w:val="0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Style w:val="a8"/>
                <w:bCs/>
                <w:i w:val="0"/>
                <w:iCs w:val="0"/>
                <w:color w:val="000000"/>
                <w:sz w:val="28"/>
                <w:szCs w:val="28"/>
                <w:shd w:val="clear" w:color="auto" w:fill="FFFFFF"/>
                <w:lang w:val="uk-UA"/>
              </w:rPr>
              <w:t>Г</w:t>
            </w:r>
            <w:r w:rsidR="002E36D7">
              <w:rPr>
                <w:rStyle w:val="a8"/>
                <w:bCs/>
                <w:i w:val="0"/>
                <w:iCs w:val="0"/>
                <w:color w:val="000000"/>
                <w:sz w:val="28"/>
                <w:szCs w:val="28"/>
                <w:shd w:val="clear" w:color="auto" w:fill="FFFFFF"/>
                <w:lang w:val="uk-UA"/>
              </w:rPr>
              <w:t>еометрія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96" w:rsidRDefault="00152596" w:rsidP="00ED039A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96" w:rsidRDefault="00152596" w:rsidP="00ED039A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96" w:rsidRDefault="00152596" w:rsidP="00ED039A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</w:tr>
      <w:tr w:rsidR="002E36D7" w:rsidTr="00FD2D9E">
        <w:trPr>
          <w:trHeight w:val="2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D7" w:rsidRDefault="002E36D7" w:rsidP="00ED039A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9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D7" w:rsidRDefault="001F2877" w:rsidP="00ED039A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О</w:t>
            </w:r>
            <w:r w:rsidR="002E36D7">
              <w:rPr>
                <w:bCs/>
                <w:sz w:val="28"/>
                <w:szCs w:val="28"/>
                <w:lang w:val="uk-UA"/>
              </w:rPr>
              <w:t>світа дітей з особливими потребами</w:t>
            </w:r>
          </w:p>
        </w:tc>
      </w:tr>
      <w:tr w:rsidR="002E36D7" w:rsidTr="002E36D7">
        <w:trPr>
          <w:trHeight w:val="2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D7" w:rsidRDefault="002E36D7" w:rsidP="00ED039A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D7" w:rsidRDefault="002E36D7" w:rsidP="00ED039A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D7" w:rsidRPr="002E36D7" w:rsidRDefault="001F2877" w:rsidP="00ED039A">
            <w:pPr>
              <w:jc w:val="center"/>
              <w:rPr>
                <w:rStyle w:val="a8"/>
                <w:bCs/>
                <w:i w:val="0"/>
                <w:iCs w:val="0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Style w:val="a8"/>
                <w:bCs/>
                <w:i w:val="0"/>
                <w:iCs w:val="0"/>
                <w:color w:val="000000"/>
                <w:sz w:val="28"/>
                <w:szCs w:val="28"/>
                <w:shd w:val="clear" w:color="auto" w:fill="FFFFFF"/>
                <w:lang w:val="uk-UA"/>
              </w:rPr>
              <w:t>С</w:t>
            </w:r>
            <w:r w:rsidR="002E36D7">
              <w:rPr>
                <w:rStyle w:val="a8"/>
                <w:bCs/>
                <w:i w:val="0"/>
                <w:iCs w:val="0"/>
                <w:color w:val="000000"/>
                <w:sz w:val="28"/>
                <w:szCs w:val="28"/>
                <w:shd w:val="clear" w:color="auto" w:fill="FFFFFF"/>
                <w:lang w:val="uk-UA"/>
              </w:rPr>
              <w:t>пеціальна освіта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D7" w:rsidRDefault="002E36D7" w:rsidP="00ED039A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D7" w:rsidRDefault="002E36D7" w:rsidP="00ED039A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D7" w:rsidRDefault="002E36D7" w:rsidP="00ED039A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</w:tr>
      <w:tr w:rsidR="002E36D7" w:rsidTr="002E36D7">
        <w:trPr>
          <w:trHeight w:val="2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D7" w:rsidRDefault="002E36D7" w:rsidP="00ED039A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D7" w:rsidRDefault="002E36D7" w:rsidP="00ED039A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D7" w:rsidRPr="002E36D7" w:rsidRDefault="001F2877" w:rsidP="00ED039A">
            <w:pPr>
              <w:jc w:val="center"/>
              <w:rPr>
                <w:rStyle w:val="a8"/>
                <w:bCs/>
                <w:i w:val="0"/>
                <w:iCs w:val="0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Style w:val="a8"/>
                <w:bCs/>
                <w:i w:val="0"/>
                <w:iCs w:val="0"/>
                <w:color w:val="000000"/>
                <w:sz w:val="28"/>
                <w:szCs w:val="28"/>
                <w:shd w:val="clear" w:color="auto" w:fill="FFFFFF"/>
                <w:lang w:val="uk-UA"/>
              </w:rPr>
              <w:t>І</w:t>
            </w:r>
            <w:r w:rsidR="002E36D7">
              <w:rPr>
                <w:rStyle w:val="a8"/>
                <w:bCs/>
                <w:i w:val="0"/>
                <w:iCs w:val="0"/>
                <w:color w:val="000000"/>
                <w:sz w:val="28"/>
                <w:szCs w:val="28"/>
                <w:shd w:val="clear" w:color="auto" w:fill="FFFFFF"/>
                <w:lang w:val="uk-UA"/>
              </w:rPr>
              <w:t>нклюзивна освіта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D7" w:rsidRDefault="002E36D7" w:rsidP="00ED039A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D7" w:rsidRDefault="002E36D7" w:rsidP="00ED039A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D7" w:rsidRDefault="002E36D7" w:rsidP="00ED039A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</w:tr>
      <w:tr w:rsidR="002E36D7" w:rsidTr="00FD2D9E">
        <w:trPr>
          <w:trHeight w:val="2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D7" w:rsidRDefault="002E36D7" w:rsidP="00ED039A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9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D7" w:rsidRDefault="001F2877" w:rsidP="00ED039A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У</w:t>
            </w:r>
            <w:r w:rsidR="002E36D7">
              <w:rPr>
                <w:bCs/>
                <w:sz w:val="28"/>
                <w:szCs w:val="28"/>
                <w:lang w:val="uk-UA"/>
              </w:rPr>
              <w:t xml:space="preserve">правління закладами освіти </w:t>
            </w:r>
          </w:p>
        </w:tc>
      </w:tr>
      <w:tr w:rsidR="002E36D7" w:rsidTr="002E36D7">
        <w:trPr>
          <w:trHeight w:val="2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D7" w:rsidRDefault="002E36D7" w:rsidP="00ED039A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D7" w:rsidRDefault="002E36D7" w:rsidP="00ED039A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D7" w:rsidRDefault="001F2877" w:rsidP="00ED039A">
            <w:pPr>
              <w:jc w:val="center"/>
              <w:rPr>
                <w:rStyle w:val="a8"/>
                <w:bCs/>
                <w:i w:val="0"/>
                <w:iCs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lang w:val="uk-UA"/>
              </w:rPr>
              <w:t>У</w:t>
            </w:r>
            <w:r w:rsidR="002E36D7">
              <w:rPr>
                <w:bCs/>
                <w:sz w:val="28"/>
                <w:szCs w:val="28"/>
                <w:lang w:val="uk-UA"/>
              </w:rPr>
              <w:t>правління закладами освіти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D7" w:rsidRDefault="002E36D7" w:rsidP="00ED039A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D7" w:rsidRDefault="002E36D7" w:rsidP="00ED039A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D7" w:rsidRDefault="002E36D7" w:rsidP="00ED039A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</w:tr>
      <w:tr w:rsidR="002E36D7" w:rsidTr="002E36D7">
        <w:trPr>
          <w:trHeight w:val="2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D7" w:rsidRDefault="002E36D7" w:rsidP="00ED039A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D7" w:rsidRDefault="002E36D7" w:rsidP="00ED039A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D7" w:rsidRDefault="002E36D7" w:rsidP="00ED039A">
            <w:pPr>
              <w:jc w:val="center"/>
              <w:rPr>
                <w:rStyle w:val="a8"/>
                <w:bCs/>
                <w:i w:val="0"/>
                <w:iCs w:val="0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D7" w:rsidRDefault="002E36D7" w:rsidP="00ED039A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D7" w:rsidRDefault="002E36D7" w:rsidP="00ED039A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D7" w:rsidRDefault="002E36D7" w:rsidP="00ED039A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</w:tr>
    </w:tbl>
    <w:p w:rsidR="00D03E81" w:rsidRDefault="00D03E81" w:rsidP="00D03E81">
      <w:pPr>
        <w:ind w:firstLine="567"/>
        <w:jc w:val="center"/>
        <w:rPr>
          <w:bCs/>
          <w:sz w:val="28"/>
          <w:szCs w:val="28"/>
          <w:lang w:val="uk-UA"/>
        </w:rPr>
      </w:pPr>
    </w:p>
    <w:p w:rsidR="00D03E81" w:rsidRPr="002E36D7" w:rsidRDefault="00D03E81" w:rsidP="00152596">
      <w:pPr>
        <w:rPr>
          <w:bCs/>
          <w:sz w:val="28"/>
          <w:szCs w:val="28"/>
        </w:rPr>
      </w:pPr>
    </w:p>
    <w:p w:rsidR="00D03E81" w:rsidRDefault="00D03E81" w:rsidP="00D03E81">
      <w:pPr>
        <w:ind w:firstLine="567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Терміни проведення </w:t>
      </w:r>
      <w:r w:rsidR="00543508">
        <w:rPr>
          <w:bCs/>
          <w:sz w:val="28"/>
          <w:szCs w:val="28"/>
          <w:lang w:val="uk-UA"/>
        </w:rPr>
        <w:t>І</w:t>
      </w:r>
      <w:r>
        <w:rPr>
          <w:bCs/>
          <w:sz w:val="28"/>
          <w:szCs w:val="28"/>
          <w:lang w:val="uk-UA"/>
        </w:rPr>
        <w:t xml:space="preserve"> етапу виставки ______________ </w:t>
      </w:r>
    </w:p>
    <w:p w:rsidR="00D03E81" w:rsidRDefault="00D03E81" w:rsidP="00662BCA">
      <w:pPr>
        <w:rPr>
          <w:bCs/>
          <w:sz w:val="28"/>
          <w:szCs w:val="28"/>
          <w:lang w:val="uk-UA"/>
        </w:rPr>
      </w:pPr>
    </w:p>
    <w:p w:rsidR="00D03E81" w:rsidRDefault="00D03E81" w:rsidP="00D03E81">
      <w:pPr>
        <w:ind w:firstLine="567"/>
        <w:rPr>
          <w:bCs/>
          <w:sz w:val="28"/>
          <w:szCs w:val="28"/>
          <w:lang w:val="uk-UA"/>
        </w:rPr>
      </w:pPr>
    </w:p>
    <w:p w:rsidR="00D03E81" w:rsidRDefault="00D03E81" w:rsidP="00D03E81">
      <w:pPr>
        <w:ind w:firstLine="567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Місце проведення ________________________________________________</w:t>
      </w:r>
    </w:p>
    <w:p w:rsidR="00543508" w:rsidRDefault="00543508" w:rsidP="00D03E81">
      <w:pPr>
        <w:rPr>
          <w:sz w:val="28"/>
          <w:szCs w:val="28"/>
          <w:lang w:val="uk-UA"/>
        </w:rPr>
      </w:pPr>
    </w:p>
    <w:p w:rsidR="00543508" w:rsidRDefault="00543508" w:rsidP="00D03E81">
      <w:pPr>
        <w:rPr>
          <w:sz w:val="28"/>
          <w:szCs w:val="28"/>
          <w:lang w:val="uk-UA"/>
        </w:rPr>
      </w:pPr>
    </w:p>
    <w:p w:rsidR="002E36D7" w:rsidRPr="00F2572E" w:rsidRDefault="00543508" w:rsidP="00F2572E">
      <w:pPr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Керівник                            </w:t>
      </w:r>
      <w:r>
        <w:rPr>
          <w:sz w:val="28"/>
          <w:szCs w:val="28"/>
          <w:lang w:val="uk-UA"/>
        </w:rPr>
        <w:tab/>
        <w:t xml:space="preserve">        (підпис)</w:t>
      </w:r>
      <w:r>
        <w:rPr>
          <w:sz w:val="28"/>
          <w:szCs w:val="28"/>
          <w:lang w:val="uk-UA"/>
        </w:rPr>
        <w:tab/>
        <w:t xml:space="preserve">                                              П.І.Б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DA3233" w:rsidRDefault="00DA3233" w:rsidP="00D03E81">
      <w:pPr>
        <w:ind w:left="4537" w:firstLine="708"/>
        <w:jc w:val="both"/>
        <w:rPr>
          <w:sz w:val="28"/>
          <w:szCs w:val="28"/>
          <w:lang w:val="uk-UA"/>
        </w:rPr>
      </w:pPr>
    </w:p>
    <w:p w:rsidR="00C8503D" w:rsidRDefault="00C8503D" w:rsidP="00536CC7">
      <w:pPr>
        <w:ind w:left="4537" w:firstLine="708"/>
        <w:jc w:val="both"/>
        <w:rPr>
          <w:sz w:val="28"/>
          <w:szCs w:val="28"/>
          <w:lang w:val="uk-UA"/>
        </w:rPr>
      </w:pPr>
    </w:p>
    <w:p w:rsidR="00536CC7" w:rsidRPr="00984787" w:rsidRDefault="00536CC7" w:rsidP="00536CC7">
      <w:pPr>
        <w:ind w:left="4537" w:firstLine="708"/>
        <w:jc w:val="both"/>
        <w:rPr>
          <w:sz w:val="28"/>
          <w:szCs w:val="28"/>
        </w:rPr>
      </w:pPr>
      <w:r w:rsidRPr="00536CC7">
        <w:rPr>
          <w:sz w:val="28"/>
          <w:szCs w:val="28"/>
          <w:lang w:val="uk-UA"/>
        </w:rPr>
        <w:lastRenderedPageBreak/>
        <w:t xml:space="preserve">Додаток </w:t>
      </w:r>
      <w:r w:rsidR="006E436B" w:rsidRPr="00984787">
        <w:rPr>
          <w:sz w:val="28"/>
          <w:szCs w:val="28"/>
        </w:rPr>
        <w:t>3</w:t>
      </w:r>
    </w:p>
    <w:p w:rsidR="00536CC7" w:rsidRPr="00536CC7" w:rsidRDefault="00536CC7" w:rsidP="00536CC7">
      <w:pPr>
        <w:ind w:left="5245"/>
        <w:jc w:val="both"/>
        <w:rPr>
          <w:sz w:val="28"/>
          <w:szCs w:val="28"/>
          <w:lang w:val="uk-UA"/>
        </w:rPr>
      </w:pPr>
      <w:r w:rsidRPr="00536CC7">
        <w:rPr>
          <w:sz w:val="28"/>
          <w:szCs w:val="28"/>
          <w:lang w:val="uk-UA"/>
        </w:rPr>
        <w:t>до листа Волинського інституту</w:t>
      </w:r>
    </w:p>
    <w:p w:rsidR="00536CC7" w:rsidRPr="00536CC7" w:rsidRDefault="00536CC7" w:rsidP="00536CC7">
      <w:pPr>
        <w:ind w:left="5245"/>
        <w:jc w:val="both"/>
        <w:rPr>
          <w:sz w:val="28"/>
          <w:szCs w:val="28"/>
          <w:lang w:val="uk-UA"/>
        </w:rPr>
      </w:pPr>
      <w:r w:rsidRPr="00536CC7">
        <w:rPr>
          <w:sz w:val="28"/>
          <w:szCs w:val="28"/>
          <w:lang w:val="uk-UA"/>
        </w:rPr>
        <w:t>післядипломної педагогічної освіти</w:t>
      </w:r>
    </w:p>
    <w:p w:rsidR="003E3645" w:rsidRDefault="003E3645" w:rsidP="00536CC7">
      <w:pPr>
        <w:jc w:val="center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                               19</w:t>
      </w:r>
      <w:r w:rsidRPr="00C961AB">
        <w:rPr>
          <w:bCs/>
          <w:sz w:val="28"/>
          <w:szCs w:val="28"/>
          <w:lang w:val="uk-UA"/>
        </w:rPr>
        <w:t>.1</w:t>
      </w:r>
      <w:r>
        <w:rPr>
          <w:bCs/>
          <w:sz w:val="28"/>
          <w:szCs w:val="28"/>
          <w:lang w:val="uk-UA"/>
        </w:rPr>
        <w:t>1</w:t>
      </w:r>
      <w:r w:rsidRPr="00C961AB">
        <w:rPr>
          <w:bCs/>
          <w:sz w:val="28"/>
          <w:szCs w:val="28"/>
          <w:lang w:val="uk-UA"/>
        </w:rPr>
        <w:t>.2018</w:t>
      </w:r>
      <w:r w:rsidRPr="00C961AB">
        <w:rPr>
          <w:sz w:val="28"/>
          <w:szCs w:val="28"/>
          <w:lang w:val="uk-UA"/>
        </w:rPr>
        <w:t xml:space="preserve"> № </w:t>
      </w:r>
      <w:r>
        <w:rPr>
          <w:sz w:val="28"/>
          <w:szCs w:val="28"/>
          <w:lang w:val="uk-UA"/>
        </w:rPr>
        <w:t>831/02 – 09</w:t>
      </w:r>
    </w:p>
    <w:p w:rsidR="00536CC7" w:rsidRDefault="00536CC7" w:rsidP="00536CC7">
      <w:pPr>
        <w:jc w:val="center"/>
        <w:rPr>
          <w:b/>
          <w:sz w:val="28"/>
          <w:szCs w:val="28"/>
          <w:lang w:val="uk-UA"/>
        </w:rPr>
      </w:pPr>
      <w:r w:rsidRPr="00103718">
        <w:rPr>
          <w:b/>
          <w:sz w:val="28"/>
          <w:szCs w:val="28"/>
        </w:rPr>
        <w:t>Заявка</w:t>
      </w:r>
    </w:p>
    <w:p w:rsidR="00543508" w:rsidRDefault="00536CC7" w:rsidP="00536CC7">
      <w:pPr>
        <w:ind w:firstLine="70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 участь</w:t>
      </w:r>
      <w:r w:rsidR="00543508">
        <w:rPr>
          <w:b/>
          <w:sz w:val="28"/>
          <w:szCs w:val="28"/>
          <w:lang w:val="uk-UA"/>
        </w:rPr>
        <w:t xml:space="preserve"> у ІІ (обласному) етапі</w:t>
      </w:r>
    </w:p>
    <w:p w:rsidR="00536CC7" w:rsidRPr="00103718" w:rsidRDefault="00536CC7" w:rsidP="00536CC7">
      <w:pPr>
        <w:ind w:firstLine="70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ХХІ</w:t>
      </w:r>
      <w:r w:rsidR="00F2572E"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lang w:val="uk-UA"/>
        </w:rPr>
        <w:t xml:space="preserve"> обласн</w:t>
      </w:r>
      <w:r w:rsidR="00543508">
        <w:rPr>
          <w:b/>
          <w:sz w:val="28"/>
          <w:szCs w:val="28"/>
          <w:lang w:val="uk-UA"/>
        </w:rPr>
        <w:t>ої</w:t>
      </w:r>
      <w:r>
        <w:rPr>
          <w:b/>
          <w:sz w:val="28"/>
          <w:szCs w:val="28"/>
          <w:lang w:val="uk-UA"/>
        </w:rPr>
        <w:t xml:space="preserve"> вистав</w:t>
      </w:r>
      <w:r w:rsidR="00543508">
        <w:rPr>
          <w:b/>
          <w:sz w:val="28"/>
          <w:szCs w:val="28"/>
          <w:lang w:val="uk-UA"/>
        </w:rPr>
        <w:t>ки</w:t>
      </w:r>
    </w:p>
    <w:p w:rsidR="00536CC7" w:rsidRPr="00543508" w:rsidRDefault="00536CC7" w:rsidP="00543508">
      <w:pPr>
        <w:ind w:firstLine="567"/>
        <w:jc w:val="center"/>
        <w:rPr>
          <w:b/>
          <w:i/>
          <w:sz w:val="28"/>
          <w:szCs w:val="28"/>
          <w:lang w:val="uk-UA"/>
        </w:rPr>
      </w:pPr>
      <w:r w:rsidRPr="00103718">
        <w:rPr>
          <w:b/>
          <w:sz w:val="28"/>
          <w:szCs w:val="28"/>
          <w:lang w:val="uk-UA"/>
        </w:rPr>
        <w:t xml:space="preserve"> «</w:t>
      </w:r>
      <w:r>
        <w:rPr>
          <w:b/>
          <w:sz w:val="28"/>
          <w:szCs w:val="28"/>
          <w:lang w:val="uk-UA"/>
        </w:rPr>
        <w:t>Творчі сходинки педагогів Волині</w:t>
      </w:r>
      <w:r w:rsidRPr="00103718">
        <w:rPr>
          <w:b/>
          <w:sz w:val="28"/>
          <w:szCs w:val="28"/>
          <w:lang w:val="uk-UA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4501"/>
      </w:tblGrid>
      <w:tr w:rsidR="00536CC7" w:rsidRPr="006C67FA" w:rsidTr="00ED039A">
        <w:tc>
          <w:tcPr>
            <w:tcW w:w="5211" w:type="dxa"/>
            <w:shd w:val="clear" w:color="auto" w:fill="auto"/>
          </w:tcPr>
          <w:p w:rsidR="00536CC7" w:rsidRPr="00362AC0" w:rsidRDefault="00536CC7" w:rsidP="00536CC7">
            <w:pPr>
              <w:rPr>
                <w:sz w:val="28"/>
                <w:szCs w:val="28"/>
                <w:lang w:val="uk-UA"/>
              </w:rPr>
            </w:pPr>
            <w:proofErr w:type="spellStart"/>
            <w:r w:rsidRPr="00362AC0">
              <w:rPr>
                <w:sz w:val="28"/>
                <w:szCs w:val="28"/>
              </w:rPr>
              <w:t>Назва</w:t>
            </w:r>
            <w:proofErr w:type="spellEnd"/>
            <w:r w:rsidR="00162492">
              <w:rPr>
                <w:sz w:val="28"/>
                <w:szCs w:val="28"/>
                <w:lang w:val="en-US"/>
              </w:rPr>
              <w:t xml:space="preserve"> </w:t>
            </w:r>
            <w:r w:rsidR="00362AC0" w:rsidRPr="00362AC0">
              <w:rPr>
                <w:sz w:val="28"/>
                <w:szCs w:val="28"/>
                <w:lang w:val="uk-UA"/>
              </w:rPr>
              <w:t>установи</w:t>
            </w:r>
          </w:p>
        </w:tc>
        <w:tc>
          <w:tcPr>
            <w:tcW w:w="4501" w:type="dxa"/>
            <w:shd w:val="clear" w:color="auto" w:fill="auto"/>
          </w:tcPr>
          <w:p w:rsidR="00536CC7" w:rsidRPr="006C67FA" w:rsidRDefault="00536CC7" w:rsidP="00ED039A">
            <w:pPr>
              <w:rPr>
                <w:u w:val="single"/>
              </w:rPr>
            </w:pPr>
          </w:p>
        </w:tc>
      </w:tr>
      <w:tr w:rsidR="00536CC7" w:rsidRPr="006C67FA" w:rsidTr="00ED039A">
        <w:tc>
          <w:tcPr>
            <w:tcW w:w="5211" w:type="dxa"/>
            <w:shd w:val="clear" w:color="auto" w:fill="auto"/>
          </w:tcPr>
          <w:p w:rsidR="00536CC7" w:rsidRPr="00362AC0" w:rsidRDefault="00536CC7" w:rsidP="00D34F79">
            <w:pPr>
              <w:rPr>
                <w:rFonts w:ascii="Verdana" w:hAnsi="Verdana"/>
                <w:color w:val="000000"/>
                <w:sz w:val="28"/>
                <w:szCs w:val="28"/>
              </w:rPr>
            </w:pPr>
            <w:r w:rsidRPr="00362AC0">
              <w:rPr>
                <w:sz w:val="28"/>
                <w:szCs w:val="28"/>
              </w:rPr>
              <w:t xml:space="preserve">Контактна особа </w:t>
            </w:r>
            <w:r w:rsidRPr="00362AC0">
              <w:rPr>
                <w:sz w:val="28"/>
                <w:szCs w:val="28"/>
                <w:lang w:val="uk-UA"/>
              </w:rPr>
              <w:t xml:space="preserve">яка відповідає за </w:t>
            </w:r>
            <w:r w:rsidR="00D34F79">
              <w:rPr>
                <w:sz w:val="28"/>
                <w:szCs w:val="28"/>
                <w:lang w:val="uk-UA"/>
              </w:rPr>
              <w:t>В</w:t>
            </w:r>
            <w:r w:rsidRPr="00362AC0">
              <w:rPr>
                <w:sz w:val="28"/>
                <w:szCs w:val="28"/>
                <w:lang w:val="uk-UA"/>
              </w:rPr>
              <w:t>иставк</w:t>
            </w:r>
            <w:proofErr w:type="gramStart"/>
            <w:r w:rsidRPr="00362AC0">
              <w:rPr>
                <w:sz w:val="28"/>
                <w:szCs w:val="28"/>
                <w:lang w:val="uk-UA"/>
              </w:rPr>
              <w:t>у</w:t>
            </w:r>
            <w:r w:rsidRPr="00362AC0">
              <w:rPr>
                <w:sz w:val="28"/>
                <w:szCs w:val="28"/>
              </w:rPr>
              <w:t>(</w:t>
            </w:r>
            <w:proofErr w:type="gramEnd"/>
            <w:r w:rsidRPr="00362AC0">
              <w:rPr>
                <w:sz w:val="28"/>
                <w:szCs w:val="28"/>
              </w:rPr>
              <w:t>П.І.Б., посада, роб.</w:t>
            </w:r>
            <w:r w:rsidR="00925BE0" w:rsidRPr="00925BE0">
              <w:rPr>
                <w:sz w:val="28"/>
                <w:szCs w:val="28"/>
              </w:rPr>
              <w:t xml:space="preserve"> </w:t>
            </w:r>
            <w:r w:rsidRPr="00362AC0">
              <w:rPr>
                <w:sz w:val="28"/>
                <w:szCs w:val="28"/>
              </w:rPr>
              <w:t>тел.,</w:t>
            </w:r>
            <w:r w:rsidR="00925BE0" w:rsidRPr="00925BE0">
              <w:rPr>
                <w:sz w:val="28"/>
                <w:szCs w:val="28"/>
              </w:rPr>
              <w:t xml:space="preserve"> </w:t>
            </w:r>
            <w:r w:rsidRPr="00362AC0">
              <w:rPr>
                <w:sz w:val="28"/>
                <w:szCs w:val="28"/>
              </w:rPr>
              <w:t>моб.</w:t>
            </w:r>
            <w:r w:rsidR="00925BE0" w:rsidRPr="00925BE0">
              <w:rPr>
                <w:sz w:val="28"/>
                <w:szCs w:val="28"/>
              </w:rPr>
              <w:t xml:space="preserve"> </w:t>
            </w:r>
            <w:r w:rsidRPr="00362AC0">
              <w:rPr>
                <w:sz w:val="28"/>
                <w:szCs w:val="28"/>
              </w:rPr>
              <w:t>тел., E-</w:t>
            </w:r>
            <w:proofErr w:type="spellStart"/>
            <w:r w:rsidRPr="00362AC0">
              <w:rPr>
                <w:sz w:val="28"/>
                <w:szCs w:val="28"/>
              </w:rPr>
              <w:t>mail</w:t>
            </w:r>
            <w:proofErr w:type="spellEnd"/>
            <w:r w:rsidRPr="00362AC0">
              <w:rPr>
                <w:sz w:val="28"/>
                <w:szCs w:val="28"/>
              </w:rPr>
              <w:t xml:space="preserve"> )</w:t>
            </w:r>
          </w:p>
        </w:tc>
        <w:tc>
          <w:tcPr>
            <w:tcW w:w="4501" w:type="dxa"/>
            <w:shd w:val="clear" w:color="auto" w:fill="auto"/>
          </w:tcPr>
          <w:p w:rsidR="00536CC7" w:rsidRPr="006C67FA" w:rsidRDefault="00536CC7" w:rsidP="00ED039A">
            <w:pPr>
              <w:rPr>
                <w:u w:val="single"/>
              </w:rPr>
            </w:pPr>
          </w:p>
        </w:tc>
      </w:tr>
      <w:tr w:rsidR="00536CC7" w:rsidRPr="006C67FA" w:rsidTr="00ED039A">
        <w:tc>
          <w:tcPr>
            <w:tcW w:w="5211" w:type="dxa"/>
            <w:shd w:val="clear" w:color="auto" w:fill="auto"/>
          </w:tcPr>
          <w:p w:rsidR="00536CC7" w:rsidRPr="00103718" w:rsidRDefault="00536CC7" w:rsidP="00ED039A">
            <w:pPr>
              <w:rPr>
                <w:sz w:val="28"/>
                <w:szCs w:val="28"/>
                <w:lang w:val="uk-UA"/>
              </w:rPr>
            </w:pPr>
            <w:proofErr w:type="spellStart"/>
            <w:r w:rsidRPr="00EA1504">
              <w:rPr>
                <w:sz w:val="28"/>
                <w:szCs w:val="28"/>
              </w:rPr>
              <w:t>Загальна</w:t>
            </w:r>
            <w:proofErr w:type="spellEnd"/>
            <w:r w:rsidR="00162492" w:rsidRPr="00162492">
              <w:rPr>
                <w:sz w:val="28"/>
                <w:szCs w:val="28"/>
              </w:rPr>
              <w:t xml:space="preserve"> </w:t>
            </w:r>
            <w:proofErr w:type="spellStart"/>
            <w:r w:rsidRPr="00EA1504">
              <w:rPr>
                <w:sz w:val="28"/>
                <w:szCs w:val="28"/>
              </w:rPr>
              <w:t>кількість</w:t>
            </w:r>
            <w:proofErr w:type="spellEnd"/>
            <w:r w:rsidR="00162492" w:rsidRPr="00162492">
              <w:rPr>
                <w:sz w:val="28"/>
                <w:szCs w:val="28"/>
              </w:rPr>
              <w:t xml:space="preserve"> </w:t>
            </w:r>
            <w:proofErr w:type="spellStart"/>
            <w:r w:rsidRPr="00EA1504">
              <w:rPr>
                <w:sz w:val="28"/>
                <w:szCs w:val="28"/>
              </w:rPr>
              <w:t>експонатів</w:t>
            </w:r>
            <w:proofErr w:type="spellEnd"/>
            <w:r w:rsidRPr="00EA1504">
              <w:rPr>
                <w:sz w:val="28"/>
                <w:szCs w:val="28"/>
              </w:rPr>
              <w:t xml:space="preserve">, </w:t>
            </w:r>
            <w:proofErr w:type="spellStart"/>
            <w:r w:rsidRPr="00EA1504">
              <w:rPr>
                <w:sz w:val="28"/>
                <w:szCs w:val="28"/>
              </w:rPr>
              <w:t>представлених</w:t>
            </w:r>
            <w:proofErr w:type="spellEnd"/>
            <w:r w:rsidRPr="00EA1504">
              <w:rPr>
                <w:sz w:val="28"/>
                <w:szCs w:val="28"/>
              </w:rPr>
              <w:t xml:space="preserve"> на </w:t>
            </w:r>
            <w:r>
              <w:rPr>
                <w:sz w:val="28"/>
                <w:szCs w:val="28"/>
                <w:lang w:val="uk-UA"/>
              </w:rPr>
              <w:t>В</w:t>
            </w:r>
            <w:proofErr w:type="spellStart"/>
            <w:r>
              <w:rPr>
                <w:sz w:val="28"/>
                <w:szCs w:val="28"/>
              </w:rPr>
              <w:t>иставці</w:t>
            </w:r>
            <w:proofErr w:type="spellEnd"/>
          </w:p>
        </w:tc>
        <w:tc>
          <w:tcPr>
            <w:tcW w:w="4501" w:type="dxa"/>
            <w:shd w:val="clear" w:color="auto" w:fill="auto"/>
          </w:tcPr>
          <w:p w:rsidR="00536CC7" w:rsidRPr="006C67FA" w:rsidRDefault="00536CC7" w:rsidP="00ED039A">
            <w:pPr>
              <w:rPr>
                <w:u w:val="single"/>
              </w:rPr>
            </w:pPr>
          </w:p>
        </w:tc>
      </w:tr>
      <w:tr w:rsidR="00536CC7" w:rsidRPr="006C67FA" w:rsidTr="00ED039A">
        <w:tc>
          <w:tcPr>
            <w:tcW w:w="5211" w:type="dxa"/>
            <w:shd w:val="clear" w:color="auto" w:fill="auto"/>
          </w:tcPr>
          <w:p w:rsidR="00536CC7" w:rsidRPr="00B03B14" w:rsidRDefault="00536CC7" w:rsidP="00536CC7">
            <w:pPr>
              <w:rPr>
                <w:i/>
                <w:sz w:val="28"/>
                <w:szCs w:val="28"/>
              </w:rPr>
            </w:pPr>
            <w:r w:rsidRPr="00B03B14">
              <w:rPr>
                <w:i/>
                <w:sz w:val="28"/>
                <w:szCs w:val="28"/>
              </w:rPr>
              <w:t xml:space="preserve">за </w:t>
            </w:r>
            <w:r w:rsidRPr="00B03B14">
              <w:rPr>
                <w:i/>
                <w:sz w:val="28"/>
                <w:szCs w:val="28"/>
                <w:lang w:val="uk-UA"/>
              </w:rPr>
              <w:t>номінаціями</w:t>
            </w:r>
            <w:r w:rsidRPr="00B03B14">
              <w:rPr>
                <w:i/>
                <w:sz w:val="28"/>
                <w:szCs w:val="28"/>
              </w:rPr>
              <w:t>:</w:t>
            </w:r>
          </w:p>
        </w:tc>
        <w:tc>
          <w:tcPr>
            <w:tcW w:w="4501" w:type="dxa"/>
            <w:shd w:val="clear" w:color="auto" w:fill="auto"/>
          </w:tcPr>
          <w:p w:rsidR="00536CC7" w:rsidRPr="006C67FA" w:rsidRDefault="00536CC7" w:rsidP="00ED039A">
            <w:pPr>
              <w:rPr>
                <w:u w:val="single"/>
              </w:rPr>
            </w:pPr>
          </w:p>
        </w:tc>
      </w:tr>
      <w:tr w:rsidR="00BE7F5C" w:rsidRPr="006C67FA" w:rsidTr="00ED039A">
        <w:tc>
          <w:tcPr>
            <w:tcW w:w="5211" w:type="dxa"/>
            <w:shd w:val="clear" w:color="auto" w:fill="auto"/>
          </w:tcPr>
          <w:p w:rsidR="00BE7F5C" w:rsidRPr="00FA777B" w:rsidRDefault="00FD2D9E" w:rsidP="00FD2D9E">
            <w:pPr>
              <w:jc w:val="center"/>
              <w:rPr>
                <w:bCs/>
                <w:color w:val="000000"/>
                <w:sz w:val="28"/>
                <w:szCs w:val="28"/>
                <w:bdr w:val="none" w:sz="0" w:space="0" w:color="auto" w:frame="1"/>
                <w:lang w:val="uk-UA" w:eastAsia="uk-UA"/>
              </w:rPr>
            </w:pPr>
            <w:r>
              <w:rPr>
                <w:bCs/>
                <w:color w:val="000000"/>
                <w:sz w:val="28"/>
                <w:szCs w:val="28"/>
                <w:bdr w:val="none" w:sz="0" w:space="0" w:color="auto" w:frame="1"/>
                <w:lang w:val="uk-UA" w:eastAsia="uk-UA"/>
              </w:rPr>
              <w:t>П</w:t>
            </w:r>
            <w:r w:rsidR="00F2572E" w:rsidRPr="00FA777B">
              <w:rPr>
                <w:bCs/>
                <w:color w:val="000000"/>
                <w:sz w:val="28"/>
                <w:szCs w:val="28"/>
                <w:bdr w:val="none" w:sz="0" w:space="0" w:color="auto" w:frame="1"/>
                <w:lang w:val="uk-UA" w:eastAsia="uk-UA"/>
              </w:rPr>
              <w:t>риродознавство</w:t>
            </w:r>
          </w:p>
        </w:tc>
        <w:tc>
          <w:tcPr>
            <w:tcW w:w="4501" w:type="dxa"/>
            <w:shd w:val="clear" w:color="auto" w:fill="auto"/>
          </w:tcPr>
          <w:p w:rsidR="00BE7F5C" w:rsidRPr="006C67FA" w:rsidRDefault="00BE7F5C" w:rsidP="00ED039A">
            <w:pPr>
              <w:rPr>
                <w:u w:val="single"/>
              </w:rPr>
            </w:pPr>
          </w:p>
        </w:tc>
      </w:tr>
      <w:tr w:rsidR="00F2572E" w:rsidRPr="006C67FA" w:rsidTr="00ED039A">
        <w:tc>
          <w:tcPr>
            <w:tcW w:w="5211" w:type="dxa"/>
            <w:shd w:val="clear" w:color="auto" w:fill="auto"/>
          </w:tcPr>
          <w:p w:rsidR="00F2572E" w:rsidRDefault="00FD2D9E" w:rsidP="00FA777B">
            <w:pPr>
              <w:rPr>
                <w:bCs/>
                <w:color w:val="000000"/>
                <w:sz w:val="28"/>
                <w:szCs w:val="28"/>
                <w:bdr w:val="none" w:sz="0" w:space="0" w:color="auto" w:frame="1"/>
                <w:lang w:val="uk-UA" w:eastAsia="uk-UA"/>
              </w:rPr>
            </w:pPr>
            <w:r>
              <w:rPr>
                <w:bCs/>
                <w:color w:val="000000"/>
                <w:sz w:val="28"/>
                <w:szCs w:val="28"/>
                <w:bdr w:val="none" w:sz="0" w:space="0" w:color="auto" w:frame="1"/>
                <w:lang w:val="uk-UA" w:eastAsia="uk-UA"/>
              </w:rPr>
              <w:t>А</w:t>
            </w:r>
            <w:r w:rsidR="00F2572E">
              <w:rPr>
                <w:bCs/>
                <w:color w:val="000000"/>
                <w:sz w:val="28"/>
                <w:szCs w:val="28"/>
                <w:bdr w:val="none" w:sz="0" w:space="0" w:color="auto" w:frame="1"/>
                <w:lang w:val="uk-UA" w:eastAsia="uk-UA"/>
              </w:rPr>
              <w:t>строномія</w:t>
            </w:r>
          </w:p>
        </w:tc>
        <w:tc>
          <w:tcPr>
            <w:tcW w:w="4501" w:type="dxa"/>
            <w:shd w:val="clear" w:color="auto" w:fill="auto"/>
          </w:tcPr>
          <w:p w:rsidR="00F2572E" w:rsidRPr="006C67FA" w:rsidRDefault="00F2572E" w:rsidP="00ED039A">
            <w:pPr>
              <w:rPr>
                <w:u w:val="single"/>
              </w:rPr>
            </w:pPr>
          </w:p>
        </w:tc>
      </w:tr>
      <w:tr w:rsidR="00F2572E" w:rsidRPr="006C67FA" w:rsidTr="00ED039A">
        <w:tc>
          <w:tcPr>
            <w:tcW w:w="5211" w:type="dxa"/>
            <w:shd w:val="clear" w:color="auto" w:fill="auto"/>
          </w:tcPr>
          <w:p w:rsidR="00F2572E" w:rsidRPr="00152596" w:rsidRDefault="00FD2D9E" w:rsidP="00FA777B">
            <w:pPr>
              <w:rPr>
                <w:bCs/>
                <w:color w:val="000000"/>
                <w:sz w:val="28"/>
                <w:szCs w:val="28"/>
                <w:bdr w:val="none" w:sz="0" w:space="0" w:color="auto" w:frame="1"/>
                <w:lang w:val="en-US" w:eastAsia="uk-UA"/>
              </w:rPr>
            </w:pPr>
            <w:r>
              <w:rPr>
                <w:bCs/>
                <w:color w:val="000000"/>
                <w:sz w:val="28"/>
                <w:szCs w:val="28"/>
                <w:bdr w:val="none" w:sz="0" w:space="0" w:color="auto" w:frame="1"/>
                <w:lang w:val="uk-UA" w:eastAsia="uk-UA"/>
              </w:rPr>
              <w:t>Ф</w:t>
            </w:r>
            <w:r w:rsidR="00F2572E">
              <w:rPr>
                <w:bCs/>
                <w:color w:val="000000"/>
                <w:sz w:val="28"/>
                <w:szCs w:val="28"/>
                <w:bdr w:val="none" w:sz="0" w:space="0" w:color="auto" w:frame="1"/>
                <w:lang w:val="uk-UA" w:eastAsia="uk-UA"/>
              </w:rPr>
              <w:t>ізика</w:t>
            </w:r>
          </w:p>
        </w:tc>
        <w:tc>
          <w:tcPr>
            <w:tcW w:w="4501" w:type="dxa"/>
            <w:shd w:val="clear" w:color="auto" w:fill="auto"/>
          </w:tcPr>
          <w:p w:rsidR="00F2572E" w:rsidRPr="006C67FA" w:rsidRDefault="00F2572E" w:rsidP="00ED039A">
            <w:pPr>
              <w:rPr>
                <w:u w:val="single"/>
              </w:rPr>
            </w:pPr>
          </w:p>
        </w:tc>
      </w:tr>
      <w:tr w:rsidR="00F2572E" w:rsidRPr="006C67FA" w:rsidTr="00ED039A">
        <w:tc>
          <w:tcPr>
            <w:tcW w:w="5211" w:type="dxa"/>
            <w:shd w:val="clear" w:color="auto" w:fill="auto"/>
          </w:tcPr>
          <w:p w:rsidR="00F2572E" w:rsidRDefault="00FD2D9E" w:rsidP="00FA777B">
            <w:pPr>
              <w:rPr>
                <w:bCs/>
                <w:color w:val="000000"/>
                <w:sz w:val="28"/>
                <w:szCs w:val="28"/>
                <w:bdr w:val="none" w:sz="0" w:space="0" w:color="auto" w:frame="1"/>
                <w:lang w:val="uk-UA" w:eastAsia="uk-UA"/>
              </w:rPr>
            </w:pPr>
            <w:r>
              <w:rPr>
                <w:bCs/>
                <w:color w:val="000000"/>
                <w:sz w:val="28"/>
                <w:szCs w:val="28"/>
                <w:bdr w:val="none" w:sz="0" w:space="0" w:color="auto" w:frame="1"/>
                <w:lang w:val="uk-UA" w:eastAsia="uk-UA"/>
              </w:rPr>
              <w:t>Б</w:t>
            </w:r>
            <w:r w:rsidR="00F2572E">
              <w:rPr>
                <w:bCs/>
                <w:color w:val="000000"/>
                <w:sz w:val="28"/>
                <w:szCs w:val="28"/>
                <w:bdr w:val="none" w:sz="0" w:space="0" w:color="auto" w:frame="1"/>
                <w:lang w:val="uk-UA" w:eastAsia="uk-UA"/>
              </w:rPr>
              <w:t>іологія</w:t>
            </w:r>
          </w:p>
        </w:tc>
        <w:tc>
          <w:tcPr>
            <w:tcW w:w="4501" w:type="dxa"/>
            <w:shd w:val="clear" w:color="auto" w:fill="auto"/>
          </w:tcPr>
          <w:p w:rsidR="00F2572E" w:rsidRPr="006C67FA" w:rsidRDefault="00F2572E" w:rsidP="00ED039A">
            <w:pPr>
              <w:rPr>
                <w:u w:val="single"/>
              </w:rPr>
            </w:pPr>
          </w:p>
        </w:tc>
      </w:tr>
      <w:tr w:rsidR="00F2572E" w:rsidRPr="006C67FA" w:rsidTr="00ED039A">
        <w:tc>
          <w:tcPr>
            <w:tcW w:w="5211" w:type="dxa"/>
            <w:shd w:val="clear" w:color="auto" w:fill="auto"/>
          </w:tcPr>
          <w:p w:rsidR="00F2572E" w:rsidRDefault="00FD2D9E" w:rsidP="00FA777B">
            <w:pPr>
              <w:rPr>
                <w:bCs/>
                <w:color w:val="000000"/>
                <w:sz w:val="28"/>
                <w:szCs w:val="28"/>
                <w:bdr w:val="none" w:sz="0" w:space="0" w:color="auto" w:frame="1"/>
                <w:lang w:val="uk-UA" w:eastAsia="uk-UA"/>
              </w:rPr>
            </w:pPr>
            <w:r>
              <w:rPr>
                <w:bCs/>
                <w:color w:val="000000"/>
                <w:sz w:val="28"/>
                <w:szCs w:val="28"/>
                <w:bdr w:val="none" w:sz="0" w:space="0" w:color="auto" w:frame="1"/>
                <w:lang w:val="uk-UA" w:eastAsia="uk-UA"/>
              </w:rPr>
              <w:t>Е</w:t>
            </w:r>
            <w:r w:rsidR="00F2572E">
              <w:rPr>
                <w:bCs/>
                <w:color w:val="000000"/>
                <w:sz w:val="28"/>
                <w:szCs w:val="28"/>
                <w:bdr w:val="none" w:sz="0" w:space="0" w:color="auto" w:frame="1"/>
                <w:lang w:val="uk-UA" w:eastAsia="uk-UA"/>
              </w:rPr>
              <w:t xml:space="preserve">кологія </w:t>
            </w:r>
          </w:p>
        </w:tc>
        <w:tc>
          <w:tcPr>
            <w:tcW w:w="4501" w:type="dxa"/>
            <w:shd w:val="clear" w:color="auto" w:fill="auto"/>
          </w:tcPr>
          <w:p w:rsidR="00F2572E" w:rsidRPr="006C67FA" w:rsidRDefault="00F2572E" w:rsidP="00ED039A">
            <w:pPr>
              <w:rPr>
                <w:u w:val="single"/>
              </w:rPr>
            </w:pPr>
          </w:p>
        </w:tc>
      </w:tr>
      <w:tr w:rsidR="00F2572E" w:rsidRPr="006C67FA" w:rsidTr="00ED039A">
        <w:tc>
          <w:tcPr>
            <w:tcW w:w="5211" w:type="dxa"/>
            <w:shd w:val="clear" w:color="auto" w:fill="auto"/>
          </w:tcPr>
          <w:p w:rsidR="00F2572E" w:rsidRDefault="00FD2D9E" w:rsidP="00FA777B">
            <w:pPr>
              <w:rPr>
                <w:bCs/>
                <w:color w:val="000000"/>
                <w:sz w:val="28"/>
                <w:szCs w:val="28"/>
                <w:bdr w:val="none" w:sz="0" w:space="0" w:color="auto" w:frame="1"/>
                <w:lang w:val="uk-UA" w:eastAsia="uk-UA"/>
              </w:rPr>
            </w:pPr>
            <w:r>
              <w:rPr>
                <w:bCs/>
                <w:color w:val="000000"/>
                <w:sz w:val="28"/>
                <w:szCs w:val="28"/>
                <w:bdr w:val="none" w:sz="0" w:space="0" w:color="auto" w:frame="1"/>
                <w:lang w:val="uk-UA" w:eastAsia="uk-UA"/>
              </w:rPr>
              <w:t>Х</w:t>
            </w:r>
            <w:r w:rsidR="00F2572E">
              <w:rPr>
                <w:bCs/>
                <w:color w:val="000000"/>
                <w:sz w:val="28"/>
                <w:szCs w:val="28"/>
                <w:bdr w:val="none" w:sz="0" w:space="0" w:color="auto" w:frame="1"/>
                <w:lang w:val="uk-UA" w:eastAsia="uk-UA"/>
              </w:rPr>
              <w:t>імія</w:t>
            </w:r>
          </w:p>
        </w:tc>
        <w:tc>
          <w:tcPr>
            <w:tcW w:w="4501" w:type="dxa"/>
            <w:shd w:val="clear" w:color="auto" w:fill="auto"/>
          </w:tcPr>
          <w:p w:rsidR="00F2572E" w:rsidRPr="006C67FA" w:rsidRDefault="00F2572E" w:rsidP="00ED039A">
            <w:pPr>
              <w:rPr>
                <w:u w:val="single"/>
              </w:rPr>
            </w:pPr>
          </w:p>
        </w:tc>
      </w:tr>
      <w:tr w:rsidR="00F2572E" w:rsidRPr="006C67FA" w:rsidTr="00ED039A">
        <w:tc>
          <w:tcPr>
            <w:tcW w:w="5211" w:type="dxa"/>
            <w:shd w:val="clear" w:color="auto" w:fill="auto"/>
          </w:tcPr>
          <w:p w:rsidR="00F2572E" w:rsidRPr="002E36D7" w:rsidRDefault="00FD2D9E" w:rsidP="00FA777B">
            <w:pPr>
              <w:rPr>
                <w:bCs/>
                <w:color w:val="000000"/>
                <w:sz w:val="28"/>
                <w:szCs w:val="28"/>
                <w:bdr w:val="none" w:sz="0" w:space="0" w:color="auto" w:frame="1"/>
                <w:lang w:val="uk-UA" w:eastAsia="uk-UA"/>
              </w:rPr>
            </w:pPr>
            <w:r>
              <w:rPr>
                <w:rStyle w:val="a8"/>
                <w:bCs/>
                <w:i w:val="0"/>
                <w:iCs w:val="0"/>
                <w:color w:val="000000"/>
                <w:sz w:val="28"/>
                <w:szCs w:val="28"/>
                <w:shd w:val="clear" w:color="auto" w:fill="FFFFFF"/>
                <w:lang w:val="uk-UA"/>
              </w:rPr>
              <w:t>Г</w:t>
            </w:r>
            <w:r w:rsidR="00F2572E">
              <w:rPr>
                <w:rStyle w:val="a8"/>
                <w:bCs/>
                <w:i w:val="0"/>
                <w:iCs w:val="0"/>
                <w:color w:val="000000"/>
                <w:sz w:val="28"/>
                <w:szCs w:val="28"/>
                <w:shd w:val="clear" w:color="auto" w:fill="FFFFFF"/>
                <w:lang w:val="uk-UA"/>
              </w:rPr>
              <w:t>еографія</w:t>
            </w:r>
          </w:p>
        </w:tc>
        <w:tc>
          <w:tcPr>
            <w:tcW w:w="4501" w:type="dxa"/>
            <w:shd w:val="clear" w:color="auto" w:fill="auto"/>
          </w:tcPr>
          <w:p w:rsidR="00F2572E" w:rsidRPr="006C67FA" w:rsidRDefault="00F2572E" w:rsidP="00ED039A">
            <w:pPr>
              <w:rPr>
                <w:u w:val="single"/>
              </w:rPr>
            </w:pPr>
          </w:p>
        </w:tc>
      </w:tr>
      <w:tr w:rsidR="00F2572E" w:rsidRPr="006C67FA" w:rsidTr="00ED039A">
        <w:tc>
          <w:tcPr>
            <w:tcW w:w="5211" w:type="dxa"/>
            <w:shd w:val="clear" w:color="auto" w:fill="auto"/>
          </w:tcPr>
          <w:p w:rsidR="00F2572E" w:rsidRDefault="00FD2D9E" w:rsidP="00FA777B">
            <w:pPr>
              <w:rPr>
                <w:rStyle w:val="a8"/>
                <w:bCs/>
                <w:i w:val="0"/>
                <w:iCs w:val="0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bdr w:val="none" w:sz="0" w:space="0" w:color="auto" w:frame="1"/>
                <w:lang w:val="uk-UA" w:eastAsia="uk-UA"/>
              </w:rPr>
              <w:t>П</w:t>
            </w:r>
            <w:r w:rsidR="00F2572E">
              <w:rPr>
                <w:bCs/>
                <w:color w:val="000000"/>
                <w:sz w:val="28"/>
                <w:szCs w:val="28"/>
                <w:bdr w:val="none" w:sz="0" w:space="0" w:color="auto" w:frame="1"/>
                <w:lang w:val="uk-UA" w:eastAsia="uk-UA"/>
              </w:rPr>
              <w:t>риродознавство</w:t>
            </w:r>
          </w:p>
        </w:tc>
        <w:tc>
          <w:tcPr>
            <w:tcW w:w="4501" w:type="dxa"/>
            <w:shd w:val="clear" w:color="auto" w:fill="auto"/>
          </w:tcPr>
          <w:p w:rsidR="00F2572E" w:rsidRPr="006C67FA" w:rsidRDefault="00F2572E" w:rsidP="00ED039A">
            <w:pPr>
              <w:rPr>
                <w:u w:val="single"/>
              </w:rPr>
            </w:pPr>
          </w:p>
        </w:tc>
      </w:tr>
      <w:tr w:rsidR="00F2572E" w:rsidRPr="006C67FA" w:rsidTr="00ED039A">
        <w:tc>
          <w:tcPr>
            <w:tcW w:w="5211" w:type="dxa"/>
            <w:shd w:val="clear" w:color="auto" w:fill="auto"/>
          </w:tcPr>
          <w:p w:rsidR="00F2572E" w:rsidRPr="00FA777B" w:rsidRDefault="00FD2D9E" w:rsidP="00FA777B">
            <w:pPr>
              <w:jc w:val="center"/>
              <w:rPr>
                <w:rStyle w:val="a8"/>
                <w:bCs/>
                <w:iCs w:val="0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FA777B">
              <w:rPr>
                <w:bCs/>
                <w:sz w:val="28"/>
                <w:szCs w:val="28"/>
                <w:lang w:val="uk-UA"/>
              </w:rPr>
              <w:t>М</w:t>
            </w:r>
            <w:r w:rsidR="00F2572E" w:rsidRPr="00FA777B">
              <w:rPr>
                <w:bCs/>
                <w:sz w:val="28"/>
                <w:szCs w:val="28"/>
                <w:lang w:val="uk-UA"/>
              </w:rPr>
              <w:t>атематика</w:t>
            </w:r>
          </w:p>
        </w:tc>
        <w:tc>
          <w:tcPr>
            <w:tcW w:w="4501" w:type="dxa"/>
            <w:shd w:val="clear" w:color="auto" w:fill="auto"/>
          </w:tcPr>
          <w:p w:rsidR="00F2572E" w:rsidRPr="00F2572E" w:rsidRDefault="00F2572E" w:rsidP="00ED039A">
            <w:pPr>
              <w:rPr>
                <w:b/>
                <w:i/>
                <w:u w:val="single"/>
              </w:rPr>
            </w:pPr>
          </w:p>
        </w:tc>
      </w:tr>
      <w:tr w:rsidR="00F2572E" w:rsidRPr="006C67FA" w:rsidTr="00ED039A">
        <w:tc>
          <w:tcPr>
            <w:tcW w:w="5211" w:type="dxa"/>
            <w:shd w:val="clear" w:color="auto" w:fill="auto"/>
          </w:tcPr>
          <w:p w:rsidR="00F2572E" w:rsidRPr="005040D9" w:rsidRDefault="00FD2D9E" w:rsidP="00FA777B">
            <w:pPr>
              <w:rPr>
                <w:rStyle w:val="a8"/>
                <w:bCs/>
                <w:i w:val="0"/>
                <w:iCs w:val="0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Style w:val="a8"/>
                <w:bCs/>
                <w:i w:val="0"/>
                <w:iCs w:val="0"/>
                <w:color w:val="000000"/>
                <w:sz w:val="28"/>
                <w:szCs w:val="28"/>
                <w:shd w:val="clear" w:color="auto" w:fill="FFFFFF"/>
                <w:lang w:val="uk-UA"/>
              </w:rPr>
              <w:t>А</w:t>
            </w:r>
            <w:r w:rsidR="00F2572E">
              <w:rPr>
                <w:rStyle w:val="a8"/>
                <w:bCs/>
                <w:i w:val="0"/>
                <w:iCs w:val="0"/>
                <w:color w:val="000000"/>
                <w:sz w:val="28"/>
                <w:szCs w:val="28"/>
                <w:shd w:val="clear" w:color="auto" w:fill="FFFFFF"/>
                <w:lang w:val="uk-UA"/>
              </w:rPr>
              <w:t>лгебра</w:t>
            </w:r>
          </w:p>
        </w:tc>
        <w:tc>
          <w:tcPr>
            <w:tcW w:w="4501" w:type="dxa"/>
            <w:shd w:val="clear" w:color="auto" w:fill="auto"/>
          </w:tcPr>
          <w:p w:rsidR="00F2572E" w:rsidRPr="006C67FA" w:rsidRDefault="00F2572E" w:rsidP="00ED039A">
            <w:pPr>
              <w:rPr>
                <w:u w:val="single"/>
              </w:rPr>
            </w:pPr>
          </w:p>
        </w:tc>
      </w:tr>
      <w:tr w:rsidR="00F2572E" w:rsidRPr="006C67FA" w:rsidTr="00ED039A">
        <w:tc>
          <w:tcPr>
            <w:tcW w:w="5211" w:type="dxa"/>
            <w:shd w:val="clear" w:color="auto" w:fill="auto"/>
          </w:tcPr>
          <w:p w:rsidR="00F2572E" w:rsidRPr="005040D9" w:rsidRDefault="00FD2D9E" w:rsidP="00FA777B">
            <w:pPr>
              <w:rPr>
                <w:rStyle w:val="a8"/>
                <w:bCs/>
                <w:i w:val="0"/>
                <w:iCs w:val="0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Style w:val="a8"/>
                <w:bCs/>
                <w:i w:val="0"/>
                <w:iCs w:val="0"/>
                <w:color w:val="000000"/>
                <w:sz w:val="28"/>
                <w:szCs w:val="28"/>
                <w:shd w:val="clear" w:color="auto" w:fill="FFFFFF"/>
                <w:lang w:val="uk-UA"/>
              </w:rPr>
              <w:t>Г</w:t>
            </w:r>
            <w:r w:rsidR="00F2572E">
              <w:rPr>
                <w:rStyle w:val="a8"/>
                <w:bCs/>
                <w:i w:val="0"/>
                <w:iCs w:val="0"/>
                <w:color w:val="000000"/>
                <w:sz w:val="28"/>
                <w:szCs w:val="28"/>
                <w:shd w:val="clear" w:color="auto" w:fill="FFFFFF"/>
                <w:lang w:val="uk-UA"/>
              </w:rPr>
              <w:t>еометрія</w:t>
            </w:r>
          </w:p>
        </w:tc>
        <w:tc>
          <w:tcPr>
            <w:tcW w:w="4501" w:type="dxa"/>
            <w:shd w:val="clear" w:color="auto" w:fill="auto"/>
          </w:tcPr>
          <w:p w:rsidR="00F2572E" w:rsidRPr="006C67FA" w:rsidRDefault="00F2572E" w:rsidP="00ED039A">
            <w:pPr>
              <w:rPr>
                <w:u w:val="single"/>
              </w:rPr>
            </w:pPr>
          </w:p>
        </w:tc>
      </w:tr>
      <w:tr w:rsidR="00F2572E" w:rsidRPr="006C67FA" w:rsidTr="00ED039A">
        <w:tc>
          <w:tcPr>
            <w:tcW w:w="5211" w:type="dxa"/>
            <w:shd w:val="clear" w:color="auto" w:fill="auto"/>
          </w:tcPr>
          <w:p w:rsidR="00F2572E" w:rsidRPr="00FA777B" w:rsidRDefault="00FD2D9E" w:rsidP="00FA777B">
            <w:pPr>
              <w:jc w:val="center"/>
              <w:rPr>
                <w:bCs/>
                <w:color w:val="000000"/>
                <w:sz w:val="28"/>
                <w:szCs w:val="28"/>
                <w:bdr w:val="none" w:sz="0" w:space="0" w:color="auto" w:frame="1"/>
                <w:lang w:val="uk-UA" w:eastAsia="uk-UA"/>
              </w:rPr>
            </w:pPr>
            <w:r w:rsidRPr="00FA777B">
              <w:rPr>
                <w:bCs/>
                <w:sz w:val="28"/>
                <w:szCs w:val="28"/>
                <w:lang w:val="uk-UA"/>
              </w:rPr>
              <w:t>О</w:t>
            </w:r>
            <w:r w:rsidR="00F2572E" w:rsidRPr="00FA777B">
              <w:rPr>
                <w:bCs/>
                <w:sz w:val="28"/>
                <w:szCs w:val="28"/>
                <w:lang w:val="uk-UA"/>
              </w:rPr>
              <w:t>світа дітей з особливими потребами</w:t>
            </w:r>
          </w:p>
        </w:tc>
        <w:tc>
          <w:tcPr>
            <w:tcW w:w="4501" w:type="dxa"/>
            <w:shd w:val="clear" w:color="auto" w:fill="auto"/>
          </w:tcPr>
          <w:p w:rsidR="00F2572E" w:rsidRPr="006C67FA" w:rsidRDefault="00F2572E" w:rsidP="00ED039A">
            <w:pPr>
              <w:rPr>
                <w:u w:val="single"/>
              </w:rPr>
            </w:pPr>
          </w:p>
        </w:tc>
      </w:tr>
      <w:tr w:rsidR="00F2572E" w:rsidRPr="006C67FA" w:rsidTr="00ED039A">
        <w:tc>
          <w:tcPr>
            <w:tcW w:w="5211" w:type="dxa"/>
            <w:shd w:val="clear" w:color="auto" w:fill="auto"/>
          </w:tcPr>
          <w:p w:rsidR="00F2572E" w:rsidRPr="002E36D7" w:rsidRDefault="00FD2D9E" w:rsidP="00FA777B">
            <w:pPr>
              <w:rPr>
                <w:rStyle w:val="a8"/>
                <w:bCs/>
                <w:i w:val="0"/>
                <w:iCs w:val="0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Style w:val="a8"/>
                <w:bCs/>
                <w:i w:val="0"/>
                <w:iCs w:val="0"/>
                <w:color w:val="000000"/>
                <w:sz w:val="28"/>
                <w:szCs w:val="28"/>
                <w:shd w:val="clear" w:color="auto" w:fill="FFFFFF"/>
                <w:lang w:val="uk-UA"/>
              </w:rPr>
              <w:t>С</w:t>
            </w:r>
            <w:r w:rsidR="00F2572E">
              <w:rPr>
                <w:rStyle w:val="a8"/>
                <w:bCs/>
                <w:i w:val="0"/>
                <w:iCs w:val="0"/>
                <w:color w:val="000000"/>
                <w:sz w:val="28"/>
                <w:szCs w:val="28"/>
                <w:shd w:val="clear" w:color="auto" w:fill="FFFFFF"/>
                <w:lang w:val="uk-UA"/>
              </w:rPr>
              <w:t>пеціальна освіта</w:t>
            </w:r>
          </w:p>
        </w:tc>
        <w:tc>
          <w:tcPr>
            <w:tcW w:w="4501" w:type="dxa"/>
            <w:shd w:val="clear" w:color="auto" w:fill="auto"/>
          </w:tcPr>
          <w:p w:rsidR="00F2572E" w:rsidRPr="006C67FA" w:rsidRDefault="00F2572E" w:rsidP="00ED039A">
            <w:pPr>
              <w:rPr>
                <w:u w:val="single"/>
              </w:rPr>
            </w:pPr>
          </w:p>
        </w:tc>
      </w:tr>
      <w:tr w:rsidR="00F2572E" w:rsidRPr="006C67FA" w:rsidTr="00ED039A">
        <w:tc>
          <w:tcPr>
            <w:tcW w:w="5211" w:type="dxa"/>
            <w:shd w:val="clear" w:color="auto" w:fill="auto"/>
          </w:tcPr>
          <w:p w:rsidR="00F2572E" w:rsidRPr="002E36D7" w:rsidRDefault="00FD2D9E" w:rsidP="00FA777B">
            <w:pPr>
              <w:rPr>
                <w:rStyle w:val="a8"/>
                <w:bCs/>
                <w:i w:val="0"/>
                <w:iCs w:val="0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Style w:val="a8"/>
                <w:bCs/>
                <w:i w:val="0"/>
                <w:iCs w:val="0"/>
                <w:color w:val="000000"/>
                <w:sz w:val="28"/>
                <w:szCs w:val="28"/>
                <w:shd w:val="clear" w:color="auto" w:fill="FFFFFF"/>
                <w:lang w:val="uk-UA"/>
              </w:rPr>
              <w:t>І</w:t>
            </w:r>
            <w:r w:rsidR="00F2572E">
              <w:rPr>
                <w:rStyle w:val="a8"/>
                <w:bCs/>
                <w:i w:val="0"/>
                <w:iCs w:val="0"/>
                <w:color w:val="000000"/>
                <w:sz w:val="28"/>
                <w:szCs w:val="28"/>
                <w:shd w:val="clear" w:color="auto" w:fill="FFFFFF"/>
                <w:lang w:val="uk-UA"/>
              </w:rPr>
              <w:t>нклюзивна освіта</w:t>
            </w:r>
          </w:p>
        </w:tc>
        <w:tc>
          <w:tcPr>
            <w:tcW w:w="4501" w:type="dxa"/>
            <w:shd w:val="clear" w:color="auto" w:fill="auto"/>
          </w:tcPr>
          <w:p w:rsidR="00F2572E" w:rsidRPr="006C67FA" w:rsidRDefault="00F2572E" w:rsidP="00ED039A">
            <w:pPr>
              <w:rPr>
                <w:u w:val="single"/>
              </w:rPr>
            </w:pPr>
          </w:p>
        </w:tc>
      </w:tr>
      <w:tr w:rsidR="00F2572E" w:rsidRPr="006C67FA" w:rsidTr="00ED039A">
        <w:tc>
          <w:tcPr>
            <w:tcW w:w="5211" w:type="dxa"/>
            <w:shd w:val="clear" w:color="auto" w:fill="auto"/>
          </w:tcPr>
          <w:p w:rsidR="00F2572E" w:rsidRPr="00FA777B" w:rsidRDefault="00FD2D9E" w:rsidP="00FA777B">
            <w:pPr>
              <w:jc w:val="center"/>
              <w:rPr>
                <w:bCs/>
                <w:color w:val="000000"/>
                <w:sz w:val="28"/>
                <w:szCs w:val="28"/>
                <w:bdr w:val="none" w:sz="0" w:space="0" w:color="auto" w:frame="1"/>
                <w:lang w:val="uk-UA" w:eastAsia="uk-UA"/>
              </w:rPr>
            </w:pPr>
            <w:r>
              <w:rPr>
                <w:bCs/>
                <w:sz w:val="28"/>
                <w:szCs w:val="28"/>
                <w:lang w:val="uk-UA"/>
              </w:rPr>
              <w:t>У</w:t>
            </w:r>
            <w:r w:rsidR="00F2572E" w:rsidRPr="00FA777B">
              <w:rPr>
                <w:bCs/>
                <w:sz w:val="28"/>
                <w:szCs w:val="28"/>
                <w:lang w:val="uk-UA"/>
              </w:rPr>
              <w:t>правління закладами освіти</w:t>
            </w:r>
          </w:p>
        </w:tc>
        <w:tc>
          <w:tcPr>
            <w:tcW w:w="4501" w:type="dxa"/>
            <w:shd w:val="clear" w:color="auto" w:fill="auto"/>
          </w:tcPr>
          <w:p w:rsidR="00F2572E" w:rsidRPr="006C67FA" w:rsidRDefault="00F2572E" w:rsidP="00ED039A">
            <w:pPr>
              <w:rPr>
                <w:u w:val="single"/>
              </w:rPr>
            </w:pPr>
          </w:p>
        </w:tc>
      </w:tr>
      <w:tr w:rsidR="00F2572E" w:rsidRPr="006C67FA" w:rsidTr="00ED039A">
        <w:tc>
          <w:tcPr>
            <w:tcW w:w="5211" w:type="dxa"/>
            <w:shd w:val="clear" w:color="auto" w:fill="auto"/>
          </w:tcPr>
          <w:p w:rsidR="00F2572E" w:rsidRPr="00F2572E" w:rsidRDefault="00FD2D9E" w:rsidP="00FA777B">
            <w:pPr>
              <w:pStyle w:val="a5"/>
              <w:ind w:left="0" w:firstLine="0"/>
              <w:rPr>
                <w:bCs/>
                <w:color w:val="000000"/>
                <w:sz w:val="28"/>
                <w:szCs w:val="28"/>
                <w:bdr w:val="none" w:sz="0" w:space="0" w:color="auto" w:frame="1"/>
                <w:lang w:val="uk-UA" w:eastAsia="uk-UA"/>
              </w:rPr>
            </w:pPr>
            <w:r>
              <w:rPr>
                <w:bCs/>
                <w:sz w:val="28"/>
                <w:szCs w:val="28"/>
                <w:lang w:val="uk-UA"/>
              </w:rPr>
              <w:t>У</w:t>
            </w:r>
            <w:r w:rsidR="00F2572E" w:rsidRPr="00F2572E">
              <w:rPr>
                <w:bCs/>
                <w:sz w:val="28"/>
                <w:szCs w:val="28"/>
                <w:lang w:val="uk-UA"/>
              </w:rPr>
              <w:t>правління закладами освіти</w:t>
            </w:r>
          </w:p>
        </w:tc>
        <w:tc>
          <w:tcPr>
            <w:tcW w:w="4501" w:type="dxa"/>
            <w:shd w:val="clear" w:color="auto" w:fill="auto"/>
          </w:tcPr>
          <w:p w:rsidR="00F2572E" w:rsidRPr="006C67FA" w:rsidRDefault="00F2572E" w:rsidP="00ED039A">
            <w:pPr>
              <w:rPr>
                <w:u w:val="single"/>
              </w:rPr>
            </w:pPr>
          </w:p>
        </w:tc>
      </w:tr>
      <w:tr w:rsidR="00F2572E" w:rsidRPr="006C67FA" w:rsidTr="00ED039A">
        <w:tc>
          <w:tcPr>
            <w:tcW w:w="5211" w:type="dxa"/>
            <w:shd w:val="clear" w:color="auto" w:fill="auto"/>
          </w:tcPr>
          <w:p w:rsidR="00F2572E" w:rsidRPr="00B03B14" w:rsidRDefault="00FD2D9E" w:rsidP="00362AC0">
            <w:pPr>
              <w:rPr>
                <w:bCs/>
                <w:i/>
                <w:color w:val="000000"/>
                <w:sz w:val="28"/>
                <w:szCs w:val="28"/>
                <w:bdr w:val="none" w:sz="0" w:space="0" w:color="auto" w:frame="1"/>
                <w:lang w:val="uk-UA" w:eastAsia="uk-UA"/>
              </w:rPr>
            </w:pPr>
            <w:r>
              <w:rPr>
                <w:bCs/>
                <w:i/>
                <w:color w:val="000000"/>
                <w:sz w:val="28"/>
                <w:szCs w:val="28"/>
                <w:bdr w:val="none" w:sz="0" w:space="0" w:color="auto" w:frame="1"/>
                <w:lang w:val="uk-UA" w:eastAsia="uk-UA"/>
              </w:rPr>
              <w:t>З</w:t>
            </w:r>
            <w:r w:rsidR="00F2572E" w:rsidRPr="00B03B14">
              <w:rPr>
                <w:bCs/>
                <w:i/>
                <w:color w:val="000000"/>
                <w:sz w:val="28"/>
                <w:szCs w:val="28"/>
                <w:bdr w:val="none" w:sz="0" w:space="0" w:color="auto" w:frame="1"/>
                <w:lang w:val="uk-UA" w:eastAsia="uk-UA"/>
              </w:rPr>
              <w:t>а категоріями:</w:t>
            </w:r>
          </w:p>
        </w:tc>
        <w:tc>
          <w:tcPr>
            <w:tcW w:w="4501" w:type="dxa"/>
            <w:shd w:val="clear" w:color="auto" w:fill="auto"/>
          </w:tcPr>
          <w:p w:rsidR="00F2572E" w:rsidRPr="006C67FA" w:rsidRDefault="00F2572E" w:rsidP="00ED039A">
            <w:pPr>
              <w:rPr>
                <w:u w:val="single"/>
              </w:rPr>
            </w:pPr>
          </w:p>
        </w:tc>
      </w:tr>
      <w:tr w:rsidR="00F2572E" w:rsidRPr="006C67FA" w:rsidTr="00ED039A">
        <w:tc>
          <w:tcPr>
            <w:tcW w:w="5211" w:type="dxa"/>
            <w:shd w:val="clear" w:color="auto" w:fill="auto"/>
          </w:tcPr>
          <w:p w:rsidR="00F2572E" w:rsidRPr="00D34F79" w:rsidRDefault="00F2572E" w:rsidP="00D463D3">
            <w:pPr>
              <w:pStyle w:val="a5"/>
              <w:widowControl/>
              <w:autoSpaceDE/>
              <w:autoSpaceDN/>
              <w:ind w:left="0" w:firstLine="0"/>
              <w:contextualSpacing/>
              <w:rPr>
                <w:sz w:val="28"/>
                <w:szCs w:val="28"/>
                <w:lang w:val="uk-UA"/>
              </w:rPr>
            </w:pPr>
            <w:r w:rsidRPr="00AB60E2">
              <w:rPr>
                <w:sz w:val="28"/>
                <w:szCs w:val="28"/>
                <w:lang w:val="uk-UA"/>
              </w:rPr>
              <w:t>авторські підручники, посібники</w:t>
            </w:r>
          </w:p>
        </w:tc>
        <w:tc>
          <w:tcPr>
            <w:tcW w:w="4501" w:type="dxa"/>
            <w:shd w:val="clear" w:color="auto" w:fill="auto"/>
          </w:tcPr>
          <w:p w:rsidR="00F2572E" w:rsidRPr="006C67FA" w:rsidRDefault="00F2572E" w:rsidP="00ED039A">
            <w:pPr>
              <w:rPr>
                <w:u w:val="single"/>
              </w:rPr>
            </w:pPr>
          </w:p>
        </w:tc>
      </w:tr>
      <w:tr w:rsidR="00F2572E" w:rsidRPr="006C67FA" w:rsidTr="00ED039A">
        <w:tc>
          <w:tcPr>
            <w:tcW w:w="5211" w:type="dxa"/>
            <w:shd w:val="clear" w:color="auto" w:fill="auto"/>
          </w:tcPr>
          <w:p w:rsidR="00F2572E" w:rsidRPr="00653CDA" w:rsidRDefault="00F2572E" w:rsidP="00D463D3">
            <w:pPr>
              <w:pStyle w:val="a5"/>
              <w:widowControl/>
              <w:autoSpaceDE/>
              <w:autoSpaceDN/>
              <w:ind w:left="0" w:firstLine="0"/>
              <w:contextualSpacing/>
              <w:rPr>
                <w:bCs/>
                <w:color w:val="000000"/>
                <w:sz w:val="28"/>
                <w:szCs w:val="28"/>
                <w:bdr w:val="none" w:sz="0" w:space="0" w:color="auto" w:frame="1"/>
                <w:lang w:val="uk-UA" w:eastAsia="uk-UA"/>
              </w:rPr>
            </w:pPr>
            <w:r w:rsidRPr="00AB60E2">
              <w:rPr>
                <w:sz w:val="28"/>
                <w:szCs w:val="28"/>
                <w:lang w:val="uk-UA"/>
              </w:rPr>
              <w:t>методичні рекомендації</w:t>
            </w:r>
          </w:p>
        </w:tc>
        <w:tc>
          <w:tcPr>
            <w:tcW w:w="4501" w:type="dxa"/>
            <w:shd w:val="clear" w:color="auto" w:fill="auto"/>
          </w:tcPr>
          <w:p w:rsidR="00F2572E" w:rsidRPr="006C67FA" w:rsidRDefault="00F2572E" w:rsidP="00ED039A">
            <w:pPr>
              <w:rPr>
                <w:u w:val="single"/>
              </w:rPr>
            </w:pPr>
          </w:p>
        </w:tc>
      </w:tr>
      <w:tr w:rsidR="00F2572E" w:rsidRPr="006C67FA" w:rsidTr="00ED039A">
        <w:tc>
          <w:tcPr>
            <w:tcW w:w="5211" w:type="dxa"/>
            <w:shd w:val="clear" w:color="auto" w:fill="auto"/>
          </w:tcPr>
          <w:p w:rsidR="00F2572E" w:rsidRPr="00D34F79" w:rsidRDefault="00F2572E" w:rsidP="00D463D3">
            <w:pPr>
              <w:pStyle w:val="a5"/>
              <w:widowControl/>
              <w:autoSpaceDE/>
              <w:autoSpaceDN/>
              <w:ind w:left="0" w:firstLine="0"/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методичні розробки</w:t>
            </w:r>
          </w:p>
        </w:tc>
        <w:tc>
          <w:tcPr>
            <w:tcW w:w="4501" w:type="dxa"/>
            <w:shd w:val="clear" w:color="auto" w:fill="auto"/>
          </w:tcPr>
          <w:p w:rsidR="00F2572E" w:rsidRPr="006C67FA" w:rsidRDefault="00F2572E" w:rsidP="00ED039A">
            <w:pPr>
              <w:rPr>
                <w:u w:val="single"/>
              </w:rPr>
            </w:pPr>
          </w:p>
        </w:tc>
      </w:tr>
      <w:tr w:rsidR="00F2572E" w:rsidRPr="006C67FA" w:rsidTr="00ED039A">
        <w:tc>
          <w:tcPr>
            <w:tcW w:w="5211" w:type="dxa"/>
            <w:shd w:val="clear" w:color="auto" w:fill="auto"/>
          </w:tcPr>
          <w:p w:rsidR="00F2572E" w:rsidRPr="00D34F79" w:rsidRDefault="00F2572E" w:rsidP="00D463D3">
            <w:pPr>
              <w:pStyle w:val="a5"/>
              <w:widowControl/>
              <w:autoSpaceDE/>
              <w:autoSpaceDN/>
              <w:ind w:left="0" w:firstLine="0"/>
              <w:contextualSpacing/>
              <w:rPr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з</w:t>
            </w:r>
            <w:r w:rsidRPr="00A64C1E">
              <w:rPr>
                <w:bCs/>
                <w:sz w:val="28"/>
                <w:szCs w:val="28"/>
                <w:lang w:val="uk-UA"/>
              </w:rPr>
              <w:t>бірник вправ (задач, текстів)</w:t>
            </w:r>
          </w:p>
        </w:tc>
        <w:tc>
          <w:tcPr>
            <w:tcW w:w="4501" w:type="dxa"/>
            <w:shd w:val="clear" w:color="auto" w:fill="auto"/>
          </w:tcPr>
          <w:p w:rsidR="00F2572E" w:rsidRPr="006C67FA" w:rsidRDefault="00F2572E" w:rsidP="00ED039A">
            <w:pPr>
              <w:rPr>
                <w:u w:val="single"/>
              </w:rPr>
            </w:pPr>
          </w:p>
        </w:tc>
      </w:tr>
      <w:tr w:rsidR="00F2572E" w:rsidRPr="006C67FA" w:rsidTr="00ED039A">
        <w:tc>
          <w:tcPr>
            <w:tcW w:w="5211" w:type="dxa"/>
            <w:shd w:val="clear" w:color="auto" w:fill="auto"/>
          </w:tcPr>
          <w:p w:rsidR="00F2572E" w:rsidRPr="00D34F79" w:rsidRDefault="00F2572E" w:rsidP="00D463D3">
            <w:pPr>
              <w:pStyle w:val="a5"/>
              <w:widowControl/>
              <w:autoSpaceDE/>
              <w:autoSpaceDN/>
              <w:ind w:left="0" w:firstLine="0"/>
              <w:contextualSpacing/>
              <w:rPr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н</w:t>
            </w:r>
            <w:r w:rsidRPr="00A64C1E">
              <w:rPr>
                <w:bCs/>
                <w:sz w:val="28"/>
                <w:szCs w:val="28"/>
                <w:lang w:val="uk-UA"/>
              </w:rPr>
              <w:t>авчальний довідник</w:t>
            </w:r>
          </w:p>
        </w:tc>
        <w:tc>
          <w:tcPr>
            <w:tcW w:w="4501" w:type="dxa"/>
            <w:shd w:val="clear" w:color="auto" w:fill="auto"/>
          </w:tcPr>
          <w:p w:rsidR="00F2572E" w:rsidRPr="006C67FA" w:rsidRDefault="00F2572E" w:rsidP="00ED039A">
            <w:pPr>
              <w:rPr>
                <w:u w:val="single"/>
              </w:rPr>
            </w:pPr>
          </w:p>
        </w:tc>
      </w:tr>
      <w:tr w:rsidR="00F2572E" w:rsidRPr="006C67FA" w:rsidTr="00ED039A">
        <w:tc>
          <w:tcPr>
            <w:tcW w:w="5211" w:type="dxa"/>
            <w:shd w:val="clear" w:color="auto" w:fill="auto"/>
          </w:tcPr>
          <w:p w:rsidR="00F2572E" w:rsidRPr="00D34F79" w:rsidRDefault="00F2572E" w:rsidP="00D463D3">
            <w:pPr>
              <w:pStyle w:val="a5"/>
              <w:widowControl/>
              <w:autoSpaceDE/>
              <w:autoSpaceDN/>
              <w:ind w:left="0" w:firstLine="0"/>
              <w:contextualSpacing/>
              <w:rPr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х</w:t>
            </w:r>
            <w:r w:rsidRPr="00A64C1E">
              <w:rPr>
                <w:bCs/>
                <w:sz w:val="28"/>
                <w:szCs w:val="28"/>
                <w:lang w:val="uk-UA"/>
              </w:rPr>
              <w:t>рестоматія, книга для читання</w:t>
            </w:r>
          </w:p>
        </w:tc>
        <w:tc>
          <w:tcPr>
            <w:tcW w:w="4501" w:type="dxa"/>
            <w:shd w:val="clear" w:color="auto" w:fill="auto"/>
          </w:tcPr>
          <w:p w:rsidR="00F2572E" w:rsidRPr="006C67FA" w:rsidRDefault="00F2572E" w:rsidP="00ED039A">
            <w:pPr>
              <w:rPr>
                <w:u w:val="single"/>
              </w:rPr>
            </w:pPr>
          </w:p>
        </w:tc>
      </w:tr>
      <w:tr w:rsidR="00F2572E" w:rsidRPr="006C67FA" w:rsidTr="00ED039A">
        <w:tc>
          <w:tcPr>
            <w:tcW w:w="5211" w:type="dxa"/>
            <w:shd w:val="clear" w:color="auto" w:fill="auto"/>
          </w:tcPr>
          <w:p w:rsidR="00F2572E" w:rsidRPr="00D34F79" w:rsidRDefault="00F2572E" w:rsidP="00D463D3">
            <w:pPr>
              <w:pStyle w:val="a5"/>
              <w:widowControl/>
              <w:autoSpaceDE/>
              <w:autoSpaceDN/>
              <w:ind w:left="0" w:firstLine="0"/>
              <w:contextualSpacing/>
              <w:rPr>
                <w:sz w:val="28"/>
                <w:szCs w:val="28"/>
                <w:lang w:val="uk-UA"/>
              </w:rPr>
            </w:pPr>
            <w:r w:rsidRPr="00AB60E2">
              <w:rPr>
                <w:sz w:val="28"/>
                <w:szCs w:val="28"/>
                <w:lang w:val="uk-UA"/>
              </w:rPr>
              <w:t>дидактичні матеріали</w:t>
            </w:r>
          </w:p>
        </w:tc>
        <w:tc>
          <w:tcPr>
            <w:tcW w:w="4501" w:type="dxa"/>
            <w:shd w:val="clear" w:color="auto" w:fill="auto"/>
          </w:tcPr>
          <w:p w:rsidR="00F2572E" w:rsidRPr="006C67FA" w:rsidRDefault="00F2572E" w:rsidP="00ED039A">
            <w:pPr>
              <w:rPr>
                <w:u w:val="single"/>
              </w:rPr>
            </w:pPr>
          </w:p>
        </w:tc>
      </w:tr>
      <w:tr w:rsidR="00F2572E" w:rsidRPr="006C67FA" w:rsidTr="00ED039A">
        <w:tc>
          <w:tcPr>
            <w:tcW w:w="5211" w:type="dxa"/>
            <w:shd w:val="clear" w:color="auto" w:fill="auto"/>
          </w:tcPr>
          <w:p w:rsidR="00F2572E" w:rsidRPr="00653CDA" w:rsidRDefault="00F2572E" w:rsidP="00D463D3">
            <w:pPr>
              <w:pStyle w:val="a5"/>
              <w:ind w:left="0" w:firstLine="0"/>
              <w:rPr>
                <w:bCs/>
                <w:color w:val="000000"/>
                <w:sz w:val="28"/>
                <w:szCs w:val="28"/>
                <w:bdr w:val="none" w:sz="0" w:space="0" w:color="auto" w:frame="1"/>
                <w:lang w:val="uk-UA" w:eastAsia="uk-UA"/>
              </w:rPr>
            </w:pPr>
            <w:r w:rsidRPr="00AB60E2">
              <w:rPr>
                <w:sz w:val="28"/>
                <w:szCs w:val="28"/>
                <w:lang w:val="uk-UA"/>
              </w:rPr>
              <w:t>електронні та інші засоби навчального призначення тощо</w:t>
            </w:r>
          </w:p>
        </w:tc>
        <w:tc>
          <w:tcPr>
            <w:tcW w:w="4501" w:type="dxa"/>
            <w:shd w:val="clear" w:color="auto" w:fill="auto"/>
          </w:tcPr>
          <w:p w:rsidR="00F2572E" w:rsidRPr="006C67FA" w:rsidRDefault="00F2572E" w:rsidP="00ED039A">
            <w:pPr>
              <w:rPr>
                <w:u w:val="single"/>
              </w:rPr>
            </w:pPr>
          </w:p>
        </w:tc>
      </w:tr>
    </w:tbl>
    <w:p w:rsidR="00536CC7" w:rsidRDefault="00536CC7" w:rsidP="00536CC7">
      <w:pPr>
        <w:jc w:val="both"/>
        <w:rPr>
          <w:sz w:val="28"/>
          <w:szCs w:val="28"/>
          <w:lang w:val="uk-UA"/>
        </w:rPr>
      </w:pPr>
    </w:p>
    <w:p w:rsidR="00536CC7" w:rsidRDefault="00536CC7" w:rsidP="00536CC7">
      <w:pPr>
        <w:jc w:val="both"/>
        <w:rPr>
          <w:sz w:val="28"/>
          <w:szCs w:val="28"/>
          <w:lang w:val="uk-UA"/>
        </w:rPr>
      </w:pPr>
    </w:p>
    <w:p w:rsidR="00536CC7" w:rsidRDefault="00536CC7" w:rsidP="00362AC0">
      <w:pPr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Керівник                            </w:t>
      </w:r>
      <w:r>
        <w:rPr>
          <w:sz w:val="28"/>
          <w:szCs w:val="28"/>
          <w:lang w:val="uk-UA"/>
        </w:rPr>
        <w:tab/>
        <w:t>(підпис)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            П.І.Б</w:t>
      </w:r>
    </w:p>
    <w:p w:rsidR="00536CC7" w:rsidRDefault="00536CC7" w:rsidP="00D03E81">
      <w:pPr>
        <w:ind w:left="4537" w:firstLine="708"/>
        <w:jc w:val="both"/>
        <w:rPr>
          <w:sz w:val="28"/>
          <w:szCs w:val="28"/>
          <w:lang w:val="uk-UA"/>
        </w:rPr>
        <w:sectPr w:rsidR="00536CC7" w:rsidSect="00536CC7">
          <w:pgSz w:w="11906" w:h="16838"/>
          <w:pgMar w:top="567" w:right="850" w:bottom="850" w:left="1417" w:header="708" w:footer="708" w:gutter="0"/>
          <w:cols w:space="708"/>
          <w:docGrid w:linePitch="360"/>
        </w:sectPr>
      </w:pPr>
    </w:p>
    <w:tbl>
      <w:tblPr>
        <w:tblStyle w:val="ae"/>
        <w:tblW w:w="0" w:type="auto"/>
        <w:tblInd w:w="45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8"/>
        <w:gridCol w:w="9857"/>
      </w:tblGrid>
      <w:tr w:rsidR="00ED5E89" w:rsidTr="00A70845">
        <w:tc>
          <w:tcPr>
            <w:tcW w:w="958" w:type="dxa"/>
          </w:tcPr>
          <w:p w:rsidR="00ED5E89" w:rsidRDefault="00ED5E89" w:rsidP="00751823">
            <w:pPr>
              <w:jc w:val="right"/>
              <w:rPr>
                <w:lang w:val="uk-UA"/>
              </w:rPr>
            </w:pPr>
          </w:p>
        </w:tc>
        <w:tc>
          <w:tcPr>
            <w:tcW w:w="9857" w:type="dxa"/>
          </w:tcPr>
          <w:p w:rsidR="00ED5E89" w:rsidRPr="00984787" w:rsidRDefault="00ED5E89" w:rsidP="00A70845">
            <w:pPr>
              <w:ind w:left="4537" w:firstLine="708"/>
              <w:jc w:val="both"/>
              <w:rPr>
                <w:sz w:val="28"/>
                <w:szCs w:val="28"/>
              </w:rPr>
            </w:pPr>
            <w:r w:rsidRPr="00B03B14">
              <w:rPr>
                <w:sz w:val="28"/>
                <w:szCs w:val="28"/>
                <w:lang w:val="uk-UA"/>
              </w:rPr>
              <w:t xml:space="preserve">Додаток </w:t>
            </w:r>
            <w:r w:rsidR="006E436B" w:rsidRPr="00984787">
              <w:rPr>
                <w:sz w:val="28"/>
                <w:szCs w:val="28"/>
              </w:rPr>
              <w:t>4</w:t>
            </w:r>
          </w:p>
          <w:p w:rsidR="00ED5E89" w:rsidRPr="00B03B14" w:rsidRDefault="00ED5E89" w:rsidP="00A70845">
            <w:pPr>
              <w:ind w:left="5245"/>
              <w:jc w:val="both"/>
              <w:rPr>
                <w:sz w:val="28"/>
                <w:szCs w:val="28"/>
                <w:lang w:val="uk-UA"/>
              </w:rPr>
            </w:pPr>
            <w:r w:rsidRPr="00B03B14">
              <w:rPr>
                <w:sz w:val="28"/>
                <w:szCs w:val="28"/>
                <w:lang w:val="uk-UA"/>
              </w:rPr>
              <w:t>до листа Волинського інституту</w:t>
            </w:r>
          </w:p>
          <w:p w:rsidR="00A70845" w:rsidRPr="00B03B14" w:rsidRDefault="00ED5E89" w:rsidP="00A70845">
            <w:pPr>
              <w:ind w:left="5245"/>
              <w:jc w:val="both"/>
              <w:rPr>
                <w:sz w:val="28"/>
                <w:szCs w:val="28"/>
                <w:lang w:val="uk-UA"/>
              </w:rPr>
            </w:pPr>
            <w:r w:rsidRPr="00B03B14">
              <w:rPr>
                <w:sz w:val="28"/>
                <w:szCs w:val="28"/>
                <w:lang w:val="uk-UA"/>
              </w:rPr>
              <w:t>післядипломної педагогічної освіти</w:t>
            </w:r>
          </w:p>
          <w:p w:rsidR="00ED5E89" w:rsidRDefault="003E3645" w:rsidP="00C8503D">
            <w:pPr>
              <w:ind w:left="5245"/>
              <w:jc w:val="both"/>
              <w:rPr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19</w:t>
            </w:r>
            <w:r w:rsidRPr="00C961AB">
              <w:rPr>
                <w:bCs/>
                <w:sz w:val="28"/>
                <w:szCs w:val="28"/>
                <w:lang w:val="uk-UA"/>
              </w:rPr>
              <w:t>.1</w:t>
            </w:r>
            <w:r>
              <w:rPr>
                <w:bCs/>
                <w:sz w:val="28"/>
                <w:szCs w:val="28"/>
                <w:lang w:val="uk-UA"/>
              </w:rPr>
              <w:t>1</w:t>
            </w:r>
            <w:r w:rsidRPr="00C961AB">
              <w:rPr>
                <w:bCs/>
                <w:sz w:val="28"/>
                <w:szCs w:val="28"/>
                <w:lang w:val="uk-UA"/>
              </w:rPr>
              <w:t>.2018</w:t>
            </w:r>
            <w:r w:rsidRPr="00C961AB">
              <w:rPr>
                <w:sz w:val="28"/>
                <w:szCs w:val="28"/>
                <w:lang w:val="uk-UA"/>
              </w:rPr>
              <w:t xml:space="preserve"> № </w:t>
            </w:r>
            <w:r>
              <w:rPr>
                <w:sz w:val="28"/>
                <w:szCs w:val="28"/>
                <w:lang w:val="uk-UA"/>
              </w:rPr>
              <w:t>831/02 – 09</w:t>
            </w:r>
          </w:p>
        </w:tc>
      </w:tr>
    </w:tbl>
    <w:p w:rsidR="00D03E81" w:rsidRPr="00C202A3" w:rsidRDefault="00D03E81" w:rsidP="00A70845">
      <w:pPr>
        <w:rPr>
          <w:lang w:val="uk-UA"/>
        </w:rPr>
      </w:pPr>
    </w:p>
    <w:p w:rsidR="00D03E81" w:rsidRPr="007239FC" w:rsidRDefault="00D03E81" w:rsidP="00C202A3">
      <w:pPr>
        <w:pStyle w:val="1"/>
        <w:jc w:val="center"/>
        <w:rPr>
          <w:b w:val="0"/>
          <w:lang w:val="uk-UA"/>
        </w:rPr>
      </w:pPr>
      <w:r w:rsidRPr="007239FC">
        <w:rPr>
          <w:b w:val="0"/>
          <w:lang w:val="uk-UA"/>
        </w:rPr>
        <w:t>Анотований каталог</w:t>
      </w:r>
    </w:p>
    <w:p w:rsidR="00D03E81" w:rsidRPr="007239FC" w:rsidRDefault="00D03E81" w:rsidP="00D03E81">
      <w:pPr>
        <w:pStyle w:val="1"/>
        <w:jc w:val="center"/>
        <w:rPr>
          <w:b w:val="0"/>
          <w:lang w:val="uk-UA"/>
        </w:rPr>
      </w:pPr>
      <w:r w:rsidRPr="007239FC">
        <w:rPr>
          <w:b w:val="0"/>
          <w:lang w:val="uk-UA"/>
        </w:rPr>
        <w:t>матеріалів________________________ району (міста),</w:t>
      </w:r>
    </w:p>
    <w:p w:rsidR="00D03E81" w:rsidRPr="007239FC" w:rsidRDefault="00D03E81" w:rsidP="00C202A3">
      <w:pPr>
        <w:pStyle w:val="1"/>
        <w:jc w:val="center"/>
        <w:rPr>
          <w:b w:val="0"/>
          <w:lang w:val="uk-UA"/>
        </w:rPr>
      </w:pPr>
      <w:r w:rsidRPr="007239FC">
        <w:rPr>
          <w:b w:val="0"/>
          <w:lang w:val="uk-UA"/>
        </w:rPr>
        <w:t>поданих на обласну виставку «Творчі сходинки педагогів Волині»</w:t>
      </w:r>
    </w:p>
    <w:p w:rsidR="00543508" w:rsidRPr="00C202A3" w:rsidRDefault="00543508" w:rsidP="00C202A3">
      <w:pPr>
        <w:pStyle w:val="1"/>
        <w:jc w:val="center"/>
        <w:rPr>
          <w:b w:val="0"/>
          <w:sz w:val="24"/>
          <w:szCs w:val="24"/>
          <w:lang w:val="uk-UA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2410"/>
        <w:gridCol w:w="2268"/>
        <w:gridCol w:w="2410"/>
        <w:gridCol w:w="6237"/>
      </w:tblGrid>
      <w:tr w:rsidR="00C202A3" w:rsidRPr="00C202A3" w:rsidTr="00C202A3">
        <w:trPr>
          <w:trHeight w:val="8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2A3" w:rsidRPr="00C202A3" w:rsidRDefault="00C202A3" w:rsidP="00ED039A">
            <w:pPr>
              <w:ind w:right="-108"/>
              <w:jc w:val="center"/>
              <w:rPr>
                <w:lang w:val="uk-UA"/>
              </w:rPr>
            </w:pPr>
            <w:r w:rsidRPr="00C202A3">
              <w:rPr>
                <w:lang w:val="uk-UA"/>
              </w:rPr>
              <w:t>№ з/п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2A3" w:rsidRPr="00C202A3" w:rsidRDefault="00C202A3" w:rsidP="00ED039A">
            <w:pPr>
              <w:jc w:val="center"/>
              <w:rPr>
                <w:lang w:val="uk-UA"/>
              </w:rPr>
            </w:pPr>
            <w:r w:rsidRPr="00C202A3">
              <w:rPr>
                <w:lang w:val="uk-UA"/>
              </w:rPr>
              <w:t xml:space="preserve">Прізвище, ім’я, по батькові, посада автора (повністю)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2A3" w:rsidRPr="00C202A3" w:rsidRDefault="00C202A3" w:rsidP="00ED039A">
            <w:pPr>
              <w:jc w:val="center"/>
              <w:rPr>
                <w:lang w:val="uk-UA"/>
              </w:rPr>
            </w:pPr>
            <w:r w:rsidRPr="00C202A3">
              <w:rPr>
                <w:lang w:val="uk-UA"/>
              </w:rPr>
              <w:t>Повна назва навчального закладу (відповідно до свідоцтва реєстрації навчального закладу)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2A3" w:rsidRPr="00C202A3" w:rsidRDefault="00C202A3" w:rsidP="00ED039A">
            <w:pPr>
              <w:jc w:val="center"/>
              <w:rPr>
                <w:lang w:val="uk-UA"/>
              </w:rPr>
            </w:pPr>
            <w:r w:rsidRPr="00C202A3">
              <w:rPr>
                <w:lang w:val="uk-UA"/>
              </w:rPr>
              <w:t>Назва роботи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2A3" w:rsidRPr="00C202A3" w:rsidRDefault="00C202A3" w:rsidP="00ED039A">
            <w:pPr>
              <w:jc w:val="center"/>
              <w:rPr>
                <w:lang w:val="uk-UA"/>
              </w:rPr>
            </w:pPr>
            <w:r w:rsidRPr="00C202A3">
              <w:rPr>
                <w:lang w:val="uk-UA"/>
              </w:rPr>
              <w:t xml:space="preserve">Вид </w:t>
            </w:r>
          </w:p>
          <w:p w:rsidR="00C202A3" w:rsidRPr="00C202A3" w:rsidRDefault="00C202A3" w:rsidP="00ED039A">
            <w:pPr>
              <w:jc w:val="center"/>
              <w:rPr>
                <w:lang w:val="uk-UA"/>
              </w:rPr>
            </w:pPr>
            <w:r w:rsidRPr="00C202A3">
              <w:rPr>
                <w:lang w:val="uk-UA"/>
              </w:rPr>
              <w:t xml:space="preserve">навчально-методичного </w:t>
            </w:r>
          </w:p>
          <w:p w:rsidR="00C202A3" w:rsidRPr="00C202A3" w:rsidRDefault="00C202A3" w:rsidP="00ED039A">
            <w:pPr>
              <w:jc w:val="center"/>
              <w:rPr>
                <w:lang w:val="uk-UA"/>
              </w:rPr>
            </w:pPr>
            <w:r w:rsidRPr="00C202A3">
              <w:rPr>
                <w:lang w:val="uk-UA"/>
              </w:rPr>
              <w:t>видання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2A3" w:rsidRPr="00C202A3" w:rsidRDefault="00C202A3" w:rsidP="00ED039A">
            <w:pPr>
              <w:jc w:val="center"/>
              <w:rPr>
                <w:lang w:val="uk-UA"/>
              </w:rPr>
            </w:pPr>
            <w:r w:rsidRPr="00C202A3">
              <w:rPr>
                <w:lang w:val="uk-UA"/>
              </w:rPr>
              <w:t>Анотація</w:t>
            </w:r>
          </w:p>
        </w:tc>
      </w:tr>
      <w:tr w:rsidR="00C202A3" w:rsidRPr="00C202A3" w:rsidTr="00C202A3">
        <w:trPr>
          <w:trHeight w:val="378"/>
        </w:trPr>
        <w:tc>
          <w:tcPr>
            <w:tcW w:w="154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A3" w:rsidRPr="00CC01DF" w:rsidRDefault="00F2572E" w:rsidP="00F2572E">
            <w:pPr>
              <w:pStyle w:val="a3"/>
              <w:ind w:left="-108" w:right="13" w:firstLine="142"/>
              <w:jc w:val="center"/>
              <w:rPr>
                <w:sz w:val="24"/>
                <w:szCs w:val="24"/>
                <w:lang w:val="uk-UA"/>
              </w:rPr>
            </w:pPr>
            <w:r w:rsidRPr="001F2877">
              <w:rPr>
                <w:bCs/>
                <w:color w:val="000000"/>
                <w:sz w:val="24"/>
                <w:szCs w:val="24"/>
                <w:bdr w:val="none" w:sz="0" w:space="0" w:color="auto" w:frame="1"/>
                <w:lang w:val="uk-UA" w:eastAsia="uk-UA"/>
              </w:rPr>
              <w:t>Природознавство</w:t>
            </w:r>
            <w:r w:rsidR="00C202A3" w:rsidRPr="00CC01DF">
              <w:rPr>
                <w:sz w:val="24"/>
                <w:szCs w:val="24"/>
                <w:lang w:val="uk-UA"/>
              </w:rPr>
              <w:t xml:space="preserve"> (</w:t>
            </w:r>
            <w:r>
              <w:rPr>
                <w:sz w:val="24"/>
                <w:szCs w:val="24"/>
                <w:lang w:val="uk-UA"/>
              </w:rPr>
              <w:t>географія</w:t>
            </w:r>
            <w:r w:rsidR="00C202A3" w:rsidRPr="00CC01DF">
              <w:rPr>
                <w:sz w:val="24"/>
                <w:szCs w:val="24"/>
                <w:lang w:val="uk-UA"/>
              </w:rPr>
              <w:t>)</w:t>
            </w:r>
          </w:p>
        </w:tc>
      </w:tr>
      <w:tr w:rsidR="00C202A3" w:rsidRPr="00C202A3" w:rsidTr="00C202A3">
        <w:trPr>
          <w:trHeight w:val="3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A3" w:rsidRPr="00C202A3" w:rsidRDefault="00C202A3" w:rsidP="00ED039A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A3" w:rsidRPr="00C202A3" w:rsidRDefault="00C202A3" w:rsidP="00751823">
            <w:pPr>
              <w:rPr>
                <w:b/>
                <w:i/>
                <w:lang w:val="uk-UA"/>
              </w:rPr>
            </w:pPr>
            <w:r w:rsidRPr="00C202A3">
              <w:rPr>
                <w:b/>
                <w:i/>
                <w:lang w:val="uk-UA"/>
              </w:rPr>
              <w:t>Наприклад:</w:t>
            </w:r>
          </w:p>
          <w:p w:rsidR="00C202A3" w:rsidRPr="00C202A3" w:rsidRDefault="00C202A3" w:rsidP="00751823">
            <w:pPr>
              <w:rPr>
                <w:i/>
                <w:lang w:val="uk-UA"/>
              </w:rPr>
            </w:pPr>
            <w:r w:rsidRPr="00C202A3">
              <w:rPr>
                <w:i/>
                <w:lang w:val="uk-UA"/>
              </w:rPr>
              <w:t>Іванюк Іван Іванович, вчитель історії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A3" w:rsidRPr="00C202A3" w:rsidRDefault="00C202A3" w:rsidP="00751823">
            <w:pPr>
              <w:rPr>
                <w:i/>
                <w:lang w:val="uk-UA"/>
              </w:rPr>
            </w:pPr>
            <w:r w:rsidRPr="00C202A3">
              <w:rPr>
                <w:i/>
                <w:lang w:val="uk-UA"/>
              </w:rPr>
              <w:t xml:space="preserve">Загальноосвітня школа І-ІІІ ступенів </w:t>
            </w:r>
            <w:proofErr w:type="spellStart"/>
            <w:r w:rsidRPr="00C202A3">
              <w:rPr>
                <w:i/>
                <w:lang w:val="uk-UA"/>
              </w:rPr>
              <w:t>с.Красноволя</w:t>
            </w:r>
            <w:proofErr w:type="spellEnd"/>
            <w:r w:rsidR="00925BE0" w:rsidRPr="00925BE0">
              <w:rPr>
                <w:i/>
              </w:rPr>
              <w:t xml:space="preserve"> </w:t>
            </w:r>
            <w:bookmarkStart w:id="0" w:name="_GoBack"/>
            <w:bookmarkEnd w:id="0"/>
            <w:proofErr w:type="spellStart"/>
            <w:r w:rsidRPr="00C202A3">
              <w:rPr>
                <w:i/>
                <w:lang w:val="uk-UA"/>
              </w:rPr>
              <w:t>Маневицького</w:t>
            </w:r>
            <w:proofErr w:type="spellEnd"/>
            <w:r w:rsidRPr="00C202A3">
              <w:rPr>
                <w:i/>
                <w:lang w:val="uk-UA"/>
              </w:rPr>
              <w:t xml:space="preserve"> району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A3" w:rsidRPr="00C202A3" w:rsidRDefault="00C202A3" w:rsidP="00ED039A">
            <w:pPr>
              <w:jc w:val="center"/>
              <w:rPr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A3" w:rsidRPr="00C202A3" w:rsidRDefault="00C202A3" w:rsidP="00ED039A">
            <w:pPr>
              <w:jc w:val="center"/>
              <w:rPr>
                <w:lang w:val="uk-U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A3" w:rsidRPr="00C202A3" w:rsidRDefault="00C202A3" w:rsidP="00C202A3">
            <w:pPr>
              <w:pStyle w:val="a3"/>
              <w:ind w:left="-108" w:right="13" w:firstLine="142"/>
              <w:jc w:val="both"/>
              <w:rPr>
                <w:i/>
                <w:sz w:val="24"/>
                <w:szCs w:val="24"/>
                <w:lang w:val="uk-UA"/>
              </w:rPr>
            </w:pPr>
            <w:r w:rsidRPr="00C202A3">
              <w:rPr>
                <w:i/>
                <w:sz w:val="24"/>
                <w:szCs w:val="24"/>
                <w:lang w:val="uk-UA"/>
              </w:rPr>
              <w:t>Анотація – це коротка характеристика видання, що містить перелік основних питань, висвітлених у роботі.</w:t>
            </w:r>
          </w:p>
          <w:p w:rsidR="00C202A3" w:rsidRPr="00C202A3" w:rsidRDefault="00C202A3" w:rsidP="00C202A3">
            <w:pPr>
              <w:pStyle w:val="a3"/>
              <w:ind w:left="-108" w:right="13" w:firstLine="142"/>
              <w:jc w:val="both"/>
              <w:rPr>
                <w:i/>
                <w:sz w:val="24"/>
                <w:szCs w:val="24"/>
                <w:lang w:val="uk-UA"/>
              </w:rPr>
            </w:pPr>
            <w:r w:rsidRPr="00C202A3">
              <w:rPr>
                <w:i/>
                <w:sz w:val="24"/>
                <w:szCs w:val="24"/>
                <w:lang w:val="uk-UA"/>
              </w:rPr>
              <w:t>Структура анотації: в анотації необхідно висвітлити основні розділи матеріалу, з'єднати їх і представити  в короткій формі.</w:t>
            </w:r>
          </w:p>
          <w:p w:rsidR="00C202A3" w:rsidRPr="00C202A3" w:rsidRDefault="00C202A3" w:rsidP="00C202A3">
            <w:pPr>
              <w:pStyle w:val="a3"/>
              <w:ind w:left="-108" w:right="13" w:firstLine="142"/>
              <w:jc w:val="both"/>
              <w:rPr>
                <w:i/>
                <w:sz w:val="24"/>
                <w:szCs w:val="24"/>
                <w:lang w:val="uk-UA"/>
              </w:rPr>
            </w:pPr>
            <w:r w:rsidRPr="00C202A3">
              <w:rPr>
                <w:i/>
                <w:sz w:val="24"/>
                <w:szCs w:val="24"/>
                <w:lang w:val="uk-UA"/>
              </w:rPr>
              <w:t xml:space="preserve">В </w:t>
            </w:r>
            <w:r>
              <w:rPr>
                <w:i/>
                <w:sz w:val="24"/>
                <w:szCs w:val="24"/>
                <w:lang w:val="uk-UA"/>
              </w:rPr>
              <w:t>останньому реченні має зазнача</w:t>
            </w:r>
            <w:r w:rsidRPr="00C202A3">
              <w:rPr>
                <w:i/>
                <w:sz w:val="24"/>
                <w:szCs w:val="24"/>
                <w:lang w:val="uk-UA"/>
              </w:rPr>
              <w:t xml:space="preserve">тися, якій категорії педагогічних працівників адресовано видання. </w:t>
            </w:r>
          </w:p>
          <w:p w:rsidR="00C202A3" w:rsidRPr="00C202A3" w:rsidRDefault="00C202A3" w:rsidP="00C202A3">
            <w:pPr>
              <w:pStyle w:val="a3"/>
              <w:ind w:left="-108" w:right="13" w:firstLine="142"/>
              <w:jc w:val="both"/>
              <w:rPr>
                <w:i/>
                <w:sz w:val="24"/>
                <w:szCs w:val="24"/>
                <w:lang w:val="uk-UA"/>
              </w:rPr>
            </w:pPr>
            <w:r w:rsidRPr="00C202A3">
              <w:rPr>
                <w:i/>
                <w:sz w:val="24"/>
                <w:szCs w:val="24"/>
                <w:lang w:val="uk-UA"/>
              </w:rPr>
              <w:t>При написанні анотації слід звернути увагу на такі питання:ліміт речень (не більше 7речень).</w:t>
            </w:r>
          </w:p>
        </w:tc>
      </w:tr>
      <w:tr w:rsidR="00CC01DF" w:rsidRPr="00C202A3" w:rsidTr="00ED039A">
        <w:trPr>
          <w:trHeight w:val="414"/>
        </w:trPr>
        <w:tc>
          <w:tcPr>
            <w:tcW w:w="154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DF" w:rsidRPr="00CC01DF" w:rsidRDefault="00F2572E" w:rsidP="00F2572E">
            <w:pPr>
              <w:jc w:val="center"/>
              <w:rPr>
                <w:lang w:val="uk-UA"/>
              </w:rPr>
            </w:pPr>
            <w:r w:rsidRPr="00FD2D9E">
              <w:rPr>
                <w:bCs/>
                <w:color w:val="000000"/>
                <w:bdr w:val="none" w:sz="0" w:space="0" w:color="auto" w:frame="1"/>
                <w:lang w:val="uk-UA" w:eastAsia="uk-UA"/>
              </w:rPr>
              <w:t>Природознавство</w:t>
            </w:r>
            <w:r w:rsidRPr="00CC01DF">
              <w:rPr>
                <w:lang w:val="uk-UA"/>
              </w:rPr>
              <w:t xml:space="preserve"> (</w:t>
            </w:r>
            <w:r>
              <w:rPr>
                <w:lang w:val="uk-UA"/>
              </w:rPr>
              <w:t>біологія</w:t>
            </w:r>
            <w:r w:rsidRPr="00CC01DF">
              <w:rPr>
                <w:lang w:val="uk-UA"/>
              </w:rPr>
              <w:t>)</w:t>
            </w:r>
          </w:p>
        </w:tc>
      </w:tr>
      <w:tr w:rsidR="00C202A3" w:rsidRPr="00C202A3" w:rsidTr="00C202A3">
        <w:trPr>
          <w:trHeight w:val="4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A3" w:rsidRPr="00C202A3" w:rsidRDefault="00C202A3" w:rsidP="00ED039A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A3" w:rsidRPr="00C202A3" w:rsidRDefault="00C202A3" w:rsidP="00ED039A">
            <w:pPr>
              <w:jc w:val="center"/>
              <w:rPr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A3" w:rsidRPr="00C202A3" w:rsidRDefault="00C202A3" w:rsidP="00ED039A">
            <w:pPr>
              <w:jc w:val="center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A3" w:rsidRPr="00C202A3" w:rsidRDefault="00C202A3" w:rsidP="00ED039A">
            <w:pPr>
              <w:jc w:val="center"/>
              <w:rPr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A3" w:rsidRPr="00C202A3" w:rsidRDefault="00C202A3" w:rsidP="00ED039A">
            <w:pPr>
              <w:jc w:val="center"/>
              <w:rPr>
                <w:lang w:val="uk-U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A3" w:rsidRPr="00C202A3" w:rsidRDefault="00C202A3" w:rsidP="00ED039A">
            <w:pPr>
              <w:jc w:val="center"/>
              <w:rPr>
                <w:lang w:val="uk-UA"/>
              </w:rPr>
            </w:pPr>
          </w:p>
        </w:tc>
      </w:tr>
      <w:tr w:rsidR="00C202A3" w:rsidRPr="00C202A3" w:rsidTr="00C202A3">
        <w:trPr>
          <w:trHeight w:val="4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A3" w:rsidRPr="00C202A3" w:rsidRDefault="00C202A3" w:rsidP="00ED039A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A3" w:rsidRPr="00C202A3" w:rsidRDefault="00C202A3" w:rsidP="00ED039A">
            <w:pPr>
              <w:jc w:val="center"/>
              <w:rPr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A3" w:rsidRPr="00C202A3" w:rsidRDefault="00C202A3" w:rsidP="00ED039A">
            <w:pPr>
              <w:jc w:val="center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A3" w:rsidRPr="00C202A3" w:rsidRDefault="00C202A3" w:rsidP="00ED039A">
            <w:pPr>
              <w:jc w:val="center"/>
              <w:rPr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A3" w:rsidRPr="00C202A3" w:rsidRDefault="00C202A3" w:rsidP="00ED039A">
            <w:pPr>
              <w:jc w:val="center"/>
              <w:rPr>
                <w:lang w:val="uk-U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A3" w:rsidRPr="00C202A3" w:rsidRDefault="00C202A3" w:rsidP="00ED039A">
            <w:pPr>
              <w:jc w:val="center"/>
              <w:rPr>
                <w:lang w:val="uk-UA"/>
              </w:rPr>
            </w:pPr>
          </w:p>
        </w:tc>
      </w:tr>
    </w:tbl>
    <w:p w:rsidR="00D03E81" w:rsidRPr="00C202A3" w:rsidRDefault="00D03E81" w:rsidP="00D03E81">
      <w:pPr>
        <w:ind w:firstLine="720"/>
        <w:jc w:val="both"/>
        <w:rPr>
          <w:lang w:val="uk-UA"/>
        </w:rPr>
      </w:pPr>
    </w:p>
    <w:p w:rsidR="00D34F79" w:rsidRPr="00A908B6" w:rsidRDefault="00456897" w:rsidP="005E063C">
      <w:pPr>
        <w:jc w:val="both"/>
        <w:rPr>
          <w:b/>
          <w:i/>
          <w:lang w:val="uk-UA"/>
        </w:rPr>
        <w:sectPr w:rsidR="00D34F79" w:rsidRPr="00A908B6" w:rsidSect="00DB58EC">
          <w:pgSz w:w="16838" w:h="11906" w:orient="landscape"/>
          <w:pgMar w:top="851" w:right="851" w:bottom="1418" w:left="851" w:header="709" w:footer="709" w:gutter="0"/>
          <w:cols w:space="708"/>
          <w:docGrid w:linePitch="360"/>
        </w:sectPr>
      </w:pPr>
      <w:r w:rsidRPr="00456897">
        <w:rPr>
          <w:b/>
          <w:lang w:val="uk-UA"/>
        </w:rPr>
        <w:t>Примітка:</w:t>
      </w:r>
      <w:r w:rsidR="00B03B14" w:rsidRPr="00543508">
        <w:rPr>
          <w:i/>
          <w:lang w:val="uk-UA"/>
        </w:rPr>
        <w:t>Формат таблиць залишити без змін,</w:t>
      </w:r>
      <w:r w:rsidR="00543508" w:rsidRPr="00543508">
        <w:rPr>
          <w:i/>
          <w:lang w:val="uk-UA"/>
        </w:rPr>
        <w:t xml:space="preserve"> текст</w:t>
      </w:r>
      <w:r w:rsidRPr="00543508">
        <w:rPr>
          <w:i/>
          <w:lang w:val="uk-UA"/>
        </w:rPr>
        <w:t xml:space="preserve">українською мовою, інтервал одинарний, шрифт </w:t>
      </w:r>
      <w:r w:rsidRPr="00543508">
        <w:rPr>
          <w:i/>
          <w:lang w:val="en-US"/>
        </w:rPr>
        <w:t>TimesNewRoman</w:t>
      </w:r>
      <w:r w:rsidRPr="00543508">
        <w:rPr>
          <w:i/>
          <w:lang w:val="uk-UA"/>
        </w:rPr>
        <w:t xml:space="preserve">, кегль 12 у редакторі </w:t>
      </w:r>
      <w:r w:rsidRPr="00543508">
        <w:rPr>
          <w:i/>
          <w:lang w:val="en-US"/>
        </w:rPr>
        <w:t>MSWORDforWindows</w:t>
      </w:r>
      <w:r w:rsidR="005E063C" w:rsidRPr="00543508">
        <w:rPr>
          <w:b/>
          <w:i/>
          <w:lang w:val="uk-UA"/>
        </w:rPr>
        <w:t>.</w:t>
      </w:r>
    </w:p>
    <w:p w:rsidR="00D03E81" w:rsidRDefault="00D03E81" w:rsidP="00A908B6">
      <w:pPr>
        <w:jc w:val="both"/>
        <w:rPr>
          <w:lang w:val="uk-UA"/>
        </w:rPr>
      </w:pPr>
    </w:p>
    <w:sectPr w:rsidR="00D03E81" w:rsidSect="008550F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43BAD"/>
    <w:multiLevelType w:val="hybridMultilevel"/>
    <w:tmpl w:val="165ABBF4"/>
    <w:lvl w:ilvl="0" w:tplc="1CF071D8">
      <w:start w:val="1"/>
      <w:numFmt w:val="decimal"/>
      <w:lvlText w:val="%1."/>
      <w:lvlJc w:val="left"/>
      <w:pPr>
        <w:ind w:left="118" w:hanging="38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DC2039DA">
      <w:numFmt w:val="bullet"/>
      <w:lvlText w:val="•"/>
      <w:lvlJc w:val="left"/>
      <w:pPr>
        <w:ind w:left="1124" w:hanging="380"/>
      </w:pPr>
    </w:lvl>
    <w:lvl w:ilvl="2" w:tplc="CB4251C6">
      <w:numFmt w:val="bullet"/>
      <w:lvlText w:val="•"/>
      <w:lvlJc w:val="left"/>
      <w:pPr>
        <w:ind w:left="2129" w:hanging="380"/>
      </w:pPr>
    </w:lvl>
    <w:lvl w:ilvl="3" w:tplc="A55E9502">
      <w:numFmt w:val="bullet"/>
      <w:lvlText w:val="•"/>
      <w:lvlJc w:val="left"/>
      <w:pPr>
        <w:ind w:left="3133" w:hanging="380"/>
      </w:pPr>
    </w:lvl>
    <w:lvl w:ilvl="4" w:tplc="FD264D6C">
      <w:numFmt w:val="bullet"/>
      <w:lvlText w:val="•"/>
      <w:lvlJc w:val="left"/>
      <w:pPr>
        <w:ind w:left="4138" w:hanging="380"/>
      </w:pPr>
    </w:lvl>
    <w:lvl w:ilvl="5" w:tplc="986E4B4E">
      <w:numFmt w:val="bullet"/>
      <w:lvlText w:val="•"/>
      <w:lvlJc w:val="left"/>
      <w:pPr>
        <w:ind w:left="5143" w:hanging="380"/>
      </w:pPr>
    </w:lvl>
    <w:lvl w:ilvl="6" w:tplc="6C546318">
      <w:numFmt w:val="bullet"/>
      <w:lvlText w:val="•"/>
      <w:lvlJc w:val="left"/>
      <w:pPr>
        <w:ind w:left="6147" w:hanging="380"/>
      </w:pPr>
    </w:lvl>
    <w:lvl w:ilvl="7" w:tplc="F760A9FE">
      <w:numFmt w:val="bullet"/>
      <w:lvlText w:val="•"/>
      <w:lvlJc w:val="left"/>
      <w:pPr>
        <w:ind w:left="7152" w:hanging="380"/>
      </w:pPr>
    </w:lvl>
    <w:lvl w:ilvl="8" w:tplc="06A2CF80">
      <w:numFmt w:val="bullet"/>
      <w:lvlText w:val="•"/>
      <w:lvlJc w:val="left"/>
      <w:pPr>
        <w:ind w:left="8157" w:hanging="380"/>
      </w:pPr>
    </w:lvl>
  </w:abstractNum>
  <w:abstractNum w:abstractNumId="1">
    <w:nsid w:val="174976E1"/>
    <w:multiLevelType w:val="hybridMultilevel"/>
    <w:tmpl w:val="AA784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1B5D83"/>
    <w:multiLevelType w:val="hybridMultilevel"/>
    <w:tmpl w:val="5FFEE9D2"/>
    <w:lvl w:ilvl="0" w:tplc="99A28CA0">
      <w:numFmt w:val="bullet"/>
      <w:lvlText w:val="-"/>
      <w:lvlJc w:val="left"/>
      <w:pPr>
        <w:ind w:left="712" w:hanging="286"/>
      </w:pPr>
      <w:rPr>
        <w:rFonts w:ascii="Times New Roman" w:eastAsia="Times New Roman" w:hAnsi="Times New Roman" w:cs="Times New Roman" w:hint="default"/>
        <w:w w:val="99"/>
        <w:sz w:val="25"/>
        <w:szCs w:val="25"/>
      </w:rPr>
    </w:lvl>
    <w:lvl w:ilvl="1" w:tplc="66B836BC">
      <w:numFmt w:val="bullet"/>
      <w:lvlText w:val="•"/>
      <w:lvlJc w:val="left"/>
      <w:pPr>
        <w:ind w:left="1046" w:hanging="286"/>
      </w:pPr>
      <w:rPr>
        <w:rFonts w:hint="default"/>
      </w:rPr>
    </w:lvl>
    <w:lvl w:ilvl="2" w:tplc="57061612">
      <w:numFmt w:val="bullet"/>
      <w:lvlText w:val="•"/>
      <w:lvlJc w:val="left"/>
      <w:pPr>
        <w:ind w:left="1993" w:hanging="286"/>
      </w:pPr>
      <w:rPr>
        <w:rFonts w:hint="default"/>
      </w:rPr>
    </w:lvl>
    <w:lvl w:ilvl="3" w:tplc="FB4E8096">
      <w:numFmt w:val="bullet"/>
      <w:lvlText w:val="•"/>
      <w:lvlJc w:val="left"/>
      <w:pPr>
        <w:ind w:left="2939" w:hanging="286"/>
      </w:pPr>
      <w:rPr>
        <w:rFonts w:hint="default"/>
      </w:rPr>
    </w:lvl>
    <w:lvl w:ilvl="4" w:tplc="95D8F3AE">
      <w:numFmt w:val="bullet"/>
      <w:lvlText w:val="•"/>
      <w:lvlJc w:val="left"/>
      <w:pPr>
        <w:ind w:left="3886" w:hanging="286"/>
      </w:pPr>
      <w:rPr>
        <w:rFonts w:hint="default"/>
      </w:rPr>
    </w:lvl>
    <w:lvl w:ilvl="5" w:tplc="F54AB1FA">
      <w:numFmt w:val="bullet"/>
      <w:lvlText w:val="•"/>
      <w:lvlJc w:val="left"/>
      <w:pPr>
        <w:ind w:left="4833" w:hanging="286"/>
      </w:pPr>
      <w:rPr>
        <w:rFonts w:hint="default"/>
      </w:rPr>
    </w:lvl>
    <w:lvl w:ilvl="6" w:tplc="76867908">
      <w:numFmt w:val="bullet"/>
      <w:lvlText w:val="•"/>
      <w:lvlJc w:val="left"/>
      <w:pPr>
        <w:ind w:left="5779" w:hanging="286"/>
      </w:pPr>
      <w:rPr>
        <w:rFonts w:hint="default"/>
      </w:rPr>
    </w:lvl>
    <w:lvl w:ilvl="7" w:tplc="90802228">
      <w:numFmt w:val="bullet"/>
      <w:lvlText w:val="•"/>
      <w:lvlJc w:val="left"/>
      <w:pPr>
        <w:ind w:left="6726" w:hanging="286"/>
      </w:pPr>
      <w:rPr>
        <w:rFonts w:hint="default"/>
      </w:rPr>
    </w:lvl>
    <w:lvl w:ilvl="8" w:tplc="B81A4D80">
      <w:numFmt w:val="bullet"/>
      <w:lvlText w:val="•"/>
      <w:lvlJc w:val="left"/>
      <w:pPr>
        <w:ind w:left="7673" w:hanging="286"/>
      </w:pPr>
      <w:rPr>
        <w:rFonts w:hint="default"/>
      </w:rPr>
    </w:lvl>
  </w:abstractNum>
  <w:abstractNum w:abstractNumId="3">
    <w:nsid w:val="2F337117"/>
    <w:multiLevelType w:val="hybridMultilevel"/>
    <w:tmpl w:val="95A098FE"/>
    <w:lvl w:ilvl="0" w:tplc="E520971A">
      <w:numFmt w:val="bullet"/>
      <w:lvlText w:val="-"/>
      <w:lvlJc w:val="left"/>
      <w:pPr>
        <w:ind w:left="838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2B70CAB4">
      <w:numFmt w:val="bullet"/>
      <w:lvlText w:val="•"/>
      <w:lvlJc w:val="left"/>
      <w:pPr>
        <w:ind w:left="1742" w:hanging="360"/>
      </w:pPr>
      <w:rPr>
        <w:rFonts w:hint="default"/>
      </w:rPr>
    </w:lvl>
    <w:lvl w:ilvl="2" w:tplc="D3C8359E">
      <w:numFmt w:val="bullet"/>
      <w:lvlText w:val="•"/>
      <w:lvlJc w:val="left"/>
      <w:pPr>
        <w:ind w:left="2645" w:hanging="360"/>
      </w:pPr>
      <w:rPr>
        <w:rFonts w:hint="default"/>
      </w:rPr>
    </w:lvl>
    <w:lvl w:ilvl="3" w:tplc="42202A70">
      <w:numFmt w:val="bullet"/>
      <w:lvlText w:val="•"/>
      <w:lvlJc w:val="left"/>
      <w:pPr>
        <w:ind w:left="3547" w:hanging="360"/>
      </w:pPr>
      <w:rPr>
        <w:rFonts w:hint="default"/>
      </w:rPr>
    </w:lvl>
    <w:lvl w:ilvl="4" w:tplc="5AB41592">
      <w:numFmt w:val="bullet"/>
      <w:lvlText w:val="•"/>
      <w:lvlJc w:val="left"/>
      <w:pPr>
        <w:ind w:left="4450" w:hanging="360"/>
      </w:pPr>
      <w:rPr>
        <w:rFonts w:hint="default"/>
      </w:rPr>
    </w:lvl>
    <w:lvl w:ilvl="5" w:tplc="F6A4B560">
      <w:numFmt w:val="bullet"/>
      <w:lvlText w:val="•"/>
      <w:lvlJc w:val="left"/>
      <w:pPr>
        <w:ind w:left="5353" w:hanging="360"/>
      </w:pPr>
      <w:rPr>
        <w:rFonts w:hint="default"/>
      </w:rPr>
    </w:lvl>
    <w:lvl w:ilvl="6" w:tplc="90A8F6B0">
      <w:numFmt w:val="bullet"/>
      <w:lvlText w:val="•"/>
      <w:lvlJc w:val="left"/>
      <w:pPr>
        <w:ind w:left="6255" w:hanging="360"/>
      </w:pPr>
      <w:rPr>
        <w:rFonts w:hint="default"/>
      </w:rPr>
    </w:lvl>
    <w:lvl w:ilvl="7" w:tplc="821ABDEA">
      <w:numFmt w:val="bullet"/>
      <w:lvlText w:val="•"/>
      <w:lvlJc w:val="left"/>
      <w:pPr>
        <w:ind w:left="7158" w:hanging="360"/>
      </w:pPr>
      <w:rPr>
        <w:rFonts w:hint="default"/>
      </w:rPr>
    </w:lvl>
    <w:lvl w:ilvl="8" w:tplc="6472D33E">
      <w:numFmt w:val="bullet"/>
      <w:lvlText w:val="•"/>
      <w:lvlJc w:val="left"/>
      <w:pPr>
        <w:ind w:left="8061" w:hanging="360"/>
      </w:pPr>
      <w:rPr>
        <w:rFonts w:hint="default"/>
      </w:rPr>
    </w:lvl>
  </w:abstractNum>
  <w:abstractNum w:abstractNumId="4">
    <w:nsid w:val="38B25394"/>
    <w:multiLevelType w:val="hybridMultilevel"/>
    <w:tmpl w:val="8FF4099E"/>
    <w:lvl w:ilvl="0" w:tplc="DBDC3048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9F657AC"/>
    <w:multiLevelType w:val="hybridMultilevel"/>
    <w:tmpl w:val="2E8865F8"/>
    <w:lvl w:ilvl="0" w:tplc="4704EBEC">
      <w:numFmt w:val="bullet"/>
      <w:lvlText w:val="-"/>
      <w:lvlJc w:val="left"/>
      <w:pPr>
        <w:ind w:left="102" w:hanging="286"/>
      </w:pPr>
      <w:rPr>
        <w:rFonts w:ascii="Times New Roman" w:eastAsia="Times New Roman" w:hAnsi="Times New Roman" w:cs="Times New Roman" w:hint="default"/>
        <w:w w:val="99"/>
        <w:sz w:val="25"/>
        <w:szCs w:val="25"/>
      </w:rPr>
    </w:lvl>
    <w:lvl w:ilvl="1" w:tplc="7B0E3C1E">
      <w:numFmt w:val="bullet"/>
      <w:lvlText w:val="•"/>
      <w:lvlJc w:val="left"/>
      <w:pPr>
        <w:ind w:left="1046" w:hanging="286"/>
      </w:pPr>
      <w:rPr>
        <w:rFonts w:hint="default"/>
      </w:rPr>
    </w:lvl>
    <w:lvl w:ilvl="2" w:tplc="C5584C44">
      <w:numFmt w:val="bullet"/>
      <w:lvlText w:val="•"/>
      <w:lvlJc w:val="left"/>
      <w:pPr>
        <w:ind w:left="1993" w:hanging="286"/>
      </w:pPr>
      <w:rPr>
        <w:rFonts w:hint="default"/>
      </w:rPr>
    </w:lvl>
    <w:lvl w:ilvl="3" w:tplc="1AEAF9AA">
      <w:numFmt w:val="bullet"/>
      <w:lvlText w:val="•"/>
      <w:lvlJc w:val="left"/>
      <w:pPr>
        <w:ind w:left="2939" w:hanging="286"/>
      </w:pPr>
      <w:rPr>
        <w:rFonts w:hint="default"/>
      </w:rPr>
    </w:lvl>
    <w:lvl w:ilvl="4" w:tplc="7A5234EE">
      <w:numFmt w:val="bullet"/>
      <w:lvlText w:val="•"/>
      <w:lvlJc w:val="left"/>
      <w:pPr>
        <w:ind w:left="3886" w:hanging="286"/>
      </w:pPr>
      <w:rPr>
        <w:rFonts w:hint="default"/>
      </w:rPr>
    </w:lvl>
    <w:lvl w:ilvl="5" w:tplc="05980494">
      <w:numFmt w:val="bullet"/>
      <w:lvlText w:val="•"/>
      <w:lvlJc w:val="left"/>
      <w:pPr>
        <w:ind w:left="4833" w:hanging="286"/>
      </w:pPr>
      <w:rPr>
        <w:rFonts w:hint="default"/>
      </w:rPr>
    </w:lvl>
    <w:lvl w:ilvl="6" w:tplc="17B61B6E">
      <w:numFmt w:val="bullet"/>
      <w:lvlText w:val="•"/>
      <w:lvlJc w:val="left"/>
      <w:pPr>
        <w:ind w:left="5779" w:hanging="286"/>
      </w:pPr>
      <w:rPr>
        <w:rFonts w:hint="default"/>
      </w:rPr>
    </w:lvl>
    <w:lvl w:ilvl="7" w:tplc="B77CC62A">
      <w:numFmt w:val="bullet"/>
      <w:lvlText w:val="•"/>
      <w:lvlJc w:val="left"/>
      <w:pPr>
        <w:ind w:left="6726" w:hanging="286"/>
      </w:pPr>
      <w:rPr>
        <w:rFonts w:hint="default"/>
      </w:rPr>
    </w:lvl>
    <w:lvl w:ilvl="8" w:tplc="C8FE33E0">
      <w:numFmt w:val="bullet"/>
      <w:lvlText w:val="•"/>
      <w:lvlJc w:val="left"/>
      <w:pPr>
        <w:ind w:left="7673" w:hanging="286"/>
      </w:pPr>
      <w:rPr>
        <w:rFonts w:hint="default"/>
      </w:rPr>
    </w:lvl>
  </w:abstractNum>
  <w:abstractNum w:abstractNumId="6">
    <w:nsid w:val="3D425918"/>
    <w:multiLevelType w:val="hybridMultilevel"/>
    <w:tmpl w:val="50E02AC8"/>
    <w:lvl w:ilvl="0" w:tplc="04190001">
      <w:start w:val="1"/>
      <w:numFmt w:val="bullet"/>
      <w:lvlText w:val=""/>
      <w:lvlJc w:val="left"/>
      <w:pPr>
        <w:ind w:left="14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8" w:hanging="360"/>
      </w:pPr>
      <w:rPr>
        <w:rFonts w:ascii="Wingdings" w:hAnsi="Wingdings" w:hint="default"/>
      </w:rPr>
    </w:lvl>
  </w:abstractNum>
  <w:abstractNum w:abstractNumId="7">
    <w:nsid w:val="3D871B4F"/>
    <w:multiLevelType w:val="hybridMultilevel"/>
    <w:tmpl w:val="D99E2CD4"/>
    <w:lvl w:ilvl="0" w:tplc="0FC8D53A">
      <w:start w:val="5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3D870C0"/>
    <w:multiLevelType w:val="hybridMultilevel"/>
    <w:tmpl w:val="69D21A6C"/>
    <w:lvl w:ilvl="0" w:tplc="0FC8D53A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F35A92"/>
    <w:multiLevelType w:val="hybridMultilevel"/>
    <w:tmpl w:val="509E111C"/>
    <w:lvl w:ilvl="0" w:tplc="C1C4F4DC">
      <w:start w:val="5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49297067"/>
    <w:multiLevelType w:val="hybridMultilevel"/>
    <w:tmpl w:val="14264A7A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63649A"/>
    <w:multiLevelType w:val="multilevel"/>
    <w:tmpl w:val="4C62C91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2">
    <w:nsid w:val="4C8D10F6"/>
    <w:multiLevelType w:val="hybridMultilevel"/>
    <w:tmpl w:val="D71AAA9E"/>
    <w:lvl w:ilvl="0" w:tplc="0FC8D53A">
      <w:start w:val="5"/>
      <w:numFmt w:val="bullet"/>
      <w:lvlText w:val="–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511610C9"/>
    <w:multiLevelType w:val="hybridMultilevel"/>
    <w:tmpl w:val="04EADFEA"/>
    <w:lvl w:ilvl="0" w:tplc="0FC8D53A">
      <w:start w:val="5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55822212"/>
    <w:multiLevelType w:val="multilevel"/>
    <w:tmpl w:val="8924A272"/>
    <w:lvl w:ilvl="0">
      <w:start w:val="1"/>
      <w:numFmt w:val="decimal"/>
      <w:lvlText w:val="%1."/>
      <w:lvlJc w:val="left"/>
      <w:pPr>
        <w:ind w:left="529" w:hanging="428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5"/>
        <w:szCs w:val="25"/>
      </w:rPr>
    </w:lvl>
    <w:lvl w:ilvl="1">
      <w:start w:val="1"/>
      <w:numFmt w:val="decimal"/>
      <w:lvlText w:val="%1.%2."/>
      <w:lvlJc w:val="left"/>
      <w:pPr>
        <w:ind w:left="102" w:hanging="552"/>
      </w:pPr>
      <w:rPr>
        <w:rFonts w:ascii="Times New Roman" w:eastAsia="Times New Roman" w:hAnsi="Times New Roman" w:cs="Times New Roman" w:hint="default"/>
        <w:w w:val="99"/>
        <w:sz w:val="25"/>
        <w:szCs w:val="25"/>
      </w:rPr>
    </w:lvl>
    <w:lvl w:ilvl="2">
      <w:numFmt w:val="bullet"/>
      <w:lvlText w:val="•"/>
      <w:lvlJc w:val="left"/>
      <w:pPr>
        <w:ind w:left="1240" w:hanging="552"/>
      </w:pPr>
      <w:rPr>
        <w:rFonts w:hint="default"/>
      </w:rPr>
    </w:lvl>
    <w:lvl w:ilvl="3">
      <w:numFmt w:val="bullet"/>
      <w:lvlText w:val="•"/>
      <w:lvlJc w:val="left"/>
      <w:pPr>
        <w:ind w:left="1500" w:hanging="552"/>
      </w:pPr>
      <w:rPr>
        <w:rFonts w:hint="default"/>
      </w:rPr>
    </w:lvl>
    <w:lvl w:ilvl="4">
      <w:numFmt w:val="bullet"/>
      <w:lvlText w:val="•"/>
      <w:lvlJc w:val="left"/>
      <w:pPr>
        <w:ind w:left="2652" w:hanging="552"/>
      </w:pPr>
      <w:rPr>
        <w:rFonts w:hint="default"/>
      </w:rPr>
    </w:lvl>
    <w:lvl w:ilvl="5">
      <w:numFmt w:val="bullet"/>
      <w:lvlText w:val="•"/>
      <w:lvlJc w:val="left"/>
      <w:pPr>
        <w:ind w:left="3804" w:hanging="552"/>
      </w:pPr>
      <w:rPr>
        <w:rFonts w:hint="default"/>
      </w:rPr>
    </w:lvl>
    <w:lvl w:ilvl="6">
      <w:numFmt w:val="bullet"/>
      <w:lvlText w:val="•"/>
      <w:lvlJc w:val="left"/>
      <w:pPr>
        <w:ind w:left="4957" w:hanging="552"/>
      </w:pPr>
      <w:rPr>
        <w:rFonts w:hint="default"/>
      </w:rPr>
    </w:lvl>
    <w:lvl w:ilvl="7">
      <w:numFmt w:val="bullet"/>
      <w:lvlText w:val="•"/>
      <w:lvlJc w:val="left"/>
      <w:pPr>
        <w:ind w:left="6109" w:hanging="552"/>
      </w:pPr>
      <w:rPr>
        <w:rFonts w:hint="default"/>
      </w:rPr>
    </w:lvl>
    <w:lvl w:ilvl="8">
      <w:numFmt w:val="bullet"/>
      <w:lvlText w:val="•"/>
      <w:lvlJc w:val="left"/>
      <w:pPr>
        <w:ind w:left="7261" w:hanging="552"/>
      </w:pPr>
      <w:rPr>
        <w:rFonts w:hint="default"/>
      </w:rPr>
    </w:lvl>
  </w:abstractNum>
  <w:abstractNum w:abstractNumId="15">
    <w:nsid w:val="57AF2029"/>
    <w:multiLevelType w:val="hybridMultilevel"/>
    <w:tmpl w:val="F6248164"/>
    <w:lvl w:ilvl="0" w:tplc="0FC8D53A">
      <w:start w:val="5"/>
      <w:numFmt w:val="bullet"/>
      <w:lvlText w:val="–"/>
      <w:lvlJc w:val="left"/>
      <w:pPr>
        <w:ind w:left="102" w:hanging="286"/>
      </w:pPr>
      <w:rPr>
        <w:rFonts w:ascii="Times New Roman" w:eastAsia="Times New Roman" w:hAnsi="Times New Roman" w:cs="Times New Roman" w:hint="default"/>
        <w:w w:val="99"/>
        <w:sz w:val="25"/>
        <w:szCs w:val="25"/>
      </w:rPr>
    </w:lvl>
    <w:lvl w:ilvl="1" w:tplc="7B0E3C1E">
      <w:numFmt w:val="bullet"/>
      <w:lvlText w:val="•"/>
      <w:lvlJc w:val="left"/>
      <w:pPr>
        <w:ind w:left="1046" w:hanging="286"/>
      </w:pPr>
      <w:rPr>
        <w:rFonts w:hint="default"/>
      </w:rPr>
    </w:lvl>
    <w:lvl w:ilvl="2" w:tplc="C5584C44">
      <w:numFmt w:val="bullet"/>
      <w:lvlText w:val="•"/>
      <w:lvlJc w:val="left"/>
      <w:pPr>
        <w:ind w:left="1993" w:hanging="286"/>
      </w:pPr>
      <w:rPr>
        <w:rFonts w:hint="default"/>
      </w:rPr>
    </w:lvl>
    <w:lvl w:ilvl="3" w:tplc="1AEAF9AA">
      <w:numFmt w:val="bullet"/>
      <w:lvlText w:val="•"/>
      <w:lvlJc w:val="left"/>
      <w:pPr>
        <w:ind w:left="2939" w:hanging="286"/>
      </w:pPr>
      <w:rPr>
        <w:rFonts w:hint="default"/>
      </w:rPr>
    </w:lvl>
    <w:lvl w:ilvl="4" w:tplc="7A5234EE">
      <w:numFmt w:val="bullet"/>
      <w:lvlText w:val="•"/>
      <w:lvlJc w:val="left"/>
      <w:pPr>
        <w:ind w:left="3886" w:hanging="286"/>
      </w:pPr>
      <w:rPr>
        <w:rFonts w:hint="default"/>
      </w:rPr>
    </w:lvl>
    <w:lvl w:ilvl="5" w:tplc="05980494">
      <w:numFmt w:val="bullet"/>
      <w:lvlText w:val="•"/>
      <w:lvlJc w:val="left"/>
      <w:pPr>
        <w:ind w:left="4833" w:hanging="286"/>
      </w:pPr>
      <w:rPr>
        <w:rFonts w:hint="default"/>
      </w:rPr>
    </w:lvl>
    <w:lvl w:ilvl="6" w:tplc="17B61B6E">
      <w:numFmt w:val="bullet"/>
      <w:lvlText w:val="•"/>
      <w:lvlJc w:val="left"/>
      <w:pPr>
        <w:ind w:left="5779" w:hanging="286"/>
      </w:pPr>
      <w:rPr>
        <w:rFonts w:hint="default"/>
      </w:rPr>
    </w:lvl>
    <w:lvl w:ilvl="7" w:tplc="B77CC62A">
      <w:numFmt w:val="bullet"/>
      <w:lvlText w:val="•"/>
      <w:lvlJc w:val="left"/>
      <w:pPr>
        <w:ind w:left="6726" w:hanging="286"/>
      </w:pPr>
      <w:rPr>
        <w:rFonts w:hint="default"/>
      </w:rPr>
    </w:lvl>
    <w:lvl w:ilvl="8" w:tplc="C8FE33E0">
      <w:numFmt w:val="bullet"/>
      <w:lvlText w:val="•"/>
      <w:lvlJc w:val="left"/>
      <w:pPr>
        <w:ind w:left="7673" w:hanging="286"/>
      </w:pPr>
      <w:rPr>
        <w:rFonts w:hint="default"/>
      </w:rPr>
    </w:lvl>
  </w:abstractNum>
  <w:abstractNum w:abstractNumId="16">
    <w:nsid w:val="5CAC7147"/>
    <w:multiLevelType w:val="hybridMultilevel"/>
    <w:tmpl w:val="061EF7D2"/>
    <w:lvl w:ilvl="0" w:tplc="0FC8D53A">
      <w:start w:val="5"/>
      <w:numFmt w:val="bullet"/>
      <w:lvlText w:val="–"/>
      <w:lvlJc w:val="left"/>
      <w:pPr>
        <w:ind w:left="712" w:hanging="286"/>
      </w:pPr>
      <w:rPr>
        <w:rFonts w:ascii="Times New Roman" w:eastAsia="Times New Roman" w:hAnsi="Times New Roman" w:cs="Times New Roman" w:hint="default"/>
        <w:w w:val="99"/>
        <w:sz w:val="25"/>
        <w:szCs w:val="25"/>
      </w:rPr>
    </w:lvl>
    <w:lvl w:ilvl="1" w:tplc="66B836BC">
      <w:numFmt w:val="bullet"/>
      <w:lvlText w:val="•"/>
      <w:lvlJc w:val="left"/>
      <w:pPr>
        <w:ind w:left="1046" w:hanging="286"/>
      </w:pPr>
      <w:rPr>
        <w:rFonts w:hint="default"/>
      </w:rPr>
    </w:lvl>
    <w:lvl w:ilvl="2" w:tplc="57061612">
      <w:numFmt w:val="bullet"/>
      <w:lvlText w:val="•"/>
      <w:lvlJc w:val="left"/>
      <w:pPr>
        <w:ind w:left="1993" w:hanging="286"/>
      </w:pPr>
      <w:rPr>
        <w:rFonts w:hint="default"/>
      </w:rPr>
    </w:lvl>
    <w:lvl w:ilvl="3" w:tplc="FB4E8096">
      <w:numFmt w:val="bullet"/>
      <w:lvlText w:val="•"/>
      <w:lvlJc w:val="left"/>
      <w:pPr>
        <w:ind w:left="2939" w:hanging="286"/>
      </w:pPr>
      <w:rPr>
        <w:rFonts w:hint="default"/>
      </w:rPr>
    </w:lvl>
    <w:lvl w:ilvl="4" w:tplc="95D8F3AE">
      <w:numFmt w:val="bullet"/>
      <w:lvlText w:val="•"/>
      <w:lvlJc w:val="left"/>
      <w:pPr>
        <w:ind w:left="3886" w:hanging="286"/>
      </w:pPr>
      <w:rPr>
        <w:rFonts w:hint="default"/>
      </w:rPr>
    </w:lvl>
    <w:lvl w:ilvl="5" w:tplc="F54AB1FA">
      <w:numFmt w:val="bullet"/>
      <w:lvlText w:val="•"/>
      <w:lvlJc w:val="left"/>
      <w:pPr>
        <w:ind w:left="4833" w:hanging="286"/>
      </w:pPr>
      <w:rPr>
        <w:rFonts w:hint="default"/>
      </w:rPr>
    </w:lvl>
    <w:lvl w:ilvl="6" w:tplc="76867908">
      <w:numFmt w:val="bullet"/>
      <w:lvlText w:val="•"/>
      <w:lvlJc w:val="left"/>
      <w:pPr>
        <w:ind w:left="5779" w:hanging="286"/>
      </w:pPr>
      <w:rPr>
        <w:rFonts w:hint="default"/>
      </w:rPr>
    </w:lvl>
    <w:lvl w:ilvl="7" w:tplc="90802228">
      <w:numFmt w:val="bullet"/>
      <w:lvlText w:val="•"/>
      <w:lvlJc w:val="left"/>
      <w:pPr>
        <w:ind w:left="6726" w:hanging="286"/>
      </w:pPr>
      <w:rPr>
        <w:rFonts w:hint="default"/>
      </w:rPr>
    </w:lvl>
    <w:lvl w:ilvl="8" w:tplc="B81A4D80">
      <w:numFmt w:val="bullet"/>
      <w:lvlText w:val="•"/>
      <w:lvlJc w:val="left"/>
      <w:pPr>
        <w:ind w:left="7673" w:hanging="286"/>
      </w:pPr>
      <w:rPr>
        <w:rFonts w:hint="default"/>
      </w:rPr>
    </w:lvl>
  </w:abstractNum>
  <w:abstractNum w:abstractNumId="17">
    <w:nsid w:val="5E344079"/>
    <w:multiLevelType w:val="hybridMultilevel"/>
    <w:tmpl w:val="6D20F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7D5F9C"/>
    <w:multiLevelType w:val="hybridMultilevel"/>
    <w:tmpl w:val="4036CE6E"/>
    <w:lvl w:ilvl="0" w:tplc="97FE7036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64FE2BF2"/>
    <w:multiLevelType w:val="hybridMultilevel"/>
    <w:tmpl w:val="74647F04"/>
    <w:lvl w:ilvl="0" w:tplc="ABB6DD90">
      <w:start w:val="2"/>
      <w:numFmt w:val="decimal"/>
      <w:lvlText w:val="%1."/>
      <w:lvlJc w:val="left"/>
      <w:pPr>
        <w:ind w:left="107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671F512D"/>
    <w:multiLevelType w:val="hybridMultilevel"/>
    <w:tmpl w:val="259AC75E"/>
    <w:lvl w:ilvl="0" w:tplc="479E0FD8">
      <w:start w:val="1"/>
      <w:numFmt w:val="decimal"/>
      <w:lvlText w:val="%1."/>
      <w:lvlJc w:val="left"/>
      <w:pPr>
        <w:ind w:left="1491" w:hanging="924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7267412"/>
    <w:multiLevelType w:val="hybridMultilevel"/>
    <w:tmpl w:val="48764F74"/>
    <w:lvl w:ilvl="0" w:tplc="0FC8D53A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D21BFF"/>
    <w:multiLevelType w:val="hybridMultilevel"/>
    <w:tmpl w:val="5246D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1B4174"/>
    <w:multiLevelType w:val="hybridMultilevel"/>
    <w:tmpl w:val="72D2869E"/>
    <w:lvl w:ilvl="0" w:tplc="DC9274C4">
      <w:numFmt w:val="bullet"/>
      <w:lvlText w:val=""/>
      <w:lvlJc w:val="left"/>
      <w:pPr>
        <w:ind w:left="118" w:hanging="425"/>
      </w:pPr>
      <w:rPr>
        <w:rFonts w:ascii="Symbol" w:eastAsia="Symbol" w:hAnsi="Symbol" w:cs="Symbol" w:hint="default"/>
        <w:w w:val="100"/>
        <w:sz w:val="28"/>
        <w:szCs w:val="28"/>
      </w:rPr>
    </w:lvl>
    <w:lvl w:ilvl="1" w:tplc="F05CBF3E">
      <w:numFmt w:val="bullet"/>
      <w:lvlText w:val="•"/>
      <w:lvlJc w:val="left"/>
      <w:pPr>
        <w:ind w:left="7180" w:hanging="425"/>
      </w:pPr>
      <w:rPr>
        <w:rFonts w:hint="default"/>
      </w:rPr>
    </w:lvl>
    <w:lvl w:ilvl="2" w:tplc="204A36EE">
      <w:numFmt w:val="bullet"/>
      <w:lvlText w:val="•"/>
      <w:lvlJc w:val="left"/>
      <w:pPr>
        <w:ind w:left="7509" w:hanging="425"/>
      </w:pPr>
      <w:rPr>
        <w:rFonts w:hint="default"/>
      </w:rPr>
    </w:lvl>
    <w:lvl w:ilvl="3" w:tplc="AC4215C0">
      <w:numFmt w:val="bullet"/>
      <w:lvlText w:val="•"/>
      <w:lvlJc w:val="left"/>
      <w:pPr>
        <w:ind w:left="7839" w:hanging="425"/>
      </w:pPr>
      <w:rPr>
        <w:rFonts w:hint="default"/>
      </w:rPr>
    </w:lvl>
    <w:lvl w:ilvl="4" w:tplc="A7E81A46">
      <w:numFmt w:val="bullet"/>
      <w:lvlText w:val="•"/>
      <w:lvlJc w:val="left"/>
      <w:pPr>
        <w:ind w:left="8168" w:hanging="425"/>
      </w:pPr>
      <w:rPr>
        <w:rFonts w:hint="default"/>
      </w:rPr>
    </w:lvl>
    <w:lvl w:ilvl="5" w:tplc="34DEAF5E">
      <w:numFmt w:val="bullet"/>
      <w:lvlText w:val="•"/>
      <w:lvlJc w:val="left"/>
      <w:pPr>
        <w:ind w:left="8498" w:hanging="425"/>
      </w:pPr>
      <w:rPr>
        <w:rFonts w:hint="default"/>
      </w:rPr>
    </w:lvl>
    <w:lvl w:ilvl="6" w:tplc="25DE06E0">
      <w:numFmt w:val="bullet"/>
      <w:lvlText w:val="•"/>
      <w:lvlJc w:val="left"/>
      <w:pPr>
        <w:ind w:left="8828" w:hanging="425"/>
      </w:pPr>
      <w:rPr>
        <w:rFonts w:hint="default"/>
      </w:rPr>
    </w:lvl>
    <w:lvl w:ilvl="7" w:tplc="2D8EEF46">
      <w:numFmt w:val="bullet"/>
      <w:lvlText w:val="•"/>
      <w:lvlJc w:val="left"/>
      <w:pPr>
        <w:ind w:left="9157" w:hanging="425"/>
      </w:pPr>
      <w:rPr>
        <w:rFonts w:hint="default"/>
      </w:rPr>
    </w:lvl>
    <w:lvl w:ilvl="8" w:tplc="0274780E">
      <w:numFmt w:val="bullet"/>
      <w:lvlText w:val="•"/>
      <w:lvlJc w:val="left"/>
      <w:pPr>
        <w:ind w:left="9487" w:hanging="425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3"/>
  </w:num>
  <w:num w:numId="3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7"/>
  </w:num>
  <w:num w:numId="11">
    <w:abstractNumId w:val="11"/>
  </w:num>
  <w:num w:numId="12">
    <w:abstractNumId w:val="12"/>
  </w:num>
  <w:num w:numId="13">
    <w:abstractNumId w:val="9"/>
  </w:num>
  <w:num w:numId="14">
    <w:abstractNumId w:val="1"/>
  </w:num>
  <w:num w:numId="15">
    <w:abstractNumId w:val="8"/>
  </w:num>
  <w:num w:numId="16">
    <w:abstractNumId w:val="21"/>
  </w:num>
  <w:num w:numId="17">
    <w:abstractNumId w:val="5"/>
  </w:num>
  <w:num w:numId="18">
    <w:abstractNumId w:val="2"/>
  </w:num>
  <w:num w:numId="19">
    <w:abstractNumId w:val="14"/>
  </w:num>
  <w:num w:numId="20">
    <w:abstractNumId w:val="15"/>
  </w:num>
  <w:num w:numId="21">
    <w:abstractNumId w:val="16"/>
  </w:num>
  <w:num w:numId="22">
    <w:abstractNumId w:val="3"/>
  </w:num>
  <w:num w:numId="2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  <w:num w:numId="25">
    <w:abstractNumId w:val="10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63C4A"/>
    <w:rsid w:val="00020B51"/>
    <w:rsid w:val="00070B9B"/>
    <w:rsid w:val="000B34AD"/>
    <w:rsid w:val="000B50DF"/>
    <w:rsid w:val="001460C2"/>
    <w:rsid w:val="00147C47"/>
    <w:rsid w:val="00152596"/>
    <w:rsid w:val="00162492"/>
    <w:rsid w:val="00163C40"/>
    <w:rsid w:val="00174FE4"/>
    <w:rsid w:val="0018503A"/>
    <w:rsid w:val="001B12CE"/>
    <w:rsid w:val="001F2877"/>
    <w:rsid w:val="001F2C6B"/>
    <w:rsid w:val="00202286"/>
    <w:rsid w:val="00205FA0"/>
    <w:rsid w:val="00253A15"/>
    <w:rsid w:val="00257820"/>
    <w:rsid w:val="00274D10"/>
    <w:rsid w:val="002E36D7"/>
    <w:rsid w:val="00327B4B"/>
    <w:rsid w:val="003371A6"/>
    <w:rsid w:val="00340CEF"/>
    <w:rsid w:val="003540B2"/>
    <w:rsid w:val="003605BC"/>
    <w:rsid w:val="00362AC0"/>
    <w:rsid w:val="003725E5"/>
    <w:rsid w:val="00374042"/>
    <w:rsid w:val="003C22B9"/>
    <w:rsid w:val="003D2F41"/>
    <w:rsid w:val="003D6119"/>
    <w:rsid w:val="003D73F6"/>
    <w:rsid w:val="003E3645"/>
    <w:rsid w:val="003F2879"/>
    <w:rsid w:val="003F2BD8"/>
    <w:rsid w:val="003F599F"/>
    <w:rsid w:val="00402484"/>
    <w:rsid w:val="00422D94"/>
    <w:rsid w:val="00456897"/>
    <w:rsid w:val="00456987"/>
    <w:rsid w:val="00473A15"/>
    <w:rsid w:val="004837D6"/>
    <w:rsid w:val="004B07B1"/>
    <w:rsid w:val="004D5BB8"/>
    <w:rsid w:val="004F34EA"/>
    <w:rsid w:val="00503829"/>
    <w:rsid w:val="005040D9"/>
    <w:rsid w:val="00506505"/>
    <w:rsid w:val="00515AEE"/>
    <w:rsid w:val="00521D52"/>
    <w:rsid w:val="00536CC7"/>
    <w:rsid w:val="00543508"/>
    <w:rsid w:val="00554388"/>
    <w:rsid w:val="00582B38"/>
    <w:rsid w:val="00582F1C"/>
    <w:rsid w:val="005C1616"/>
    <w:rsid w:val="005E063C"/>
    <w:rsid w:val="006069AB"/>
    <w:rsid w:val="00612DC9"/>
    <w:rsid w:val="00647858"/>
    <w:rsid w:val="00653CDA"/>
    <w:rsid w:val="00662BCA"/>
    <w:rsid w:val="006924BD"/>
    <w:rsid w:val="006C1F10"/>
    <w:rsid w:val="006C42A8"/>
    <w:rsid w:val="006D7C3E"/>
    <w:rsid w:val="006E436B"/>
    <w:rsid w:val="006F6CFC"/>
    <w:rsid w:val="007106D9"/>
    <w:rsid w:val="007239FC"/>
    <w:rsid w:val="00751823"/>
    <w:rsid w:val="00764888"/>
    <w:rsid w:val="007C3F8F"/>
    <w:rsid w:val="007C5682"/>
    <w:rsid w:val="007F61C8"/>
    <w:rsid w:val="0080065B"/>
    <w:rsid w:val="00824D54"/>
    <w:rsid w:val="008550F2"/>
    <w:rsid w:val="0089772C"/>
    <w:rsid w:val="008A06A6"/>
    <w:rsid w:val="008B6FDC"/>
    <w:rsid w:val="008D4F96"/>
    <w:rsid w:val="008F1ABE"/>
    <w:rsid w:val="0091539B"/>
    <w:rsid w:val="00925BE0"/>
    <w:rsid w:val="00931BB1"/>
    <w:rsid w:val="00932304"/>
    <w:rsid w:val="00950A1D"/>
    <w:rsid w:val="00984787"/>
    <w:rsid w:val="009970D5"/>
    <w:rsid w:val="009A4528"/>
    <w:rsid w:val="009E130A"/>
    <w:rsid w:val="00A0495C"/>
    <w:rsid w:val="00A33C95"/>
    <w:rsid w:val="00A64306"/>
    <w:rsid w:val="00A70845"/>
    <w:rsid w:val="00A80A83"/>
    <w:rsid w:val="00A908B6"/>
    <w:rsid w:val="00AB3C0A"/>
    <w:rsid w:val="00AC1FAB"/>
    <w:rsid w:val="00AC3280"/>
    <w:rsid w:val="00AD083F"/>
    <w:rsid w:val="00B035DF"/>
    <w:rsid w:val="00B03B14"/>
    <w:rsid w:val="00B52307"/>
    <w:rsid w:val="00B63C4A"/>
    <w:rsid w:val="00B6664C"/>
    <w:rsid w:val="00B764F6"/>
    <w:rsid w:val="00BA458A"/>
    <w:rsid w:val="00BB2D2A"/>
    <w:rsid w:val="00BC2974"/>
    <w:rsid w:val="00BD6284"/>
    <w:rsid w:val="00BE6F2F"/>
    <w:rsid w:val="00BE7F5C"/>
    <w:rsid w:val="00BF384E"/>
    <w:rsid w:val="00BF50FD"/>
    <w:rsid w:val="00BF521F"/>
    <w:rsid w:val="00C202A3"/>
    <w:rsid w:val="00C37A7A"/>
    <w:rsid w:val="00C52CC2"/>
    <w:rsid w:val="00C77EE2"/>
    <w:rsid w:val="00C84D1E"/>
    <w:rsid w:val="00C8503D"/>
    <w:rsid w:val="00C87B43"/>
    <w:rsid w:val="00C961AB"/>
    <w:rsid w:val="00CA7D8E"/>
    <w:rsid w:val="00CC01DF"/>
    <w:rsid w:val="00D00A4D"/>
    <w:rsid w:val="00D03E81"/>
    <w:rsid w:val="00D058A6"/>
    <w:rsid w:val="00D24B7C"/>
    <w:rsid w:val="00D336F2"/>
    <w:rsid w:val="00D34F79"/>
    <w:rsid w:val="00D463D3"/>
    <w:rsid w:val="00D47A3F"/>
    <w:rsid w:val="00D51E69"/>
    <w:rsid w:val="00D64DB3"/>
    <w:rsid w:val="00D84DD9"/>
    <w:rsid w:val="00DA3233"/>
    <w:rsid w:val="00DB58EC"/>
    <w:rsid w:val="00DD2497"/>
    <w:rsid w:val="00DD4054"/>
    <w:rsid w:val="00E02F8B"/>
    <w:rsid w:val="00E05643"/>
    <w:rsid w:val="00E55BCB"/>
    <w:rsid w:val="00EA198A"/>
    <w:rsid w:val="00EC6777"/>
    <w:rsid w:val="00EC6F04"/>
    <w:rsid w:val="00ED039A"/>
    <w:rsid w:val="00ED5E89"/>
    <w:rsid w:val="00EE4753"/>
    <w:rsid w:val="00EE4BCD"/>
    <w:rsid w:val="00F00BBB"/>
    <w:rsid w:val="00F203A7"/>
    <w:rsid w:val="00F248D9"/>
    <w:rsid w:val="00F2572E"/>
    <w:rsid w:val="00F528DD"/>
    <w:rsid w:val="00F57000"/>
    <w:rsid w:val="00F97642"/>
    <w:rsid w:val="00FA3F65"/>
    <w:rsid w:val="00FA777B"/>
    <w:rsid w:val="00FB0032"/>
    <w:rsid w:val="00FB0CFA"/>
    <w:rsid w:val="00FB3068"/>
    <w:rsid w:val="00FB7BC2"/>
    <w:rsid w:val="00FD2D9E"/>
    <w:rsid w:val="00FE4B8A"/>
    <w:rsid w:val="00FE5F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6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link w:val="10"/>
    <w:uiPriority w:val="1"/>
    <w:qFormat/>
    <w:rsid w:val="0091539B"/>
    <w:pPr>
      <w:widowControl w:val="0"/>
      <w:autoSpaceDE w:val="0"/>
      <w:autoSpaceDN w:val="0"/>
      <w:ind w:left="829"/>
      <w:outlineLvl w:val="0"/>
    </w:pPr>
    <w:rPr>
      <w:b/>
      <w:bCs/>
      <w:sz w:val="28"/>
      <w:szCs w:val="28"/>
      <w:lang w:val="en-US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764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7106D9"/>
    <w:pPr>
      <w:widowControl w:val="0"/>
      <w:autoSpaceDE w:val="0"/>
      <w:autoSpaceDN w:val="0"/>
    </w:pPr>
    <w:rPr>
      <w:sz w:val="28"/>
      <w:szCs w:val="28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1"/>
    <w:rsid w:val="007106D9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List Paragraph"/>
    <w:basedOn w:val="a"/>
    <w:uiPriority w:val="1"/>
    <w:qFormat/>
    <w:rsid w:val="007106D9"/>
    <w:pPr>
      <w:widowControl w:val="0"/>
      <w:autoSpaceDE w:val="0"/>
      <w:autoSpaceDN w:val="0"/>
      <w:ind w:left="118" w:firstLine="711"/>
    </w:pPr>
    <w:rPr>
      <w:sz w:val="22"/>
      <w:szCs w:val="22"/>
      <w:lang w:val="en-US" w:eastAsia="en-US"/>
    </w:rPr>
  </w:style>
  <w:style w:type="character" w:customStyle="1" w:styleId="10">
    <w:name w:val="Заголовок 1 Знак"/>
    <w:basedOn w:val="a0"/>
    <w:link w:val="1"/>
    <w:uiPriority w:val="1"/>
    <w:rsid w:val="0091539B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a6">
    <w:name w:val="Body Text Indent"/>
    <w:basedOn w:val="a"/>
    <w:link w:val="a7"/>
    <w:semiHidden/>
    <w:unhideWhenUsed/>
    <w:rsid w:val="005C1616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semiHidden/>
    <w:rsid w:val="005C161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8">
    <w:name w:val="Emphasis"/>
    <w:basedOn w:val="a0"/>
    <w:uiPriority w:val="20"/>
    <w:qFormat/>
    <w:rsid w:val="001F2C6B"/>
    <w:rPr>
      <w:i/>
      <w:iCs/>
    </w:rPr>
  </w:style>
  <w:style w:type="paragraph" w:styleId="a9">
    <w:name w:val="Normal (Web)"/>
    <w:basedOn w:val="a"/>
    <w:rsid w:val="00C87B43"/>
    <w:pPr>
      <w:spacing w:before="100" w:beforeAutospacing="1" w:after="100" w:afterAutospacing="1"/>
    </w:pPr>
    <w:rPr>
      <w:lang w:val="uk-UA" w:eastAsia="uk-UA"/>
    </w:rPr>
  </w:style>
  <w:style w:type="character" w:styleId="aa">
    <w:name w:val="Hyperlink"/>
    <w:rsid w:val="00D03E8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F976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paragraph" w:styleId="ab">
    <w:name w:val="Balloon Text"/>
    <w:basedOn w:val="a"/>
    <w:link w:val="ac"/>
    <w:uiPriority w:val="99"/>
    <w:semiHidden/>
    <w:unhideWhenUsed/>
    <w:rsid w:val="00E02F8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02F8B"/>
    <w:rPr>
      <w:rFonts w:ascii="Tahoma" w:eastAsia="Times New Roman" w:hAnsi="Tahoma" w:cs="Tahoma"/>
      <w:sz w:val="16"/>
      <w:szCs w:val="16"/>
      <w:lang w:val="ru-RU" w:eastAsia="ru-RU"/>
    </w:rPr>
  </w:style>
  <w:style w:type="character" w:styleId="ad">
    <w:name w:val="Strong"/>
    <w:basedOn w:val="a0"/>
    <w:qFormat/>
    <w:rsid w:val="00D336F2"/>
    <w:rPr>
      <w:b/>
      <w:bCs/>
    </w:rPr>
  </w:style>
  <w:style w:type="table" w:styleId="ae">
    <w:name w:val="Table Grid"/>
    <w:basedOn w:val="a1"/>
    <w:uiPriority w:val="59"/>
    <w:rsid w:val="00ED5E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6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link w:val="10"/>
    <w:uiPriority w:val="1"/>
    <w:qFormat/>
    <w:rsid w:val="0091539B"/>
    <w:pPr>
      <w:widowControl w:val="0"/>
      <w:autoSpaceDE w:val="0"/>
      <w:autoSpaceDN w:val="0"/>
      <w:ind w:left="829"/>
      <w:outlineLvl w:val="0"/>
    </w:pPr>
    <w:rPr>
      <w:b/>
      <w:bCs/>
      <w:sz w:val="28"/>
      <w:szCs w:val="28"/>
      <w:lang w:val="en-US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764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7106D9"/>
    <w:pPr>
      <w:widowControl w:val="0"/>
      <w:autoSpaceDE w:val="0"/>
      <w:autoSpaceDN w:val="0"/>
    </w:pPr>
    <w:rPr>
      <w:sz w:val="28"/>
      <w:szCs w:val="28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1"/>
    <w:rsid w:val="007106D9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List Paragraph"/>
    <w:basedOn w:val="a"/>
    <w:uiPriority w:val="1"/>
    <w:qFormat/>
    <w:rsid w:val="007106D9"/>
    <w:pPr>
      <w:widowControl w:val="0"/>
      <w:autoSpaceDE w:val="0"/>
      <w:autoSpaceDN w:val="0"/>
      <w:ind w:left="118" w:firstLine="711"/>
    </w:pPr>
    <w:rPr>
      <w:sz w:val="22"/>
      <w:szCs w:val="22"/>
      <w:lang w:val="en-US" w:eastAsia="en-US"/>
    </w:rPr>
  </w:style>
  <w:style w:type="character" w:customStyle="1" w:styleId="10">
    <w:name w:val="Заголовок 1 Знак"/>
    <w:basedOn w:val="a0"/>
    <w:link w:val="1"/>
    <w:uiPriority w:val="1"/>
    <w:rsid w:val="0091539B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a6">
    <w:name w:val="Body Text Indent"/>
    <w:basedOn w:val="a"/>
    <w:link w:val="a7"/>
    <w:semiHidden/>
    <w:unhideWhenUsed/>
    <w:rsid w:val="005C1616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semiHidden/>
    <w:rsid w:val="005C161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8">
    <w:name w:val="Emphasis"/>
    <w:basedOn w:val="a0"/>
    <w:uiPriority w:val="20"/>
    <w:qFormat/>
    <w:rsid w:val="001F2C6B"/>
    <w:rPr>
      <w:i/>
      <w:iCs/>
    </w:rPr>
  </w:style>
  <w:style w:type="paragraph" w:styleId="a9">
    <w:name w:val="Normal (Web)"/>
    <w:basedOn w:val="a"/>
    <w:rsid w:val="00C87B43"/>
    <w:pPr>
      <w:spacing w:before="100" w:beforeAutospacing="1" w:after="100" w:afterAutospacing="1"/>
    </w:pPr>
    <w:rPr>
      <w:lang w:val="uk-UA" w:eastAsia="uk-UA"/>
    </w:rPr>
  </w:style>
  <w:style w:type="character" w:styleId="aa">
    <w:name w:val="Hyperlink"/>
    <w:rsid w:val="00D03E8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F976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paragraph" w:styleId="ab">
    <w:name w:val="Balloon Text"/>
    <w:basedOn w:val="a"/>
    <w:link w:val="ac"/>
    <w:uiPriority w:val="99"/>
    <w:semiHidden/>
    <w:unhideWhenUsed/>
    <w:rsid w:val="00E02F8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02F8B"/>
    <w:rPr>
      <w:rFonts w:ascii="Tahoma" w:eastAsia="Times New Roman" w:hAnsi="Tahoma" w:cs="Tahoma"/>
      <w:sz w:val="16"/>
      <w:szCs w:val="16"/>
      <w:lang w:val="ru-RU" w:eastAsia="ru-RU"/>
    </w:rPr>
  </w:style>
  <w:style w:type="character" w:styleId="ad">
    <w:name w:val="Strong"/>
    <w:basedOn w:val="a0"/>
    <w:qFormat/>
    <w:rsid w:val="00D336F2"/>
    <w:rPr>
      <w:b/>
      <w:bCs/>
    </w:rPr>
  </w:style>
  <w:style w:type="table" w:styleId="ae">
    <w:name w:val="Table Grid"/>
    <w:basedOn w:val="a1"/>
    <w:uiPriority w:val="59"/>
    <w:rsid w:val="00ED5E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02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mailto:infovippolutsk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vippo.nova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7173</Words>
  <Characters>4089</Characters>
  <Application>Microsoft Office Word</Application>
  <DocSecurity>0</DocSecurity>
  <Lines>34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 ®</dc:creator>
  <cp:lastModifiedBy>Image&amp;Matros ®</cp:lastModifiedBy>
  <cp:revision>8</cp:revision>
  <cp:lastPrinted>2018-11-20T11:43:00Z</cp:lastPrinted>
  <dcterms:created xsi:type="dcterms:W3CDTF">2018-11-20T15:08:00Z</dcterms:created>
  <dcterms:modified xsi:type="dcterms:W3CDTF">2018-11-27T14:45:00Z</dcterms:modified>
</cp:coreProperties>
</file>