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0E" w:rsidRDefault="000B040E" w:rsidP="000B040E">
      <w:pPr>
        <w:spacing w:after="0" w:line="360" w:lineRule="auto"/>
        <w:jc w:val="center"/>
        <w:rPr>
          <w:rFonts w:ascii="Times New Roman" w:eastAsia="Times New Roman" w:hAnsi="Times New Roman" w:cs="Times New Roman"/>
          <w:b/>
          <w:color w:val="D99594" w:themeColor="accent2" w:themeTint="99"/>
          <w:sz w:val="28"/>
          <w:szCs w:val="28"/>
          <w:u w:val="single"/>
        </w:rPr>
      </w:pPr>
      <w:r w:rsidRPr="000B040E">
        <w:rPr>
          <w:rFonts w:ascii="Times New Roman" w:eastAsia="Times New Roman" w:hAnsi="Times New Roman" w:cs="Times New Roman"/>
          <w:b/>
          <w:color w:val="D99594" w:themeColor="accent2" w:themeTint="99"/>
          <w:sz w:val="28"/>
          <w:szCs w:val="28"/>
          <w:u w:val="single"/>
        </w:rPr>
        <w:t>VITAMINS AND ESSENTIAL MINERALS….DR TM ADAJA</w:t>
      </w:r>
    </w:p>
    <w:p w:rsidR="008030F1" w:rsidRPr="008030F1" w:rsidRDefault="008030F1" w:rsidP="008030F1">
      <w:pPr>
        <w:spacing w:after="0" w:line="360" w:lineRule="auto"/>
        <w:rPr>
          <w:rFonts w:ascii="Times New Roman" w:eastAsia="Times New Roman" w:hAnsi="Times New Roman" w:cs="Times New Roman"/>
          <w:b/>
          <w:color w:val="FF0000"/>
          <w:sz w:val="28"/>
          <w:szCs w:val="28"/>
          <w:u w:val="single"/>
        </w:rPr>
      </w:pPr>
      <w:r w:rsidRPr="008030F1">
        <w:rPr>
          <w:rFonts w:ascii="Times New Roman" w:eastAsia="Times New Roman" w:hAnsi="Times New Roman" w:cs="Times New Roman"/>
          <w:b/>
          <w:color w:val="FF0000"/>
          <w:sz w:val="28"/>
          <w:szCs w:val="28"/>
          <w:u w:val="single"/>
        </w:rPr>
        <w:t>OBJECTIVES</w:t>
      </w:r>
    </w:p>
    <w:p w:rsidR="008030F1" w:rsidRDefault="008030F1" w:rsidP="008030F1">
      <w:pPr>
        <w:pStyle w:val="ListParagraph"/>
        <w:numPr>
          <w:ilvl w:val="0"/>
          <w:numId w:val="12"/>
        </w:numPr>
        <w:contextualSpacing/>
        <w:jc w:val="left"/>
        <w:rPr>
          <w:rFonts w:ascii="Times New Roman" w:hAnsi="Times New Roman"/>
          <w:sz w:val="28"/>
        </w:rPr>
      </w:pPr>
      <w:r>
        <w:rPr>
          <w:rFonts w:ascii="Times New Roman" w:hAnsi="Times New Roman"/>
          <w:sz w:val="28"/>
        </w:rPr>
        <w:t xml:space="preserve">To define vitamins, classify them, and state their functions in humans. </w:t>
      </w:r>
    </w:p>
    <w:p w:rsidR="008030F1" w:rsidRDefault="008030F1" w:rsidP="008030F1">
      <w:pPr>
        <w:pStyle w:val="ListParagraph"/>
        <w:numPr>
          <w:ilvl w:val="0"/>
          <w:numId w:val="12"/>
        </w:numPr>
        <w:contextualSpacing/>
        <w:jc w:val="left"/>
        <w:rPr>
          <w:rFonts w:ascii="Times New Roman" w:hAnsi="Times New Roman"/>
          <w:sz w:val="28"/>
        </w:rPr>
      </w:pPr>
      <w:r>
        <w:rPr>
          <w:rFonts w:ascii="Times New Roman" w:hAnsi="Times New Roman"/>
          <w:sz w:val="28"/>
        </w:rPr>
        <w:t xml:space="preserve">To describe the metabolism of vitamin B12, C, A, D, K, </w:t>
      </w:r>
      <w:proofErr w:type="gramStart"/>
      <w:r>
        <w:rPr>
          <w:rFonts w:ascii="Times New Roman" w:hAnsi="Times New Roman"/>
          <w:sz w:val="28"/>
        </w:rPr>
        <w:t>B6 ,</w:t>
      </w:r>
      <w:proofErr w:type="spellStart"/>
      <w:r>
        <w:rPr>
          <w:rFonts w:ascii="Times New Roman" w:hAnsi="Times New Roman"/>
          <w:sz w:val="28"/>
        </w:rPr>
        <w:t>folate</w:t>
      </w:r>
      <w:proofErr w:type="spellEnd"/>
      <w:proofErr w:type="gramEnd"/>
      <w:r>
        <w:rPr>
          <w:rFonts w:ascii="Times New Roman" w:hAnsi="Times New Roman"/>
          <w:sz w:val="28"/>
        </w:rPr>
        <w:t xml:space="preserve">, and their clinical </w:t>
      </w:r>
      <w:proofErr w:type="spellStart"/>
      <w:r>
        <w:rPr>
          <w:rFonts w:ascii="Times New Roman" w:hAnsi="Times New Roman"/>
          <w:sz w:val="28"/>
        </w:rPr>
        <w:t>relevances</w:t>
      </w:r>
      <w:proofErr w:type="spellEnd"/>
      <w:r>
        <w:rPr>
          <w:rFonts w:ascii="Times New Roman" w:hAnsi="Times New Roman"/>
          <w:sz w:val="28"/>
        </w:rPr>
        <w:t xml:space="preserve"> in diseases.</w:t>
      </w:r>
    </w:p>
    <w:p w:rsidR="008030F1" w:rsidRDefault="008030F1" w:rsidP="008030F1">
      <w:pPr>
        <w:pStyle w:val="ListParagraph"/>
        <w:numPr>
          <w:ilvl w:val="0"/>
          <w:numId w:val="12"/>
        </w:numPr>
        <w:contextualSpacing/>
        <w:jc w:val="left"/>
        <w:rPr>
          <w:rFonts w:ascii="Times New Roman" w:hAnsi="Times New Roman"/>
          <w:sz w:val="28"/>
        </w:rPr>
      </w:pPr>
      <w:r>
        <w:rPr>
          <w:rFonts w:ascii="Times New Roman" w:hAnsi="Times New Roman"/>
          <w:sz w:val="28"/>
        </w:rPr>
        <w:t>To describe laboratory investigations needed to evaluate vitamin deficiencies</w:t>
      </w:r>
    </w:p>
    <w:p w:rsidR="008030F1" w:rsidRDefault="008030F1" w:rsidP="008030F1">
      <w:pPr>
        <w:pStyle w:val="ListParagraph"/>
        <w:numPr>
          <w:ilvl w:val="0"/>
          <w:numId w:val="12"/>
        </w:numPr>
        <w:contextualSpacing/>
        <w:jc w:val="left"/>
        <w:rPr>
          <w:rFonts w:ascii="Times New Roman" w:hAnsi="Times New Roman"/>
          <w:sz w:val="28"/>
        </w:rPr>
      </w:pPr>
      <w:r>
        <w:rPr>
          <w:rFonts w:ascii="Times New Roman" w:hAnsi="Times New Roman"/>
          <w:sz w:val="28"/>
        </w:rPr>
        <w:t xml:space="preserve">To interpret case reports  in vitamin deficiencies </w:t>
      </w:r>
    </w:p>
    <w:p w:rsidR="008030F1" w:rsidRPr="007851BC" w:rsidRDefault="008030F1" w:rsidP="008030F1">
      <w:pPr>
        <w:pStyle w:val="ListParagraph"/>
        <w:numPr>
          <w:ilvl w:val="0"/>
          <w:numId w:val="12"/>
        </w:numPr>
        <w:contextualSpacing/>
        <w:jc w:val="left"/>
        <w:rPr>
          <w:rFonts w:ascii="Times New Roman" w:hAnsi="Times New Roman"/>
          <w:sz w:val="28"/>
        </w:rPr>
      </w:pPr>
      <w:r>
        <w:rPr>
          <w:rFonts w:ascii="Times New Roman" w:hAnsi="Times New Roman"/>
          <w:sz w:val="28"/>
        </w:rPr>
        <w:t xml:space="preserve">To describe deficiencies and toxicities of various vitamin and their clinical </w:t>
      </w:r>
      <w:bookmarkStart w:id="0" w:name="_GoBack"/>
      <w:bookmarkEnd w:id="0"/>
      <w:r>
        <w:rPr>
          <w:rFonts w:ascii="Times New Roman" w:hAnsi="Times New Roman"/>
          <w:sz w:val="28"/>
        </w:rPr>
        <w:t>manifestations.</w:t>
      </w:r>
    </w:p>
    <w:p w:rsidR="008030F1" w:rsidRDefault="008030F1" w:rsidP="008030F1">
      <w:pPr>
        <w:rPr>
          <w:rFonts w:ascii="Times New Roman" w:hAnsi="Times New Roman"/>
          <w:sz w:val="28"/>
        </w:rPr>
      </w:pPr>
    </w:p>
    <w:p w:rsidR="005924F8" w:rsidRPr="005924F8" w:rsidRDefault="005924F8" w:rsidP="000B040E">
      <w:pPr>
        <w:spacing w:after="0"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Vitamins are a number of chemically unrelated families of organic substances that cannot be synthesized by humans and are essential in small amounts for normal metabolism. A few are conditionally essential, meaning that they are essential under certain conditions (such as vitamin D, which is thought to be conditionally essential in the abs</w:t>
      </w:r>
      <w:r w:rsidR="007D3160" w:rsidRPr="000B040E">
        <w:rPr>
          <w:rFonts w:ascii="Times New Roman" w:eastAsia="Times New Roman" w:hAnsi="Times New Roman" w:cs="Times New Roman"/>
          <w:sz w:val="28"/>
          <w:szCs w:val="28"/>
        </w:rPr>
        <w:t xml:space="preserve">ence of adequate sun exposure) </w:t>
      </w:r>
      <w:r w:rsidRPr="005924F8">
        <w:rPr>
          <w:rFonts w:ascii="Times New Roman" w:eastAsia="Times New Roman" w:hAnsi="Times New Roman" w:cs="Times New Roman"/>
          <w:sz w:val="28"/>
          <w:szCs w:val="28"/>
        </w:rPr>
        <w:t>Vitamins are divided into water-so</w:t>
      </w:r>
      <w:r w:rsidR="007D3160" w:rsidRPr="000B040E">
        <w:rPr>
          <w:rFonts w:ascii="Times New Roman" w:eastAsia="Times New Roman" w:hAnsi="Times New Roman" w:cs="Times New Roman"/>
          <w:sz w:val="28"/>
          <w:szCs w:val="28"/>
        </w:rPr>
        <w:t>luble and fat-soluble vitamins</w:t>
      </w:r>
    </w:p>
    <w:p w:rsidR="005924F8" w:rsidRPr="005924F8"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Many of the vitamin deficiency diseases, such as scurvy (vitamin C), beriberi (thiamine), and pellagra (niacin), have been almost completely eliminated in resource-rich countries except in occasional patients with underlying medical disorders or highly restricted diets. Great interest </w:t>
      </w:r>
      <w:proofErr w:type="gramStart"/>
      <w:r w:rsidRPr="005924F8">
        <w:rPr>
          <w:rFonts w:ascii="Times New Roman" w:eastAsia="Times New Roman" w:hAnsi="Times New Roman" w:cs="Times New Roman"/>
          <w:sz w:val="28"/>
          <w:szCs w:val="28"/>
        </w:rPr>
        <w:t>and</w:t>
      </w:r>
      <w:proofErr w:type="gramEnd"/>
      <w:r w:rsidRPr="005924F8">
        <w:rPr>
          <w:rFonts w:ascii="Times New Roman" w:eastAsia="Times New Roman" w:hAnsi="Times New Roman" w:cs="Times New Roman"/>
          <w:sz w:val="28"/>
          <w:szCs w:val="28"/>
        </w:rPr>
        <w:t xml:space="preserve"> controversy continues into whether vitamin supplementation in pharmacologic doses can prevent cancer, heart disease, upper respiratory infections, </w:t>
      </w:r>
      <w:r w:rsidR="007D3160" w:rsidRPr="000B040E">
        <w:rPr>
          <w:rFonts w:ascii="Times New Roman" w:eastAsia="Times New Roman" w:hAnsi="Times New Roman" w:cs="Times New Roman"/>
          <w:sz w:val="28"/>
          <w:szCs w:val="28"/>
        </w:rPr>
        <w:t xml:space="preserve">and other common diseases. </w:t>
      </w:r>
    </w:p>
    <w:p w:rsidR="007D3160"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Vitamins play a vital role in many biochemical functions in the human body and are essential components for maintaining optimal health. </w:t>
      </w:r>
    </w:p>
    <w:p w:rsidR="007D3160"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There are two main groups of vitamins </w:t>
      </w:r>
    </w:p>
    <w:p w:rsidR="007D3160"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 </w:t>
      </w:r>
      <w:proofErr w:type="gramStart"/>
      <w:r w:rsidRPr="005924F8">
        <w:rPr>
          <w:rFonts w:ascii="Times New Roman" w:eastAsia="Times New Roman" w:hAnsi="Times New Roman" w:cs="Times New Roman"/>
          <w:sz w:val="28"/>
          <w:szCs w:val="28"/>
        </w:rPr>
        <w:t>fat-soluble</w:t>
      </w:r>
      <w:proofErr w:type="gramEnd"/>
      <w:r w:rsidRPr="005924F8">
        <w:rPr>
          <w:rFonts w:ascii="Times New Roman" w:eastAsia="Times New Roman" w:hAnsi="Times New Roman" w:cs="Times New Roman"/>
          <w:sz w:val="28"/>
          <w:szCs w:val="28"/>
        </w:rPr>
        <w:t xml:space="preserve"> (easily stored in fat upon absorption) and water-soluble (washed out and not easily stored). Although adequate intake of all vitamins is important, regular intake is required to avoid deficiency due to the transient nature of water-soluble vitamins. </w:t>
      </w:r>
    </w:p>
    <w:p w:rsidR="005924F8" w:rsidRPr="005924F8"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The water-soluble vitamins include Vitamin C and Vitamin B complex (thiamine, riboflavin, niacin, pantothenic acid, pyridoxine, biotin, </w:t>
      </w:r>
      <w:proofErr w:type="spellStart"/>
      <w:r w:rsidRPr="005924F8">
        <w:rPr>
          <w:rFonts w:ascii="Times New Roman" w:eastAsia="Times New Roman" w:hAnsi="Times New Roman" w:cs="Times New Roman"/>
          <w:sz w:val="28"/>
          <w:szCs w:val="28"/>
        </w:rPr>
        <w:t>folate</w:t>
      </w:r>
      <w:proofErr w:type="spellEnd"/>
      <w:r w:rsidRPr="005924F8">
        <w:rPr>
          <w:rFonts w:ascii="Times New Roman" w:eastAsia="Times New Roman" w:hAnsi="Times New Roman" w:cs="Times New Roman"/>
          <w:sz w:val="28"/>
          <w:szCs w:val="28"/>
        </w:rPr>
        <w:t xml:space="preserve">, and </w:t>
      </w:r>
      <w:proofErr w:type="spellStart"/>
      <w:r w:rsidRPr="005924F8">
        <w:rPr>
          <w:rFonts w:ascii="Times New Roman" w:eastAsia="Times New Roman" w:hAnsi="Times New Roman" w:cs="Times New Roman"/>
          <w:sz w:val="28"/>
          <w:szCs w:val="28"/>
        </w:rPr>
        <w:t>cobalamin</w:t>
      </w:r>
      <w:proofErr w:type="spellEnd"/>
      <w:r w:rsidRPr="005924F8">
        <w:rPr>
          <w:rFonts w:ascii="Times New Roman" w:eastAsia="Times New Roman" w:hAnsi="Times New Roman" w:cs="Times New Roman"/>
          <w:sz w:val="28"/>
          <w:szCs w:val="28"/>
        </w:rPr>
        <w:t>).</w:t>
      </w:r>
    </w:p>
    <w:p w:rsidR="005924F8"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lastRenderedPageBreak/>
        <w:t xml:space="preserve">Vitamin B complex and vitamin C are found in many foods, especially vegetables and fruits, as well as dairy, meat, legumes, peas, liver, eggs, and fortified grains and cereals. In addition to serving as cofactors in biochemical reactions, the vitamin B complex is vital for normal body growth and development, healthy skin, the proper function of nerves and the heart, and red blood cell formation. The overall lack of water-soluble vitamins is rare in North America, though it can present in alcohol use disorder, </w:t>
      </w:r>
      <w:proofErr w:type="spellStart"/>
      <w:r w:rsidRPr="005924F8">
        <w:rPr>
          <w:rFonts w:ascii="Times New Roman" w:eastAsia="Times New Roman" w:hAnsi="Times New Roman" w:cs="Times New Roman"/>
          <w:sz w:val="28"/>
          <w:szCs w:val="28"/>
        </w:rPr>
        <w:t>malabsorption</w:t>
      </w:r>
      <w:proofErr w:type="spellEnd"/>
      <w:r w:rsidRPr="005924F8">
        <w:rPr>
          <w:rFonts w:ascii="Times New Roman" w:eastAsia="Times New Roman" w:hAnsi="Times New Roman" w:cs="Times New Roman"/>
          <w:sz w:val="28"/>
          <w:szCs w:val="28"/>
        </w:rPr>
        <w:t xml:space="preserve"> syndromes, strict veganism, a</w:t>
      </w:r>
      <w:r w:rsidR="007D3160" w:rsidRPr="000B040E">
        <w:rPr>
          <w:rFonts w:ascii="Times New Roman" w:eastAsia="Times New Roman" w:hAnsi="Times New Roman" w:cs="Times New Roman"/>
          <w:sz w:val="28"/>
          <w:szCs w:val="28"/>
        </w:rPr>
        <w:t>nd malnourished states</w:t>
      </w:r>
    </w:p>
    <w:p w:rsidR="007D3160" w:rsidRPr="005924F8" w:rsidRDefault="007D3160" w:rsidP="000B040E">
      <w:pPr>
        <w:spacing w:before="100" w:beforeAutospacing="1" w:after="100" w:afterAutospacing="1" w:line="360" w:lineRule="auto"/>
        <w:jc w:val="both"/>
        <w:rPr>
          <w:rFonts w:ascii="Times New Roman" w:eastAsia="Times New Roman" w:hAnsi="Times New Roman" w:cs="Times New Roman"/>
          <w:sz w:val="28"/>
          <w:szCs w:val="28"/>
        </w:rPr>
      </w:pPr>
    </w:p>
    <w:p w:rsidR="005924F8" w:rsidRPr="005924F8" w:rsidRDefault="005924F8" w:rsidP="000B040E">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5924F8">
        <w:rPr>
          <w:rFonts w:ascii="Times New Roman" w:eastAsia="Times New Roman" w:hAnsi="Times New Roman" w:cs="Times New Roman"/>
          <w:b/>
          <w:bCs/>
          <w:sz w:val="28"/>
          <w:szCs w:val="28"/>
        </w:rPr>
        <w:t>Issues of Concern</w:t>
      </w:r>
    </w:p>
    <w:p w:rsidR="007D3160"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As stated above, the deficiency of water-soluble vitamins is rare in North America. However, deficiency may be a presenting feature in alcohol use disorder, malnourishment, and </w:t>
      </w:r>
      <w:proofErr w:type="spellStart"/>
      <w:r w:rsidRPr="005924F8">
        <w:rPr>
          <w:rFonts w:ascii="Times New Roman" w:eastAsia="Times New Roman" w:hAnsi="Times New Roman" w:cs="Times New Roman"/>
          <w:sz w:val="28"/>
          <w:szCs w:val="28"/>
        </w:rPr>
        <w:t>malabsorption</w:t>
      </w:r>
      <w:proofErr w:type="spellEnd"/>
      <w:r w:rsidRPr="005924F8">
        <w:rPr>
          <w:rFonts w:ascii="Times New Roman" w:eastAsia="Times New Roman" w:hAnsi="Times New Roman" w:cs="Times New Roman"/>
          <w:sz w:val="28"/>
          <w:szCs w:val="28"/>
        </w:rPr>
        <w:t xml:space="preserve"> syndromes such as short-bowel syndrome.</w:t>
      </w:r>
    </w:p>
    <w:p w:rsidR="005924F8" w:rsidRPr="005924F8"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 In short-bowel syndrome, there is the removal of a large portion of the small intestine for various reasons such as </w:t>
      </w:r>
      <w:proofErr w:type="spellStart"/>
      <w:r w:rsidRPr="005924F8">
        <w:rPr>
          <w:rFonts w:ascii="Times New Roman" w:eastAsia="Times New Roman" w:hAnsi="Times New Roman" w:cs="Times New Roman"/>
          <w:sz w:val="28"/>
          <w:szCs w:val="28"/>
        </w:rPr>
        <w:t>Crohn</w:t>
      </w:r>
      <w:proofErr w:type="spellEnd"/>
      <w:r w:rsidRPr="005924F8">
        <w:rPr>
          <w:rFonts w:ascii="Times New Roman" w:eastAsia="Times New Roman" w:hAnsi="Times New Roman" w:cs="Times New Roman"/>
          <w:sz w:val="28"/>
          <w:szCs w:val="28"/>
        </w:rPr>
        <w:t xml:space="preserve"> disease, necrotizing </w:t>
      </w:r>
      <w:proofErr w:type="spellStart"/>
      <w:r w:rsidRPr="005924F8">
        <w:rPr>
          <w:rFonts w:ascii="Times New Roman" w:eastAsia="Times New Roman" w:hAnsi="Times New Roman" w:cs="Times New Roman"/>
          <w:sz w:val="28"/>
          <w:szCs w:val="28"/>
        </w:rPr>
        <w:t>enterocolitis</w:t>
      </w:r>
      <w:proofErr w:type="spellEnd"/>
      <w:r w:rsidRPr="005924F8">
        <w:rPr>
          <w:rFonts w:ascii="Times New Roman" w:eastAsia="Times New Roman" w:hAnsi="Times New Roman" w:cs="Times New Roman"/>
          <w:sz w:val="28"/>
          <w:szCs w:val="28"/>
        </w:rPr>
        <w:t>, traumatic injury, obstruction, or cancer. The small bowel is the site of absorption for all vitamins, and if a significant portion is surgically removed (typically enough so that less than or equal to 200 cm of bowel remains), the body will be unable to absorb vitamins adequately. Treatment i</w:t>
      </w:r>
      <w:r w:rsidR="007D3160" w:rsidRPr="000B040E">
        <w:rPr>
          <w:rFonts w:ascii="Times New Roman" w:eastAsia="Times New Roman" w:hAnsi="Times New Roman" w:cs="Times New Roman"/>
          <w:sz w:val="28"/>
          <w:szCs w:val="28"/>
        </w:rPr>
        <w:t>ncludes vitamin supplementation.</w:t>
      </w:r>
    </w:p>
    <w:p w:rsidR="005924F8" w:rsidRPr="005924F8" w:rsidRDefault="005924F8" w:rsidP="000B040E">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5924F8">
        <w:rPr>
          <w:rFonts w:ascii="Times New Roman" w:eastAsia="Times New Roman" w:hAnsi="Times New Roman" w:cs="Times New Roman"/>
          <w:b/>
          <w:bCs/>
          <w:sz w:val="28"/>
          <w:szCs w:val="28"/>
        </w:rPr>
        <w:t>Testing</w:t>
      </w:r>
    </w:p>
    <w:p w:rsidR="007D3160"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Although it is tempting to simply obtain urine or serum levels of water-soluble vitamins, these reflect only presently circulating vitamin levels and cannot approximate storage levels. Alternate forms of testing </w:t>
      </w:r>
      <w:r w:rsidRPr="005924F8">
        <w:rPr>
          <w:rFonts w:ascii="Times New Roman" w:eastAsia="Times New Roman" w:hAnsi="Times New Roman" w:cs="Times New Roman"/>
          <w:b/>
          <w:sz w:val="28"/>
          <w:szCs w:val="28"/>
        </w:rPr>
        <w:t>include immunoassays, chromatographic methods, chemical methods, high-pressure liquid chromatography, and capillary electrophoresis, depending on the vitamin being tested</w:t>
      </w:r>
      <w:r w:rsidRPr="005924F8">
        <w:rPr>
          <w:rFonts w:ascii="Times New Roman" w:eastAsia="Times New Roman" w:hAnsi="Times New Roman" w:cs="Times New Roman"/>
          <w:sz w:val="28"/>
          <w:szCs w:val="28"/>
        </w:rPr>
        <w:t>.</w:t>
      </w:r>
    </w:p>
    <w:p w:rsidR="005924F8" w:rsidRPr="005924F8"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For vitamin B12 (</w:t>
      </w:r>
      <w:proofErr w:type="spellStart"/>
      <w:r w:rsidRPr="005924F8">
        <w:rPr>
          <w:rFonts w:ascii="Times New Roman" w:eastAsia="Times New Roman" w:hAnsi="Times New Roman" w:cs="Times New Roman"/>
          <w:sz w:val="28"/>
          <w:szCs w:val="28"/>
        </w:rPr>
        <w:t>cyanocobalamin</w:t>
      </w:r>
      <w:proofErr w:type="spellEnd"/>
      <w:r w:rsidRPr="005924F8">
        <w:rPr>
          <w:rFonts w:ascii="Times New Roman" w:eastAsia="Times New Roman" w:hAnsi="Times New Roman" w:cs="Times New Roman"/>
          <w:sz w:val="28"/>
          <w:szCs w:val="28"/>
        </w:rPr>
        <w:t xml:space="preserve">) and </w:t>
      </w:r>
      <w:proofErr w:type="spellStart"/>
      <w:r w:rsidRPr="005924F8">
        <w:rPr>
          <w:rFonts w:ascii="Times New Roman" w:eastAsia="Times New Roman" w:hAnsi="Times New Roman" w:cs="Times New Roman"/>
          <w:sz w:val="28"/>
          <w:szCs w:val="28"/>
        </w:rPr>
        <w:t>folate</w:t>
      </w:r>
      <w:proofErr w:type="spellEnd"/>
      <w:r w:rsidRPr="005924F8">
        <w:rPr>
          <w:rFonts w:ascii="Times New Roman" w:eastAsia="Times New Roman" w:hAnsi="Times New Roman" w:cs="Times New Roman"/>
          <w:sz w:val="28"/>
          <w:szCs w:val="28"/>
        </w:rPr>
        <w:t xml:space="preserve"> deficiency, as discussed below, it is essential to obtain a complete blood cell count</w:t>
      </w:r>
      <w:proofErr w:type="gramStart"/>
      <w:r w:rsidRPr="005924F8">
        <w:rPr>
          <w:rFonts w:ascii="Times New Roman" w:eastAsia="Times New Roman" w:hAnsi="Times New Roman" w:cs="Times New Roman"/>
          <w:sz w:val="28"/>
          <w:szCs w:val="28"/>
        </w:rPr>
        <w:t>  (</w:t>
      </w:r>
      <w:proofErr w:type="gramEnd"/>
      <w:r w:rsidRPr="005924F8">
        <w:rPr>
          <w:rFonts w:ascii="Times New Roman" w:eastAsia="Times New Roman" w:hAnsi="Times New Roman" w:cs="Times New Roman"/>
          <w:sz w:val="28"/>
          <w:szCs w:val="28"/>
        </w:rPr>
        <w:t xml:space="preserve">checking MCV, hematocrit, and hemoglobin) in addition to </w:t>
      </w:r>
      <w:proofErr w:type="spellStart"/>
      <w:r w:rsidRPr="005924F8">
        <w:rPr>
          <w:rFonts w:ascii="Times New Roman" w:eastAsia="Times New Roman" w:hAnsi="Times New Roman" w:cs="Times New Roman"/>
          <w:sz w:val="28"/>
          <w:szCs w:val="28"/>
        </w:rPr>
        <w:t>methylmalon</w:t>
      </w:r>
      <w:r w:rsidR="007D3160" w:rsidRPr="000B040E">
        <w:rPr>
          <w:rFonts w:ascii="Times New Roman" w:eastAsia="Times New Roman" w:hAnsi="Times New Roman" w:cs="Times New Roman"/>
          <w:sz w:val="28"/>
          <w:szCs w:val="28"/>
        </w:rPr>
        <w:t>ic</w:t>
      </w:r>
      <w:proofErr w:type="spellEnd"/>
      <w:r w:rsidR="007D3160" w:rsidRPr="000B040E">
        <w:rPr>
          <w:rFonts w:ascii="Times New Roman" w:eastAsia="Times New Roman" w:hAnsi="Times New Roman" w:cs="Times New Roman"/>
          <w:sz w:val="28"/>
          <w:szCs w:val="28"/>
        </w:rPr>
        <w:t xml:space="preserve"> acid and </w:t>
      </w:r>
      <w:proofErr w:type="spellStart"/>
      <w:r w:rsidR="007D3160" w:rsidRPr="000B040E">
        <w:rPr>
          <w:rFonts w:ascii="Times New Roman" w:eastAsia="Times New Roman" w:hAnsi="Times New Roman" w:cs="Times New Roman"/>
          <w:sz w:val="28"/>
          <w:szCs w:val="28"/>
        </w:rPr>
        <w:t>homocysteine</w:t>
      </w:r>
      <w:proofErr w:type="spellEnd"/>
      <w:r w:rsidR="007D3160" w:rsidRPr="000B040E">
        <w:rPr>
          <w:rFonts w:ascii="Times New Roman" w:eastAsia="Times New Roman" w:hAnsi="Times New Roman" w:cs="Times New Roman"/>
          <w:sz w:val="28"/>
          <w:szCs w:val="28"/>
        </w:rPr>
        <w:t xml:space="preserve"> level.</w:t>
      </w:r>
    </w:p>
    <w:p w:rsidR="005924F8" w:rsidRPr="005924F8" w:rsidRDefault="005924F8" w:rsidP="000B040E">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5924F8">
        <w:rPr>
          <w:rFonts w:ascii="Times New Roman" w:eastAsia="Times New Roman" w:hAnsi="Times New Roman" w:cs="Times New Roman"/>
          <w:b/>
          <w:bCs/>
          <w:sz w:val="28"/>
          <w:szCs w:val="28"/>
        </w:rPr>
        <w:t>Clinical Significance</w:t>
      </w:r>
    </w:p>
    <w:p w:rsidR="007D3160"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Vitamins are classified into two categories based on how they are absorbed and if they are stored. Water-soluble vitamins dissolve in water upon entering the body. Because of this, humans cannot store excess amounts of water-soluble vitamins for later use. </w:t>
      </w:r>
    </w:p>
    <w:p w:rsidR="007D3160" w:rsidRPr="000B040E"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There are nine water-soluble vitamins: the B vitamins -- </w:t>
      </w:r>
      <w:proofErr w:type="spellStart"/>
      <w:r w:rsidRPr="005924F8">
        <w:rPr>
          <w:rFonts w:ascii="Times New Roman" w:eastAsia="Times New Roman" w:hAnsi="Times New Roman" w:cs="Times New Roman"/>
          <w:sz w:val="28"/>
          <w:szCs w:val="28"/>
        </w:rPr>
        <w:t>folate</w:t>
      </w:r>
      <w:proofErr w:type="spellEnd"/>
      <w:r w:rsidRPr="005924F8">
        <w:rPr>
          <w:rFonts w:ascii="Times New Roman" w:eastAsia="Times New Roman" w:hAnsi="Times New Roman" w:cs="Times New Roman"/>
          <w:sz w:val="28"/>
          <w:szCs w:val="28"/>
        </w:rPr>
        <w:t>, thiamine, riboflavin, niacin, pantothenic acid, biotin, vitamin B6, and vitamin B12 -- and vitamin C.</w:t>
      </w:r>
    </w:p>
    <w:p w:rsidR="005924F8" w:rsidRPr="005924F8" w:rsidRDefault="005924F8" w:rsidP="000B040E">
      <w:p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sz w:val="28"/>
          <w:szCs w:val="28"/>
        </w:rPr>
        <w:t xml:space="preserve"> Deficiency of any of these water-soluble vitamins results in a clinical syndrome that may result in severe morbidity and mortality.</w:t>
      </w:r>
    </w:p>
    <w:p w:rsidR="005924F8" w:rsidRPr="005924F8"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b/>
          <w:sz w:val="28"/>
          <w:szCs w:val="28"/>
        </w:rPr>
        <w:t>Thiamine (B1)</w:t>
      </w:r>
      <w:r w:rsidRPr="005924F8">
        <w:rPr>
          <w:rFonts w:ascii="Times New Roman" w:eastAsia="Times New Roman" w:hAnsi="Times New Roman" w:cs="Times New Roman"/>
          <w:sz w:val="28"/>
          <w:szCs w:val="28"/>
        </w:rPr>
        <w:t xml:space="preserve"> is a cofactor (TPP) for multiple enzymes, including pyruvate dehydrogenase, alpha-</w:t>
      </w:r>
      <w:proofErr w:type="spellStart"/>
      <w:r w:rsidRPr="005924F8">
        <w:rPr>
          <w:rFonts w:ascii="Times New Roman" w:eastAsia="Times New Roman" w:hAnsi="Times New Roman" w:cs="Times New Roman"/>
          <w:sz w:val="28"/>
          <w:szCs w:val="28"/>
        </w:rPr>
        <w:t>ketoglutarate</w:t>
      </w:r>
      <w:proofErr w:type="spellEnd"/>
      <w:r w:rsidRPr="005924F8">
        <w:rPr>
          <w:rFonts w:ascii="Times New Roman" w:eastAsia="Times New Roman" w:hAnsi="Times New Roman" w:cs="Times New Roman"/>
          <w:sz w:val="28"/>
          <w:szCs w:val="28"/>
        </w:rPr>
        <w:t xml:space="preserve">, </w:t>
      </w:r>
      <w:proofErr w:type="spellStart"/>
      <w:r w:rsidRPr="005924F8">
        <w:rPr>
          <w:rFonts w:ascii="Times New Roman" w:eastAsia="Times New Roman" w:hAnsi="Times New Roman" w:cs="Times New Roman"/>
          <w:sz w:val="28"/>
          <w:szCs w:val="28"/>
        </w:rPr>
        <w:t>transketolase</w:t>
      </w:r>
      <w:proofErr w:type="spellEnd"/>
      <w:r w:rsidRPr="005924F8">
        <w:rPr>
          <w:rFonts w:ascii="Times New Roman" w:eastAsia="Times New Roman" w:hAnsi="Times New Roman" w:cs="Times New Roman"/>
          <w:sz w:val="28"/>
          <w:szCs w:val="28"/>
        </w:rPr>
        <w:t xml:space="preserve">, and branched-chain </w:t>
      </w:r>
      <w:proofErr w:type="spellStart"/>
      <w:r w:rsidRPr="005924F8">
        <w:rPr>
          <w:rFonts w:ascii="Times New Roman" w:eastAsia="Times New Roman" w:hAnsi="Times New Roman" w:cs="Times New Roman"/>
          <w:sz w:val="28"/>
          <w:szCs w:val="28"/>
        </w:rPr>
        <w:t>ketoacid</w:t>
      </w:r>
      <w:proofErr w:type="spellEnd"/>
      <w:r w:rsidRPr="005924F8">
        <w:rPr>
          <w:rFonts w:ascii="Times New Roman" w:eastAsia="Times New Roman" w:hAnsi="Times New Roman" w:cs="Times New Roman"/>
          <w:sz w:val="28"/>
          <w:szCs w:val="28"/>
        </w:rPr>
        <w:t xml:space="preserve"> dehydrogenase, all of which are involved in glucose breakdown. Deficiency can result in adenosine triphosphate (ATP) depletion and often affects highly aerobic tissues such as the brain, nerves, and heart first. With heart involvement, it is called </w:t>
      </w:r>
      <w:r w:rsidRPr="005924F8">
        <w:rPr>
          <w:rFonts w:ascii="Times New Roman" w:eastAsia="Times New Roman" w:hAnsi="Times New Roman" w:cs="Times New Roman"/>
          <w:b/>
          <w:sz w:val="28"/>
          <w:szCs w:val="28"/>
        </w:rPr>
        <w:t>wet beriberi</w:t>
      </w:r>
      <w:r w:rsidRPr="005924F8">
        <w:rPr>
          <w:rFonts w:ascii="Times New Roman" w:eastAsia="Times New Roman" w:hAnsi="Times New Roman" w:cs="Times New Roman"/>
          <w:sz w:val="28"/>
          <w:szCs w:val="28"/>
        </w:rPr>
        <w:t xml:space="preserve"> and is characterized by high-output heart failure, edema, and dyspnea on exertion. When the nervous system is involved, it is called </w:t>
      </w:r>
      <w:r w:rsidRPr="005924F8">
        <w:rPr>
          <w:rFonts w:ascii="Times New Roman" w:eastAsia="Times New Roman" w:hAnsi="Times New Roman" w:cs="Times New Roman"/>
          <w:b/>
          <w:sz w:val="28"/>
          <w:szCs w:val="28"/>
        </w:rPr>
        <w:t>dry beriberi</w:t>
      </w:r>
      <w:r w:rsidRPr="005924F8">
        <w:rPr>
          <w:rFonts w:ascii="Times New Roman" w:eastAsia="Times New Roman" w:hAnsi="Times New Roman" w:cs="Times New Roman"/>
          <w:sz w:val="28"/>
          <w:szCs w:val="28"/>
        </w:rPr>
        <w:t xml:space="preserve">, characterized by polyneuritis and symmetrical muscle wasting. Damage to the medial dorsal nucleus of the thalamus and the mammillary bodies in the brain can result in a condition called </w:t>
      </w:r>
      <w:r w:rsidRPr="005924F8">
        <w:rPr>
          <w:rFonts w:ascii="Times New Roman" w:eastAsia="Times New Roman" w:hAnsi="Times New Roman" w:cs="Times New Roman"/>
          <w:b/>
          <w:sz w:val="28"/>
          <w:szCs w:val="28"/>
        </w:rPr>
        <w:t>Wernicke encephalopathy</w:t>
      </w:r>
      <w:r w:rsidRPr="005924F8">
        <w:rPr>
          <w:rFonts w:ascii="Times New Roman" w:eastAsia="Times New Roman" w:hAnsi="Times New Roman" w:cs="Times New Roman"/>
          <w:sz w:val="28"/>
          <w:szCs w:val="28"/>
        </w:rPr>
        <w:t xml:space="preserve">, recognized by the classic triad of confusion, </w:t>
      </w:r>
      <w:proofErr w:type="spellStart"/>
      <w:r w:rsidRPr="005924F8">
        <w:rPr>
          <w:rFonts w:ascii="Times New Roman" w:eastAsia="Times New Roman" w:hAnsi="Times New Roman" w:cs="Times New Roman"/>
          <w:sz w:val="28"/>
          <w:szCs w:val="28"/>
        </w:rPr>
        <w:t>ophthalmoplegia</w:t>
      </w:r>
      <w:proofErr w:type="spellEnd"/>
      <w:r w:rsidRPr="005924F8">
        <w:rPr>
          <w:rFonts w:ascii="Times New Roman" w:eastAsia="Times New Roman" w:hAnsi="Times New Roman" w:cs="Times New Roman"/>
          <w:sz w:val="28"/>
          <w:szCs w:val="28"/>
        </w:rPr>
        <w:t>, and ataxia, or Wernicke-</w:t>
      </w:r>
      <w:proofErr w:type="spellStart"/>
      <w:r w:rsidRPr="005924F8">
        <w:rPr>
          <w:rFonts w:ascii="Times New Roman" w:eastAsia="Times New Roman" w:hAnsi="Times New Roman" w:cs="Times New Roman"/>
          <w:sz w:val="28"/>
          <w:szCs w:val="28"/>
        </w:rPr>
        <w:t>Korsakoff</w:t>
      </w:r>
      <w:proofErr w:type="spellEnd"/>
      <w:r w:rsidRPr="005924F8">
        <w:rPr>
          <w:rFonts w:ascii="Times New Roman" w:eastAsia="Times New Roman" w:hAnsi="Times New Roman" w:cs="Times New Roman"/>
          <w:sz w:val="28"/>
          <w:szCs w:val="28"/>
        </w:rPr>
        <w:t xml:space="preserve"> syndrome when accompanying confabulation, personality change, and memory loss is present.</w:t>
      </w:r>
      <w:r w:rsidR="007D3160" w:rsidRPr="000B040E">
        <w:rPr>
          <w:rFonts w:ascii="Times New Roman" w:eastAsia="Times New Roman" w:hAnsi="Times New Roman" w:cs="Times New Roman"/>
          <w:sz w:val="28"/>
          <w:szCs w:val="28"/>
        </w:rPr>
        <w:t xml:space="preserve"> </w:t>
      </w:r>
      <w:r w:rsidRPr="005924F8">
        <w:rPr>
          <w:rFonts w:ascii="Times New Roman" w:eastAsia="Times New Roman" w:hAnsi="Times New Roman" w:cs="Times New Roman"/>
          <w:sz w:val="28"/>
          <w:szCs w:val="28"/>
        </w:rPr>
        <w:t xml:space="preserve">Thiamine deficiency often is part of the presentation in patients with alcohol use disorder secondary to malnutrition and </w:t>
      </w:r>
      <w:proofErr w:type="spellStart"/>
      <w:r w:rsidRPr="005924F8">
        <w:rPr>
          <w:rFonts w:ascii="Times New Roman" w:eastAsia="Times New Roman" w:hAnsi="Times New Roman" w:cs="Times New Roman"/>
          <w:sz w:val="28"/>
          <w:szCs w:val="28"/>
        </w:rPr>
        <w:t>malabsorption</w:t>
      </w:r>
      <w:proofErr w:type="spellEnd"/>
      <w:r w:rsidRPr="005924F8">
        <w:rPr>
          <w:rFonts w:ascii="Times New Roman" w:eastAsia="Times New Roman" w:hAnsi="Times New Roman" w:cs="Times New Roman"/>
          <w:sz w:val="28"/>
          <w:szCs w:val="28"/>
        </w:rPr>
        <w:t>, in addition to patients suffering from malnutrition. </w:t>
      </w:r>
    </w:p>
    <w:p w:rsidR="007D3160" w:rsidRPr="000B040E"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b/>
          <w:sz w:val="28"/>
          <w:szCs w:val="28"/>
        </w:rPr>
        <w:t>Riboflavin (B2)</w:t>
      </w:r>
      <w:r w:rsidRPr="005924F8">
        <w:rPr>
          <w:rFonts w:ascii="Times New Roman" w:eastAsia="Times New Roman" w:hAnsi="Times New Roman" w:cs="Times New Roman"/>
          <w:sz w:val="28"/>
          <w:szCs w:val="28"/>
        </w:rPr>
        <w:t xml:space="preserve"> is a cofactor in redox reactions (FAD and FMN). Deficiency leads to </w:t>
      </w:r>
      <w:proofErr w:type="spellStart"/>
      <w:r w:rsidRPr="005924F8">
        <w:rPr>
          <w:rFonts w:ascii="Times New Roman" w:eastAsia="Times New Roman" w:hAnsi="Times New Roman" w:cs="Times New Roman"/>
          <w:b/>
          <w:sz w:val="28"/>
          <w:szCs w:val="28"/>
        </w:rPr>
        <w:t>cheilosis</w:t>
      </w:r>
      <w:proofErr w:type="spellEnd"/>
      <w:r w:rsidRPr="005924F8">
        <w:rPr>
          <w:rFonts w:ascii="Times New Roman" w:eastAsia="Times New Roman" w:hAnsi="Times New Roman" w:cs="Times New Roman"/>
          <w:sz w:val="28"/>
          <w:szCs w:val="28"/>
        </w:rPr>
        <w:t xml:space="preserve"> (inflammation of lips and fissures of the mouth) and corneal vascularization. Of note, ultraviolet (UV) light can destroy riboflavin; hence it is always packaged in opaque containers.</w:t>
      </w:r>
      <w:r w:rsidR="007D3160" w:rsidRPr="000B040E">
        <w:rPr>
          <w:rFonts w:ascii="Times New Roman" w:eastAsia="Times New Roman" w:hAnsi="Times New Roman" w:cs="Times New Roman"/>
          <w:sz w:val="28"/>
          <w:szCs w:val="28"/>
        </w:rPr>
        <w:t xml:space="preserve"> </w:t>
      </w:r>
    </w:p>
    <w:p w:rsidR="00B914FE" w:rsidRPr="000B040E"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b/>
          <w:sz w:val="28"/>
          <w:szCs w:val="28"/>
        </w:rPr>
        <w:t>Niacin (B3)</w:t>
      </w:r>
      <w:r w:rsidRPr="005924F8">
        <w:rPr>
          <w:rFonts w:ascii="Times New Roman" w:eastAsia="Times New Roman" w:hAnsi="Times New Roman" w:cs="Times New Roman"/>
          <w:sz w:val="28"/>
          <w:szCs w:val="28"/>
        </w:rPr>
        <w:t xml:space="preserve"> is also utilized in redox reactions (as NAD+ and NADP+) and derives from tryptophan. Deficiency can present as </w:t>
      </w:r>
      <w:r w:rsidRPr="005924F8">
        <w:rPr>
          <w:rFonts w:ascii="Times New Roman" w:eastAsia="Times New Roman" w:hAnsi="Times New Roman" w:cs="Times New Roman"/>
          <w:b/>
          <w:sz w:val="28"/>
          <w:szCs w:val="28"/>
        </w:rPr>
        <w:t>pellagra</w:t>
      </w:r>
      <w:r w:rsidRPr="005924F8">
        <w:rPr>
          <w:rFonts w:ascii="Times New Roman" w:eastAsia="Times New Roman" w:hAnsi="Times New Roman" w:cs="Times New Roman"/>
          <w:sz w:val="28"/>
          <w:szCs w:val="28"/>
        </w:rPr>
        <w:t xml:space="preserve">, otherwise known as </w:t>
      </w:r>
      <w:r w:rsidRPr="005924F8">
        <w:rPr>
          <w:rFonts w:ascii="Times New Roman" w:eastAsia="Times New Roman" w:hAnsi="Times New Roman" w:cs="Times New Roman"/>
          <w:b/>
          <w:sz w:val="28"/>
          <w:szCs w:val="28"/>
        </w:rPr>
        <w:t xml:space="preserve">the </w:t>
      </w:r>
      <w:proofErr w:type="gramStart"/>
      <w:r w:rsidRPr="005924F8">
        <w:rPr>
          <w:rFonts w:ascii="Times New Roman" w:eastAsia="Times New Roman" w:hAnsi="Times New Roman" w:cs="Times New Roman"/>
          <w:b/>
          <w:sz w:val="28"/>
          <w:szCs w:val="28"/>
        </w:rPr>
        <w:t>3-D’s</w:t>
      </w:r>
      <w:proofErr w:type="gramEnd"/>
      <w:r w:rsidRPr="005924F8">
        <w:rPr>
          <w:rFonts w:ascii="Times New Roman" w:eastAsia="Times New Roman" w:hAnsi="Times New Roman" w:cs="Times New Roman"/>
          <w:b/>
          <w:sz w:val="28"/>
          <w:szCs w:val="28"/>
        </w:rPr>
        <w:t>: diarrhea, dermatitis, and dementia</w:t>
      </w:r>
      <w:r w:rsidRPr="005924F8">
        <w:rPr>
          <w:rFonts w:ascii="Times New Roman" w:eastAsia="Times New Roman" w:hAnsi="Times New Roman" w:cs="Times New Roman"/>
          <w:sz w:val="28"/>
          <w:szCs w:val="28"/>
        </w:rPr>
        <w:t>. Deficiency is rare in the USA but can occur in alcoholics and those with malnutrition. Niacin can be used to treat dyslipidemia, and a side effect is facial flushing, which can be avoided by treatment with aspirin.</w:t>
      </w:r>
    </w:p>
    <w:p w:rsidR="005924F8" w:rsidRPr="005924F8"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b/>
          <w:sz w:val="28"/>
          <w:szCs w:val="28"/>
        </w:rPr>
        <w:t>Pantothenic acid (B5)</w:t>
      </w:r>
      <w:r w:rsidRPr="005924F8">
        <w:rPr>
          <w:rFonts w:ascii="Times New Roman" w:eastAsia="Times New Roman" w:hAnsi="Times New Roman" w:cs="Times New Roman"/>
          <w:sz w:val="28"/>
          <w:szCs w:val="28"/>
        </w:rPr>
        <w:t xml:space="preserve"> is a component of coenzyme A and fatty acid synthase, both of which are necessary for energy production and the formation of hormones. Deficiency is characterized by </w:t>
      </w:r>
      <w:r w:rsidRPr="005924F8">
        <w:rPr>
          <w:rFonts w:ascii="Times New Roman" w:eastAsia="Times New Roman" w:hAnsi="Times New Roman" w:cs="Times New Roman"/>
          <w:b/>
          <w:sz w:val="28"/>
          <w:szCs w:val="28"/>
        </w:rPr>
        <w:t>dermatitis, enteritis, alopecia, and adrenal insufficiency</w:t>
      </w:r>
      <w:r w:rsidRPr="005924F8">
        <w:rPr>
          <w:rFonts w:ascii="Times New Roman" w:eastAsia="Times New Roman" w:hAnsi="Times New Roman" w:cs="Times New Roman"/>
          <w:sz w:val="28"/>
          <w:szCs w:val="28"/>
        </w:rPr>
        <w:t>.</w:t>
      </w:r>
    </w:p>
    <w:p w:rsidR="00B914FE" w:rsidRPr="000B040E"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b/>
          <w:sz w:val="28"/>
          <w:szCs w:val="28"/>
        </w:rPr>
        <w:t>Pyridoxine (B6)</w:t>
      </w:r>
      <w:r w:rsidRPr="005924F8">
        <w:rPr>
          <w:rFonts w:ascii="Times New Roman" w:eastAsia="Times New Roman" w:hAnsi="Times New Roman" w:cs="Times New Roman"/>
          <w:sz w:val="28"/>
          <w:szCs w:val="28"/>
        </w:rPr>
        <w:t xml:space="preserve"> is converted to </w:t>
      </w:r>
      <w:proofErr w:type="spellStart"/>
      <w:r w:rsidRPr="005924F8">
        <w:rPr>
          <w:rFonts w:ascii="Times New Roman" w:eastAsia="Times New Roman" w:hAnsi="Times New Roman" w:cs="Times New Roman"/>
          <w:sz w:val="28"/>
          <w:szCs w:val="28"/>
        </w:rPr>
        <w:t>pyridoxal</w:t>
      </w:r>
      <w:proofErr w:type="spellEnd"/>
      <w:r w:rsidRPr="005924F8">
        <w:rPr>
          <w:rFonts w:ascii="Times New Roman" w:eastAsia="Times New Roman" w:hAnsi="Times New Roman" w:cs="Times New Roman"/>
          <w:sz w:val="28"/>
          <w:szCs w:val="28"/>
        </w:rPr>
        <w:t xml:space="preserve"> phosphate (PLP) and is part of reactions including </w:t>
      </w:r>
      <w:r w:rsidRPr="005924F8">
        <w:rPr>
          <w:rFonts w:ascii="Times New Roman" w:eastAsia="Times New Roman" w:hAnsi="Times New Roman" w:cs="Times New Roman"/>
          <w:b/>
          <w:i/>
          <w:sz w:val="28"/>
          <w:szCs w:val="28"/>
        </w:rPr>
        <w:t xml:space="preserve">transamination, decarboxylation, and glycogen </w:t>
      </w:r>
      <w:proofErr w:type="spellStart"/>
      <w:r w:rsidRPr="005924F8">
        <w:rPr>
          <w:rFonts w:ascii="Times New Roman" w:eastAsia="Times New Roman" w:hAnsi="Times New Roman" w:cs="Times New Roman"/>
          <w:b/>
          <w:i/>
          <w:sz w:val="28"/>
          <w:szCs w:val="28"/>
        </w:rPr>
        <w:t>phosphorylase</w:t>
      </w:r>
      <w:proofErr w:type="spellEnd"/>
      <w:r w:rsidRPr="005924F8">
        <w:rPr>
          <w:rFonts w:ascii="Times New Roman" w:eastAsia="Times New Roman" w:hAnsi="Times New Roman" w:cs="Times New Roman"/>
          <w:sz w:val="28"/>
          <w:szCs w:val="28"/>
        </w:rPr>
        <w:t>. It is critical for the formation of red blood cells, and deficiency can result in </w:t>
      </w:r>
      <w:proofErr w:type="spellStart"/>
      <w:r w:rsidRPr="005924F8">
        <w:rPr>
          <w:rFonts w:ascii="Times New Roman" w:eastAsia="Times New Roman" w:hAnsi="Times New Roman" w:cs="Times New Roman"/>
          <w:sz w:val="28"/>
          <w:szCs w:val="28"/>
        </w:rPr>
        <w:t>sideroblastic</w:t>
      </w:r>
      <w:proofErr w:type="spellEnd"/>
      <w:r w:rsidRPr="005924F8">
        <w:rPr>
          <w:rFonts w:ascii="Times New Roman" w:eastAsia="Times New Roman" w:hAnsi="Times New Roman" w:cs="Times New Roman"/>
          <w:sz w:val="28"/>
          <w:szCs w:val="28"/>
        </w:rPr>
        <w:t xml:space="preserve"> anemia, hyperirritability, convulsions, peripheral neuropathy, and mental confusion. Peripheral neuropathy is a potential side effect of isoniazid, a key drug utilized in treating tuberculosis, and it is customary to supplement treatment with B6.</w:t>
      </w:r>
    </w:p>
    <w:p w:rsidR="005924F8" w:rsidRPr="005924F8"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5924F8">
        <w:rPr>
          <w:rFonts w:ascii="Times New Roman" w:eastAsia="Times New Roman" w:hAnsi="Times New Roman" w:cs="Times New Roman"/>
          <w:b/>
          <w:sz w:val="28"/>
          <w:szCs w:val="28"/>
        </w:rPr>
        <w:t>Biotin (B7)</w:t>
      </w:r>
      <w:r w:rsidRPr="005924F8">
        <w:rPr>
          <w:rFonts w:ascii="Times New Roman" w:eastAsia="Times New Roman" w:hAnsi="Times New Roman" w:cs="Times New Roman"/>
          <w:sz w:val="28"/>
          <w:szCs w:val="28"/>
        </w:rPr>
        <w:t xml:space="preserve"> is necessary for the metabolism of protein, fats, and carbohydrates. Deficiency can lead to </w:t>
      </w:r>
      <w:r w:rsidRPr="005924F8">
        <w:rPr>
          <w:rFonts w:ascii="Times New Roman" w:eastAsia="Times New Roman" w:hAnsi="Times New Roman" w:cs="Times New Roman"/>
          <w:b/>
          <w:sz w:val="28"/>
          <w:szCs w:val="28"/>
        </w:rPr>
        <w:t>muscle pain, heart problems, anemia, and depression.</w:t>
      </w:r>
      <w:r w:rsidRPr="005924F8">
        <w:rPr>
          <w:rFonts w:ascii="Times New Roman" w:eastAsia="Times New Roman" w:hAnsi="Times New Roman" w:cs="Times New Roman"/>
          <w:sz w:val="28"/>
          <w:szCs w:val="28"/>
        </w:rPr>
        <w:t xml:space="preserve"> Additionally, since biotin is a contributor to keratin, biotin has become popularized as a supplement to improve the quality of hair, skin, and nails. Large, unregulated doses of biotin can skew a variety of clinical tests, including thyroid tests T3 and T4, which can be either falsely elevated or falsely lowered depending on the particular assay; this is because nearly all immunoassays rely on the biotin-streptavidin attraction. This binding is also responsible for the biotin deficiency seen as a result of chronic consumption of large amounts of raw egg whites, as raw egg whites contain a high volume of intact </w:t>
      </w:r>
      <w:proofErr w:type="spellStart"/>
      <w:r w:rsidRPr="005924F8">
        <w:rPr>
          <w:rFonts w:ascii="Times New Roman" w:eastAsia="Times New Roman" w:hAnsi="Times New Roman" w:cs="Times New Roman"/>
          <w:sz w:val="28"/>
          <w:szCs w:val="28"/>
        </w:rPr>
        <w:t>avidin</w:t>
      </w:r>
      <w:proofErr w:type="spellEnd"/>
      <w:r w:rsidRPr="005924F8">
        <w:rPr>
          <w:rFonts w:ascii="Times New Roman" w:eastAsia="Times New Roman" w:hAnsi="Times New Roman" w:cs="Times New Roman"/>
          <w:sz w:val="28"/>
          <w:szCs w:val="28"/>
        </w:rPr>
        <w:t xml:space="preserve">, which strongly binds biotin. When egg whites are cooked, the </w:t>
      </w:r>
      <w:proofErr w:type="spellStart"/>
      <w:r w:rsidRPr="005924F8">
        <w:rPr>
          <w:rFonts w:ascii="Times New Roman" w:eastAsia="Times New Roman" w:hAnsi="Times New Roman" w:cs="Times New Roman"/>
          <w:sz w:val="28"/>
          <w:szCs w:val="28"/>
        </w:rPr>
        <w:t>avidin</w:t>
      </w:r>
      <w:proofErr w:type="spellEnd"/>
      <w:r w:rsidRPr="005924F8">
        <w:rPr>
          <w:rFonts w:ascii="Times New Roman" w:eastAsia="Times New Roman" w:hAnsi="Times New Roman" w:cs="Times New Roman"/>
          <w:sz w:val="28"/>
          <w:szCs w:val="28"/>
        </w:rPr>
        <w:t xml:space="preserve"> denatures and does not bind biotin as avidly.</w:t>
      </w:r>
      <w:r w:rsidR="00B914FE" w:rsidRPr="000B040E">
        <w:rPr>
          <w:rFonts w:ascii="Times New Roman" w:eastAsia="Times New Roman" w:hAnsi="Times New Roman" w:cs="Times New Roman"/>
          <w:sz w:val="28"/>
          <w:szCs w:val="28"/>
        </w:rPr>
        <w:t xml:space="preserve"> </w:t>
      </w:r>
      <w:r w:rsidRPr="005924F8">
        <w:rPr>
          <w:rFonts w:ascii="Times New Roman" w:eastAsia="Times New Roman" w:hAnsi="Times New Roman" w:cs="Times New Roman"/>
          <w:sz w:val="28"/>
          <w:szCs w:val="28"/>
        </w:rPr>
        <w:t>Of note, TSH levels are unaffected by biotin supplementation.  </w:t>
      </w:r>
    </w:p>
    <w:p w:rsidR="00B914FE" w:rsidRPr="000B040E"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5924F8">
        <w:rPr>
          <w:rFonts w:ascii="Times New Roman" w:eastAsia="Times New Roman" w:hAnsi="Times New Roman" w:cs="Times New Roman"/>
          <w:b/>
          <w:sz w:val="28"/>
          <w:szCs w:val="28"/>
        </w:rPr>
        <w:t>Folate</w:t>
      </w:r>
      <w:proofErr w:type="spellEnd"/>
      <w:r w:rsidRPr="005924F8">
        <w:rPr>
          <w:rFonts w:ascii="Times New Roman" w:eastAsia="Times New Roman" w:hAnsi="Times New Roman" w:cs="Times New Roman"/>
          <w:b/>
          <w:sz w:val="28"/>
          <w:szCs w:val="28"/>
        </w:rPr>
        <w:t xml:space="preserve"> (B9)</w:t>
      </w:r>
      <w:r w:rsidRPr="005924F8">
        <w:rPr>
          <w:rFonts w:ascii="Times New Roman" w:eastAsia="Times New Roman" w:hAnsi="Times New Roman" w:cs="Times New Roman"/>
          <w:sz w:val="28"/>
          <w:szCs w:val="28"/>
        </w:rPr>
        <w:t xml:space="preserve"> is converted to </w:t>
      </w:r>
      <w:proofErr w:type="spellStart"/>
      <w:r w:rsidRPr="005924F8">
        <w:rPr>
          <w:rFonts w:ascii="Times New Roman" w:eastAsia="Times New Roman" w:hAnsi="Times New Roman" w:cs="Times New Roman"/>
          <w:sz w:val="28"/>
          <w:szCs w:val="28"/>
        </w:rPr>
        <w:t>tetrahydrofolate</w:t>
      </w:r>
      <w:proofErr w:type="spellEnd"/>
      <w:r w:rsidRPr="005924F8">
        <w:rPr>
          <w:rFonts w:ascii="Times New Roman" w:eastAsia="Times New Roman" w:hAnsi="Times New Roman" w:cs="Times New Roman"/>
          <w:sz w:val="28"/>
          <w:szCs w:val="28"/>
        </w:rPr>
        <w:t xml:space="preserve"> and is vital for DNA and RNA synthesis. Deficiency can result in neural tube defects, prompting </w:t>
      </w:r>
      <w:proofErr w:type="spellStart"/>
      <w:r w:rsidRPr="005924F8">
        <w:rPr>
          <w:rFonts w:ascii="Times New Roman" w:eastAsia="Times New Roman" w:hAnsi="Times New Roman" w:cs="Times New Roman"/>
          <w:sz w:val="28"/>
          <w:szCs w:val="28"/>
        </w:rPr>
        <w:t>folate</w:t>
      </w:r>
      <w:proofErr w:type="spellEnd"/>
      <w:r w:rsidRPr="005924F8">
        <w:rPr>
          <w:rFonts w:ascii="Times New Roman" w:eastAsia="Times New Roman" w:hAnsi="Times New Roman" w:cs="Times New Roman"/>
          <w:sz w:val="28"/>
          <w:szCs w:val="28"/>
        </w:rPr>
        <w:t xml:space="preserve"> supplementation during pregnancy, and macrocytic (MCV&gt;100) </w:t>
      </w:r>
      <w:proofErr w:type="spellStart"/>
      <w:r w:rsidRPr="005924F8">
        <w:rPr>
          <w:rFonts w:ascii="Times New Roman" w:eastAsia="Times New Roman" w:hAnsi="Times New Roman" w:cs="Times New Roman"/>
          <w:sz w:val="28"/>
          <w:szCs w:val="28"/>
        </w:rPr>
        <w:t>megaloblastic</w:t>
      </w:r>
      <w:proofErr w:type="spellEnd"/>
      <w:r w:rsidRPr="005924F8">
        <w:rPr>
          <w:rFonts w:ascii="Times New Roman" w:eastAsia="Times New Roman" w:hAnsi="Times New Roman" w:cs="Times New Roman"/>
          <w:sz w:val="28"/>
          <w:szCs w:val="28"/>
        </w:rPr>
        <w:t xml:space="preserve"> anemia. </w:t>
      </w:r>
      <w:proofErr w:type="spellStart"/>
      <w:r w:rsidRPr="005924F8">
        <w:rPr>
          <w:rFonts w:ascii="Times New Roman" w:eastAsia="Times New Roman" w:hAnsi="Times New Roman" w:cs="Times New Roman"/>
          <w:sz w:val="28"/>
          <w:szCs w:val="28"/>
        </w:rPr>
        <w:t>Folate</w:t>
      </w:r>
      <w:proofErr w:type="spellEnd"/>
      <w:r w:rsidRPr="005924F8">
        <w:rPr>
          <w:rFonts w:ascii="Times New Roman" w:eastAsia="Times New Roman" w:hAnsi="Times New Roman" w:cs="Times New Roman"/>
          <w:sz w:val="28"/>
          <w:szCs w:val="28"/>
        </w:rPr>
        <w:t xml:space="preserve"> deficiency may also be a feature of alcohol use disorder.</w:t>
      </w:r>
    </w:p>
    <w:p w:rsidR="00B914FE" w:rsidRPr="000B040E" w:rsidRDefault="005924F8" w:rsidP="000B040E">
      <w:pPr>
        <w:numPr>
          <w:ilvl w:val="0"/>
          <w:numId w:val="1"/>
        </w:numPr>
        <w:spacing w:before="100" w:beforeAutospacing="1" w:after="100" w:afterAutospacing="1" w:line="360" w:lineRule="auto"/>
        <w:jc w:val="both"/>
        <w:rPr>
          <w:rFonts w:ascii="Times New Roman" w:eastAsia="Times New Roman" w:hAnsi="Times New Roman" w:cs="Times New Roman"/>
          <w:b/>
          <w:sz w:val="28"/>
          <w:szCs w:val="28"/>
        </w:rPr>
      </w:pPr>
      <w:proofErr w:type="spellStart"/>
      <w:r w:rsidRPr="005924F8">
        <w:rPr>
          <w:rFonts w:ascii="Times New Roman" w:eastAsia="Times New Roman" w:hAnsi="Times New Roman" w:cs="Times New Roman"/>
          <w:b/>
          <w:sz w:val="28"/>
          <w:szCs w:val="28"/>
        </w:rPr>
        <w:t>Cobalamin</w:t>
      </w:r>
      <w:proofErr w:type="spellEnd"/>
      <w:r w:rsidRPr="005924F8">
        <w:rPr>
          <w:rFonts w:ascii="Times New Roman" w:eastAsia="Times New Roman" w:hAnsi="Times New Roman" w:cs="Times New Roman"/>
          <w:b/>
          <w:sz w:val="28"/>
          <w:szCs w:val="28"/>
        </w:rPr>
        <w:t xml:space="preserve"> (B12) </w:t>
      </w:r>
      <w:r w:rsidRPr="005924F8">
        <w:rPr>
          <w:rFonts w:ascii="Times New Roman" w:eastAsia="Times New Roman" w:hAnsi="Times New Roman" w:cs="Times New Roman"/>
          <w:sz w:val="28"/>
          <w:szCs w:val="28"/>
        </w:rPr>
        <w:t xml:space="preserve">is essential for erythropoiesis and the growth of the nervous system. Deficiency may lead </w:t>
      </w:r>
      <w:r w:rsidRPr="005924F8">
        <w:rPr>
          <w:rFonts w:ascii="Times New Roman" w:eastAsia="Times New Roman" w:hAnsi="Times New Roman" w:cs="Times New Roman"/>
          <w:b/>
          <w:sz w:val="28"/>
          <w:szCs w:val="28"/>
        </w:rPr>
        <w:t xml:space="preserve">to pernicious anemia and </w:t>
      </w:r>
      <w:proofErr w:type="spellStart"/>
      <w:r w:rsidRPr="005924F8">
        <w:rPr>
          <w:rFonts w:ascii="Times New Roman" w:eastAsia="Times New Roman" w:hAnsi="Times New Roman" w:cs="Times New Roman"/>
          <w:b/>
          <w:sz w:val="28"/>
          <w:szCs w:val="28"/>
        </w:rPr>
        <w:t>subacute</w:t>
      </w:r>
      <w:proofErr w:type="spellEnd"/>
      <w:r w:rsidRPr="005924F8">
        <w:rPr>
          <w:rFonts w:ascii="Times New Roman" w:eastAsia="Times New Roman" w:hAnsi="Times New Roman" w:cs="Times New Roman"/>
          <w:b/>
          <w:sz w:val="28"/>
          <w:szCs w:val="28"/>
        </w:rPr>
        <w:t xml:space="preserve"> combined degeneration of the spinal cord. </w:t>
      </w:r>
      <w:r w:rsidRPr="005924F8">
        <w:rPr>
          <w:rFonts w:ascii="Times New Roman" w:eastAsia="Times New Roman" w:hAnsi="Times New Roman" w:cs="Times New Roman"/>
          <w:sz w:val="28"/>
          <w:szCs w:val="28"/>
        </w:rPr>
        <w:t xml:space="preserve">The </w:t>
      </w:r>
      <w:r w:rsidRPr="005924F8">
        <w:rPr>
          <w:rFonts w:ascii="Times New Roman" w:eastAsia="Times New Roman" w:hAnsi="Times New Roman" w:cs="Times New Roman"/>
          <w:b/>
          <w:i/>
          <w:sz w:val="28"/>
          <w:szCs w:val="28"/>
        </w:rPr>
        <w:t xml:space="preserve">macrocytic </w:t>
      </w:r>
      <w:proofErr w:type="spellStart"/>
      <w:r w:rsidRPr="005924F8">
        <w:rPr>
          <w:rFonts w:ascii="Times New Roman" w:eastAsia="Times New Roman" w:hAnsi="Times New Roman" w:cs="Times New Roman"/>
          <w:b/>
          <w:i/>
          <w:sz w:val="28"/>
          <w:szCs w:val="28"/>
        </w:rPr>
        <w:t>megaloblastic</w:t>
      </w:r>
      <w:proofErr w:type="spellEnd"/>
      <w:r w:rsidRPr="005924F8">
        <w:rPr>
          <w:rFonts w:ascii="Times New Roman" w:eastAsia="Times New Roman" w:hAnsi="Times New Roman" w:cs="Times New Roman"/>
          <w:b/>
          <w:i/>
          <w:sz w:val="28"/>
          <w:szCs w:val="28"/>
        </w:rPr>
        <w:t xml:space="preserve"> anemia from B12 deficiency presents similarly to </w:t>
      </w:r>
      <w:proofErr w:type="spellStart"/>
      <w:r w:rsidRPr="005924F8">
        <w:rPr>
          <w:rFonts w:ascii="Times New Roman" w:eastAsia="Times New Roman" w:hAnsi="Times New Roman" w:cs="Times New Roman"/>
          <w:b/>
          <w:i/>
          <w:sz w:val="28"/>
          <w:szCs w:val="28"/>
        </w:rPr>
        <w:t>folate</w:t>
      </w:r>
      <w:proofErr w:type="spellEnd"/>
      <w:r w:rsidRPr="005924F8">
        <w:rPr>
          <w:rFonts w:ascii="Times New Roman" w:eastAsia="Times New Roman" w:hAnsi="Times New Roman" w:cs="Times New Roman"/>
          <w:b/>
          <w:i/>
          <w:sz w:val="28"/>
          <w:szCs w:val="28"/>
        </w:rPr>
        <w:t xml:space="preserve"> deficiency, and to differentiate them, it is imperative to obtain serum </w:t>
      </w:r>
      <w:proofErr w:type="spellStart"/>
      <w:r w:rsidRPr="005924F8">
        <w:rPr>
          <w:rFonts w:ascii="Times New Roman" w:eastAsia="Times New Roman" w:hAnsi="Times New Roman" w:cs="Times New Roman"/>
          <w:b/>
          <w:i/>
          <w:sz w:val="28"/>
          <w:szCs w:val="28"/>
        </w:rPr>
        <w:t>homocysteine</w:t>
      </w:r>
      <w:proofErr w:type="spellEnd"/>
      <w:r w:rsidRPr="005924F8">
        <w:rPr>
          <w:rFonts w:ascii="Times New Roman" w:eastAsia="Times New Roman" w:hAnsi="Times New Roman" w:cs="Times New Roman"/>
          <w:b/>
          <w:i/>
          <w:sz w:val="28"/>
          <w:szCs w:val="28"/>
        </w:rPr>
        <w:t xml:space="preserve"> and </w:t>
      </w:r>
      <w:proofErr w:type="spellStart"/>
      <w:r w:rsidRPr="005924F8">
        <w:rPr>
          <w:rFonts w:ascii="Times New Roman" w:eastAsia="Times New Roman" w:hAnsi="Times New Roman" w:cs="Times New Roman"/>
          <w:b/>
          <w:i/>
          <w:sz w:val="28"/>
          <w:szCs w:val="28"/>
        </w:rPr>
        <w:t>methylmalonic</w:t>
      </w:r>
      <w:proofErr w:type="spellEnd"/>
      <w:r w:rsidRPr="005924F8">
        <w:rPr>
          <w:rFonts w:ascii="Times New Roman" w:eastAsia="Times New Roman" w:hAnsi="Times New Roman" w:cs="Times New Roman"/>
          <w:b/>
          <w:i/>
          <w:sz w:val="28"/>
          <w:szCs w:val="28"/>
        </w:rPr>
        <w:t xml:space="preserve"> acid levels</w:t>
      </w:r>
      <w:r w:rsidRPr="005924F8">
        <w:rPr>
          <w:rFonts w:ascii="Times New Roman" w:eastAsia="Times New Roman" w:hAnsi="Times New Roman" w:cs="Times New Roman"/>
          <w:sz w:val="28"/>
          <w:szCs w:val="28"/>
        </w:rPr>
        <w:t xml:space="preserve">. </w:t>
      </w:r>
      <w:r w:rsidRPr="005924F8">
        <w:rPr>
          <w:rFonts w:ascii="Times New Roman" w:eastAsia="Times New Roman" w:hAnsi="Times New Roman" w:cs="Times New Roman"/>
          <w:b/>
          <w:sz w:val="28"/>
          <w:szCs w:val="28"/>
        </w:rPr>
        <w:t xml:space="preserve">In </w:t>
      </w:r>
      <w:proofErr w:type="spellStart"/>
      <w:r w:rsidRPr="005924F8">
        <w:rPr>
          <w:rFonts w:ascii="Times New Roman" w:eastAsia="Times New Roman" w:hAnsi="Times New Roman" w:cs="Times New Roman"/>
          <w:b/>
          <w:sz w:val="28"/>
          <w:szCs w:val="28"/>
        </w:rPr>
        <w:t>folate</w:t>
      </w:r>
      <w:proofErr w:type="spellEnd"/>
      <w:r w:rsidRPr="005924F8">
        <w:rPr>
          <w:rFonts w:ascii="Times New Roman" w:eastAsia="Times New Roman" w:hAnsi="Times New Roman" w:cs="Times New Roman"/>
          <w:b/>
          <w:sz w:val="28"/>
          <w:szCs w:val="28"/>
        </w:rPr>
        <w:t xml:space="preserve"> deficiency, </w:t>
      </w:r>
      <w:proofErr w:type="spellStart"/>
      <w:r w:rsidRPr="005924F8">
        <w:rPr>
          <w:rFonts w:ascii="Times New Roman" w:eastAsia="Times New Roman" w:hAnsi="Times New Roman" w:cs="Times New Roman"/>
          <w:b/>
          <w:sz w:val="28"/>
          <w:szCs w:val="28"/>
        </w:rPr>
        <w:t>homocysteine</w:t>
      </w:r>
      <w:proofErr w:type="spellEnd"/>
      <w:r w:rsidRPr="005924F8">
        <w:rPr>
          <w:rFonts w:ascii="Times New Roman" w:eastAsia="Times New Roman" w:hAnsi="Times New Roman" w:cs="Times New Roman"/>
          <w:b/>
          <w:sz w:val="28"/>
          <w:szCs w:val="28"/>
        </w:rPr>
        <w:t xml:space="preserve"> will elevate, but </w:t>
      </w:r>
      <w:proofErr w:type="spellStart"/>
      <w:r w:rsidRPr="005924F8">
        <w:rPr>
          <w:rFonts w:ascii="Times New Roman" w:eastAsia="Times New Roman" w:hAnsi="Times New Roman" w:cs="Times New Roman"/>
          <w:b/>
          <w:sz w:val="28"/>
          <w:szCs w:val="28"/>
        </w:rPr>
        <w:t>methylmalonic</w:t>
      </w:r>
      <w:proofErr w:type="spellEnd"/>
      <w:r w:rsidRPr="005924F8">
        <w:rPr>
          <w:rFonts w:ascii="Times New Roman" w:eastAsia="Times New Roman" w:hAnsi="Times New Roman" w:cs="Times New Roman"/>
          <w:b/>
          <w:sz w:val="28"/>
          <w:szCs w:val="28"/>
        </w:rPr>
        <w:t xml:space="preserve"> acid levels will be normal. In vitamin B12 deficiency, both </w:t>
      </w:r>
      <w:proofErr w:type="spellStart"/>
      <w:r w:rsidRPr="005924F8">
        <w:rPr>
          <w:rFonts w:ascii="Times New Roman" w:eastAsia="Times New Roman" w:hAnsi="Times New Roman" w:cs="Times New Roman"/>
          <w:b/>
          <w:sz w:val="28"/>
          <w:szCs w:val="28"/>
        </w:rPr>
        <w:t>homocysteine</w:t>
      </w:r>
      <w:proofErr w:type="spellEnd"/>
      <w:r w:rsidRPr="005924F8">
        <w:rPr>
          <w:rFonts w:ascii="Times New Roman" w:eastAsia="Times New Roman" w:hAnsi="Times New Roman" w:cs="Times New Roman"/>
          <w:b/>
          <w:sz w:val="28"/>
          <w:szCs w:val="28"/>
        </w:rPr>
        <w:t xml:space="preserve"> and </w:t>
      </w:r>
      <w:proofErr w:type="spellStart"/>
      <w:r w:rsidRPr="005924F8">
        <w:rPr>
          <w:rFonts w:ascii="Times New Roman" w:eastAsia="Times New Roman" w:hAnsi="Times New Roman" w:cs="Times New Roman"/>
          <w:b/>
          <w:sz w:val="28"/>
          <w:szCs w:val="28"/>
        </w:rPr>
        <w:t>methylmalonic</w:t>
      </w:r>
      <w:proofErr w:type="spellEnd"/>
      <w:r w:rsidRPr="005924F8">
        <w:rPr>
          <w:rFonts w:ascii="Times New Roman" w:eastAsia="Times New Roman" w:hAnsi="Times New Roman" w:cs="Times New Roman"/>
          <w:b/>
          <w:sz w:val="28"/>
          <w:szCs w:val="28"/>
        </w:rPr>
        <w:t xml:space="preserve"> acid levels will present as elevated</w:t>
      </w:r>
      <w:r w:rsidRPr="005924F8">
        <w:rPr>
          <w:rFonts w:ascii="Times New Roman" w:eastAsia="Times New Roman" w:hAnsi="Times New Roman" w:cs="Times New Roman"/>
          <w:sz w:val="28"/>
          <w:szCs w:val="28"/>
        </w:rPr>
        <w:t xml:space="preserve">. </w:t>
      </w:r>
      <w:r w:rsidRPr="005924F8">
        <w:rPr>
          <w:rFonts w:ascii="Times New Roman" w:eastAsia="Times New Roman" w:hAnsi="Times New Roman" w:cs="Times New Roman"/>
          <w:b/>
          <w:sz w:val="28"/>
          <w:szCs w:val="28"/>
        </w:rPr>
        <w:t xml:space="preserve">Additionally, B12 deficiency will present with neurologic symptoms, whereas </w:t>
      </w:r>
      <w:proofErr w:type="spellStart"/>
      <w:r w:rsidRPr="005924F8">
        <w:rPr>
          <w:rFonts w:ascii="Times New Roman" w:eastAsia="Times New Roman" w:hAnsi="Times New Roman" w:cs="Times New Roman"/>
          <w:b/>
          <w:sz w:val="28"/>
          <w:szCs w:val="28"/>
        </w:rPr>
        <w:t>folate</w:t>
      </w:r>
      <w:proofErr w:type="spellEnd"/>
      <w:r w:rsidRPr="005924F8">
        <w:rPr>
          <w:rFonts w:ascii="Times New Roman" w:eastAsia="Times New Roman" w:hAnsi="Times New Roman" w:cs="Times New Roman"/>
          <w:b/>
          <w:sz w:val="28"/>
          <w:szCs w:val="28"/>
        </w:rPr>
        <w:t xml:space="preserve"> deficiency will not.</w:t>
      </w:r>
    </w:p>
    <w:p w:rsidR="00B914FE" w:rsidRPr="000B040E" w:rsidRDefault="005924F8" w:rsidP="000B040E">
      <w:pPr>
        <w:numPr>
          <w:ilvl w:val="0"/>
          <w:numId w:val="1"/>
        </w:numPr>
        <w:spacing w:before="100" w:beforeAutospacing="1" w:after="100" w:afterAutospacing="1" w:line="360" w:lineRule="auto"/>
        <w:jc w:val="both"/>
        <w:rPr>
          <w:rFonts w:ascii="Times New Roman" w:hAnsi="Times New Roman" w:cs="Times New Roman"/>
          <w:sz w:val="28"/>
          <w:szCs w:val="28"/>
        </w:rPr>
      </w:pPr>
      <w:r w:rsidRPr="005924F8">
        <w:rPr>
          <w:rFonts w:ascii="Times New Roman" w:eastAsia="Times New Roman" w:hAnsi="Times New Roman" w:cs="Times New Roman"/>
          <w:b/>
          <w:sz w:val="28"/>
          <w:szCs w:val="28"/>
        </w:rPr>
        <w:t xml:space="preserve">Vitamin C (ascorbic acid, </w:t>
      </w:r>
      <w:proofErr w:type="spellStart"/>
      <w:r w:rsidRPr="005924F8">
        <w:rPr>
          <w:rFonts w:ascii="Times New Roman" w:eastAsia="Times New Roman" w:hAnsi="Times New Roman" w:cs="Times New Roman"/>
          <w:b/>
          <w:sz w:val="28"/>
          <w:szCs w:val="28"/>
        </w:rPr>
        <w:t>ascorbate</w:t>
      </w:r>
      <w:proofErr w:type="spellEnd"/>
      <w:r w:rsidRPr="005924F8">
        <w:rPr>
          <w:rFonts w:ascii="Times New Roman" w:eastAsia="Times New Roman" w:hAnsi="Times New Roman" w:cs="Times New Roman"/>
          <w:sz w:val="28"/>
          <w:szCs w:val="28"/>
        </w:rPr>
        <w:t>) is needed for collagen growth, wound healing, bone formation, enhancing the immune system, absorption of iron, strengthening blood vessels, and acting as an antioxidant. When deficiency occurs, it can result in scurvy which can present with swollen and bleeding gums, loss of teeth, poor wound healing, and poor tissue growth.</w:t>
      </w:r>
    </w:p>
    <w:tbl>
      <w:tblPr>
        <w:tblStyle w:val="LightShading-Accent2"/>
        <w:tblW w:w="0" w:type="auto"/>
        <w:tblLook w:val="04A0" w:firstRow="1" w:lastRow="0" w:firstColumn="1" w:lastColumn="0" w:noHBand="0" w:noVBand="1"/>
      </w:tblPr>
      <w:tblGrid>
        <w:gridCol w:w="1948"/>
        <w:gridCol w:w="3906"/>
        <w:gridCol w:w="5162"/>
      </w:tblGrid>
      <w:tr w:rsidR="00A768FB" w:rsidRPr="000B040E" w:rsidTr="00A76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pStyle w:val="NormalWeb"/>
              <w:spacing w:line="360" w:lineRule="auto"/>
              <w:jc w:val="both"/>
              <w:rPr>
                <w:sz w:val="28"/>
                <w:szCs w:val="28"/>
              </w:rPr>
            </w:pPr>
            <w:r w:rsidRPr="000B040E">
              <w:rPr>
                <w:bCs w:val="0"/>
                <w:sz w:val="28"/>
                <w:szCs w:val="28"/>
              </w:rPr>
              <w:t>Nutrient</w:t>
            </w:r>
          </w:p>
        </w:tc>
        <w:tc>
          <w:tcPr>
            <w:tcW w:w="0" w:type="auto"/>
          </w:tcPr>
          <w:p w:rsidR="00A768FB" w:rsidRPr="000B040E" w:rsidRDefault="00A768FB" w:rsidP="000B040E">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sz w:val="28"/>
                <w:szCs w:val="28"/>
              </w:rPr>
            </w:pPr>
            <w:r w:rsidRPr="000B040E">
              <w:rPr>
                <w:bCs w:val="0"/>
                <w:sz w:val="28"/>
                <w:szCs w:val="28"/>
              </w:rPr>
              <w:t>Function</w:t>
            </w:r>
          </w:p>
        </w:tc>
        <w:tc>
          <w:tcPr>
            <w:tcW w:w="0" w:type="auto"/>
          </w:tcPr>
          <w:p w:rsidR="00A768FB" w:rsidRPr="000B040E" w:rsidRDefault="00A768FB" w:rsidP="000B040E">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sz w:val="28"/>
                <w:szCs w:val="28"/>
              </w:rPr>
            </w:pPr>
            <w:r w:rsidRPr="000B040E">
              <w:rPr>
                <w:bCs w:val="0"/>
                <w:sz w:val="28"/>
                <w:szCs w:val="28"/>
              </w:rPr>
              <w:t>Sources</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Thiamine (vitamin B1)</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 xml:space="preserve">Part of an </w:t>
            </w:r>
            <w:hyperlink r:id="rId6" w:anchor="ste122090-sec" w:history="1">
              <w:r w:rsidRPr="000B040E">
                <w:rPr>
                  <w:rStyle w:val="hwlinktext"/>
                  <w:rFonts w:eastAsiaTheme="majorEastAsia"/>
                  <w:color w:val="0000FF"/>
                  <w:sz w:val="28"/>
                  <w:szCs w:val="28"/>
                  <w:u w:val="single"/>
                </w:rPr>
                <w:t>enzyme</w:t>
              </w:r>
            </w:hyperlink>
            <w:r w:rsidRPr="000B040E">
              <w:rPr>
                <w:sz w:val="28"/>
                <w:szCs w:val="28"/>
              </w:rPr>
              <w:t xml:space="preserve"> needed for energy metabolism; important to nerve function</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Found in all nutritious foods in moderate amounts: pork, whole grain foods or enriched breads and cereals, legumes, nuts and seeds</w:t>
            </w:r>
          </w:p>
        </w:tc>
      </w:tr>
      <w:tr w:rsidR="00A768FB" w:rsidRPr="000B040E" w:rsidTr="00A768FB">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8030F1" w:rsidP="000B040E">
            <w:pPr>
              <w:pStyle w:val="NormalWeb"/>
              <w:spacing w:line="360" w:lineRule="auto"/>
              <w:jc w:val="both"/>
              <w:rPr>
                <w:sz w:val="28"/>
                <w:szCs w:val="28"/>
              </w:rPr>
            </w:pPr>
            <w:hyperlink r:id="rId7" w:anchor="str15675-sec" w:history="1">
              <w:r w:rsidR="00A768FB" w:rsidRPr="000B040E">
                <w:rPr>
                  <w:rStyle w:val="hwlinktext"/>
                  <w:rFonts w:eastAsiaTheme="majorEastAsia"/>
                  <w:color w:val="0000FF"/>
                  <w:sz w:val="28"/>
                  <w:szCs w:val="28"/>
                  <w:u w:val="single"/>
                </w:rPr>
                <w:t>Riboflavin</w:t>
              </w:r>
            </w:hyperlink>
            <w:r w:rsidR="00A768FB" w:rsidRPr="000B040E">
              <w:rPr>
                <w:sz w:val="28"/>
                <w:szCs w:val="28"/>
              </w:rPr>
              <w:t xml:space="preserve"> (vitamin B2)</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Part of an enzyme needed for energy metabolism; important for normal vision and skin health</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Milk and milk products; leafy green vegetables; whole grain foods, enriched breads and cereals</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Niacin (vitamin B3)</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Part of an enzyme needed for energy metabolism; important for nervous system, digestive system, and skin health</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Meat, poultry, fish, whole grain foods, enriched breads and cereals, vegetables (especially mushrooms, asparagus, and leafy green vegetables), peanut butter</w:t>
            </w:r>
          </w:p>
        </w:tc>
      </w:tr>
      <w:tr w:rsidR="00A768FB" w:rsidRPr="000B040E" w:rsidTr="00A768FB">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Pantothenic acid</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Part of an enzyme needed for energy metabolism</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Widespread in foods</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Biotin</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Part of an enzyme needed for energy metabolism</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Widespread in foods; also produced in intestinal tract by bacteria</w:t>
            </w:r>
          </w:p>
        </w:tc>
      </w:tr>
      <w:tr w:rsidR="00A768FB" w:rsidRPr="000B040E" w:rsidTr="00A768FB">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Pyridoxine (vitamin B6)</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 xml:space="preserve">Part of an enzyme needed for protein metabolism; helps make </w:t>
            </w:r>
            <w:hyperlink r:id="rId8" w:anchor="tv7033-sec" w:history="1">
              <w:r w:rsidRPr="000B040E">
                <w:rPr>
                  <w:rStyle w:val="hwlinktext"/>
                  <w:rFonts w:eastAsiaTheme="majorEastAsia"/>
                  <w:color w:val="0000FF"/>
                  <w:sz w:val="28"/>
                  <w:szCs w:val="28"/>
                  <w:u w:val="single"/>
                </w:rPr>
                <w:t>red blood cells</w:t>
              </w:r>
            </w:hyperlink>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Meat, fish, poultry, vegetables, fruits</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8030F1" w:rsidP="000B040E">
            <w:pPr>
              <w:pStyle w:val="NormalWeb"/>
              <w:spacing w:line="360" w:lineRule="auto"/>
              <w:jc w:val="both"/>
              <w:rPr>
                <w:sz w:val="28"/>
                <w:szCs w:val="28"/>
              </w:rPr>
            </w:pPr>
            <w:hyperlink r:id="rId9" w:anchor="stf15552-sec" w:history="1">
              <w:r w:rsidR="00A768FB" w:rsidRPr="000B040E">
                <w:rPr>
                  <w:rStyle w:val="hwlinktext"/>
                  <w:rFonts w:eastAsiaTheme="majorEastAsia"/>
                  <w:color w:val="0000FF"/>
                  <w:sz w:val="28"/>
                  <w:szCs w:val="28"/>
                  <w:u w:val="single"/>
                </w:rPr>
                <w:t>Folic acid</w:t>
              </w:r>
            </w:hyperlink>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 xml:space="preserve">Part of an enzyme needed for making </w:t>
            </w:r>
            <w:hyperlink r:id="rId10" w:anchor="std120898-sec" w:history="1">
              <w:r w:rsidRPr="000B040E">
                <w:rPr>
                  <w:rStyle w:val="hwlinktext"/>
                  <w:rFonts w:eastAsiaTheme="majorEastAsia"/>
                  <w:color w:val="0000FF"/>
                  <w:sz w:val="28"/>
                  <w:szCs w:val="28"/>
                  <w:u w:val="single"/>
                </w:rPr>
                <w:t>DNA</w:t>
              </w:r>
            </w:hyperlink>
            <w:r w:rsidRPr="000B040E">
              <w:rPr>
                <w:sz w:val="28"/>
                <w:szCs w:val="28"/>
              </w:rPr>
              <w:t xml:space="preserve"> and new cells, especially red blood cells</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Leafy green vegetables and legumes, seeds, orange juice, and liver; now added to most refined grains</w:t>
            </w:r>
          </w:p>
        </w:tc>
      </w:tr>
      <w:tr w:rsidR="00A768FB" w:rsidRPr="000B040E" w:rsidTr="00A768FB">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proofErr w:type="spellStart"/>
            <w:r w:rsidRPr="000B040E">
              <w:rPr>
                <w:sz w:val="28"/>
                <w:szCs w:val="28"/>
              </w:rPr>
              <w:t>Cobalamin</w:t>
            </w:r>
            <w:proofErr w:type="spellEnd"/>
            <w:r w:rsidRPr="000B040E">
              <w:rPr>
                <w:sz w:val="28"/>
                <w:szCs w:val="28"/>
              </w:rPr>
              <w:t xml:space="preserve"> (vitamin B12)</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Part of an enzyme needed for making new cells; important to nerve function</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Meat, poultry, fish, seafood, eggs, milk and milk products; not found in plant foods</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Ascorbic acid (vitamin C)</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8030F1"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hyperlink r:id="rId11" w:anchor="sta123283-sec" w:history="1">
              <w:r w:rsidR="00A768FB" w:rsidRPr="000B040E">
                <w:rPr>
                  <w:rStyle w:val="hwlinktext"/>
                  <w:rFonts w:eastAsiaTheme="majorEastAsia"/>
                  <w:color w:val="0000FF"/>
                  <w:sz w:val="28"/>
                  <w:szCs w:val="28"/>
                  <w:u w:val="single"/>
                </w:rPr>
                <w:t>Antioxidant</w:t>
              </w:r>
            </w:hyperlink>
            <w:r w:rsidR="00A768FB" w:rsidRPr="000B040E">
              <w:rPr>
                <w:sz w:val="28"/>
                <w:szCs w:val="28"/>
              </w:rPr>
              <w:t>; part of an enzyme needed for protein metabolism; important for immune system health; aids in iron absorption</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Found only in fruits and vegetables, especially citrus fruits, vegetables in the cabbage family, cantaloupe, strawberries, peppers, tomatoes, potatoes, lettuce, papayas, mangoes, kiwifruit</w:t>
            </w:r>
          </w:p>
        </w:tc>
      </w:tr>
    </w:tbl>
    <w:p w:rsidR="00A768FB" w:rsidRPr="000B040E" w:rsidRDefault="00A768FB" w:rsidP="000B040E">
      <w:pPr>
        <w:spacing w:before="100" w:beforeAutospacing="1" w:after="100" w:afterAutospacing="1" w:line="360" w:lineRule="auto"/>
        <w:ind w:left="720"/>
        <w:jc w:val="both"/>
        <w:rPr>
          <w:rFonts w:ascii="Times New Roman" w:hAnsi="Times New Roman" w:cs="Times New Roman"/>
          <w:sz w:val="28"/>
          <w:szCs w:val="28"/>
        </w:rPr>
      </w:pPr>
    </w:p>
    <w:p w:rsidR="005924F8" w:rsidRPr="000B040E" w:rsidRDefault="005924F8" w:rsidP="000B040E">
      <w:pPr>
        <w:pStyle w:val="NormalWeb"/>
        <w:spacing w:line="360" w:lineRule="auto"/>
        <w:jc w:val="both"/>
        <w:rPr>
          <w:sz w:val="28"/>
          <w:szCs w:val="28"/>
        </w:rPr>
      </w:pPr>
      <w:r w:rsidRPr="000B040E">
        <w:rPr>
          <w:sz w:val="28"/>
          <w:szCs w:val="28"/>
        </w:rPr>
        <w:t>Only vitamins A, E, and B12 are stored to any large extent in the body.</w:t>
      </w:r>
    </w:p>
    <w:p w:rsidR="001A0E43" w:rsidRPr="000B040E" w:rsidRDefault="001A0E43" w:rsidP="000B040E">
      <w:pPr>
        <w:pStyle w:val="NormalWeb"/>
        <w:spacing w:line="360" w:lineRule="auto"/>
        <w:jc w:val="both"/>
        <w:rPr>
          <w:sz w:val="28"/>
          <w:szCs w:val="28"/>
        </w:rPr>
      </w:pPr>
      <w:r w:rsidRPr="000B040E">
        <w:rPr>
          <w:sz w:val="28"/>
          <w:szCs w:val="28"/>
        </w:rPr>
        <w:t xml:space="preserve">VITAMIN A: An important fat-soluble vitamin, vitamin A’s basic molecule is a retinol, or vitamin A alcohol. After absorption, retinol is transported via chylomicrons to the liver, where it is either stored as retinol ester or </w:t>
      </w:r>
      <w:proofErr w:type="spellStart"/>
      <w:r w:rsidRPr="000B040E">
        <w:rPr>
          <w:sz w:val="28"/>
          <w:szCs w:val="28"/>
        </w:rPr>
        <w:t>reexported</w:t>
      </w:r>
      <w:proofErr w:type="spellEnd"/>
      <w:r w:rsidRPr="000B040E">
        <w:rPr>
          <w:sz w:val="28"/>
          <w:szCs w:val="28"/>
        </w:rPr>
        <w:t xml:space="preserve"> into the plasma in combination with retinol-binding protein for delivery to tissue sites.</w:t>
      </w:r>
    </w:p>
    <w:p w:rsidR="001A0E43" w:rsidRPr="001A0E43" w:rsidRDefault="001A0E43" w:rsidP="000B040E">
      <w:p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Dietary vitamin A is obtained from preformed vitamin A (or </w:t>
      </w:r>
      <w:proofErr w:type="spellStart"/>
      <w:r w:rsidRPr="001A0E43">
        <w:rPr>
          <w:rFonts w:ascii="Times New Roman" w:eastAsia="Times New Roman" w:hAnsi="Times New Roman" w:cs="Times New Roman"/>
          <w:sz w:val="28"/>
          <w:szCs w:val="28"/>
        </w:rPr>
        <w:t>retinyl</w:t>
      </w:r>
      <w:proofErr w:type="spellEnd"/>
      <w:r w:rsidRPr="001A0E43">
        <w:rPr>
          <w:rFonts w:ascii="Times New Roman" w:eastAsia="Times New Roman" w:hAnsi="Times New Roman" w:cs="Times New Roman"/>
          <w:sz w:val="28"/>
          <w:szCs w:val="28"/>
        </w:rPr>
        <w:t xml:space="preserve"> esters), which is found in animal foods (liver, milk, kidney, fish oil), fortified foods, and drug supplements. Dietary vitamin A is also obtained from </w:t>
      </w:r>
      <w:proofErr w:type="spellStart"/>
      <w:r w:rsidRPr="001A0E43">
        <w:rPr>
          <w:rFonts w:ascii="Times New Roman" w:eastAsia="Times New Roman" w:hAnsi="Times New Roman" w:cs="Times New Roman"/>
          <w:sz w:val="28"/>
          <w:szCs w:val="28"/>
        </w:rPr>
        <w:t>provitamin</w:t>
      </w:r>
      <w:proofErr w:type="spellEnd"/>
      <w:r w:rsidRPr="001A0E43">
        <w:rPr>
          <w:rFonts w:ascii="Times New Roman" w:eastAsia="Times New Roman" w:hAnsi="Times New Roman" w:cs="Times New Roman"/>
          <w:sz w:val="28"/>
          <w:szCs w:val="28"/>
        </w:rPr>
        <w:t xml:space="preserve"> </w:t>
      </w:r>
      <w:proofErr w:type="gramStart"/>
      <w:r w:rsidRPr="001A0E43">
        <w:rPr>
          <w:rFonts w:ascii="Times New Roman" w:eastAsia="Times New Roman" w:hAnsi="Times New Roman" w:cs="Times New Roman"/>
          <w:sz w:val="28"/>
          <w:szCs w:val="28"/>
        </w:rPr>
        <w:t>A</w:t>
      </w:r>
      <w:proofErr w:type="gramEnd"/>
      <w:r w:rsidRPr="001A0E43">
        <w:rPr>
          <w:rFonts w:ascii="Times New Roman" w:eastAsia="Times New Roman" w:hAnsi="Times New Roman" w:cs="Times New Roman"/>
          <w:sz w:val="28"/>
          <w:szCs w:val="28"/>
        </w:rPr>
        <w:t xml:space="preserve"> carotenoids from plant sources, principally carrots. Dietary vitamin A is available mainly as preformed vitamin A in western countries and as </w:t>
      </w:r>
      <w:proofErr w:type="spellStart"/>
      <w:r w:rsidRPr="001A0E43">
        <w:rPr>
          <w:rFonts w:ascii="Times New Roman" w:eastAsia="Times New Roman" w:hAnsi="Times New Roman" w:cs="Times New Roman"/>
          <w:sz w:val="28"/>
          <w:szCs w:val="28"/>
        </w:rPr>
        <w:t>provitamin</w:t>
      </w:r>
      <w:proofErr w:type="spellEnd"/>
      <w:r w:rsidRPr="001A0E43">
        <w:rPr>
          <w:rFonts w:ascii="Times New Roman" w:eastAsia="Times New Roman" w:hAnsi="Times New Roman" w:cs="Times New Roman"/>
          <w:sz w:val="28"/>
          <w:szCs w:val="28"/>
        </w:rPr>
        <w:t xml:space="preserve"> </w:t>
      </w:r>
      <w:proofErr w:type="gramStart"/>
      <w:r w:rsidRPr="001A0E43">
        <w:rPr>
          <w:rFonts w:ascii="Times New Roman" w:eastAsia="Times New Roman" w:hAnsi="Times New Roman" w:cs="Times New Roman"/>
          <w:sz w:val="28"/>
          <w:szCs w:val="28"/>
        </w:rPr>
        <w:t>A</w:t>
      </w:r>
      <w:proofErr w:type="gramEnd"/>
      <w:r w:rsidRPr="001A0E43">
        <w:rPr>
          <w:rFonts w:ascii="Times New Roman" w:eastAsia="Times New Roman" w:hAnsi="Times New Roman" w:cs="Times New Roman"/>
          <w:sz w:val="28"/>
          <w:szCs w:val="28"/>
        </w:rPr>
        <w:t xml:space="preserve"> carotenoids in developing countries.</w:t>
      </w:r>
    </w:p>
    <w:p w:rsidR="00A768FB" w:rsidRPr="000B040E" w:rsidRDefault="001A0E43" w:rsidP="000B040E">
      <w:pPr>
        <w:pStyle w:val="NormalWeb"/>
        <w:spacing w:line="360" w:lineRule="auto"/>
        <w:jc w:val="both"/>
        <w:rPr>
          <w:sz w:val="28"/>
          <w:szCs w:val="28"/>
        </w:rPr>
      </w:pPr>
      <w:r w:rsidRPr="001A0E43">
        <w:rPr>
          <w:sz w:val="28"/>
          <w:szCs w:val="28"/>
        </w:rPr>
        <w:t>Supplements are typically 10,000-50,000 international units (IU) per capsule. Fish-liver oils may contain more than 180,000 IU/g. The acute toxic dose of vitamin A is 25,000 IU/kg, and the chronic toxic dose is 4000 IU/kg every day for 6-15 months. (Beta-carotene [</w:t>
      </w:r>
      <w:proofErr w:type="spellStart"/>
      <w:r w:rsidRPr="001A0E43">
        <w:rPr>
          <w:sz w:val="28"/>
          <w:szCs w:val="28"/>
        </w:rPr>
        <w:t>ie</w:t>
      </w:r>
      <w:proofErr w:type="spellEnd"/>
      <w:r w:rsidRPr="001A0E43">
        <w:rPr>
          <w:sz w:val="28"/>
          <w:szCs w:val="28"/>
        </w:rPr>
        <w:t xml:space="preserve">, </w:t>
      </w:r>
      <w:proofErr w:type="spellStart"/>
      <w:r w:rsidRPr="001A0E43">
        <w:rPr>
          <w:sz w:val="28"/>
          <w:szCs w:val="28"/>
        </w:rPr>
        <w:t>provitamin</w:t>
      </w:r>
      <w:proofErr w:type="spellEnd"/>
      <w:r w:rsidRPr="001A0E43">
        <w:rPr>
          <w:sz w:val="28"/>
          <w:szCs w:val="28"/>
        </w:rPr>
        <w:t xml:space="preserve"> A] is converted to retinol but not rapidly enough for acute toxicity.)</w:t>
      </w:r>
      <w:r w:rsidR="00A768FB" w:rsidRPr="000B040E">
        <w:rPr>
          <w:sz w:val="28"/>
          <w:szCs w:val="28"/>
        </w:rPr>
        <w:t xml:space="preserve"> Being fat-soluble, vitamin A is stored to a variable degree in the body, making it more likely to cause toxicity when taken in excess </w:t>
      </w:r>
      <w:proofErr w:type="spellStart"/>
      <w:r w:rsidR="00A768FB" w:rsidRPr="000B040E">
        <w:rPr>
          <w:sz w:val="28"/>
          <w:szCs w:val="28"/>
        </w:rPr>
        <w:t>amounts.In</w:t>
      </w:r>
      <w:proofErr w:type="spellEnd"/>
      <w:r w:rsidR="00A768FB" w:rsidRPr="000B040E">
        <w:rPr>
          <w:sz w:val="28"/>
          <w:szCs w:val="28"/>
        </w:rPr>
        <w:t xml:space="preserve"> contrast, water-soluble vitamins are generally excreted in the urine and stored only to a limited extent; hence, adverse effects occur only when extremely large amounts are taken.</w:t>
      </w:r>
    </w:p>
    <w:p w:rsidR="00A768FB" w:rsidRPr="00A768FB" w:rsidRDefault="00A768FB" w:rsidP="000B040E">
      <w:pPr>
        <w:spacing w:before="100" w:beforeAutospacing="1" w:after="100" w:afterAutospacing="1" w:line="360" w:lineRule="auto"/>
        <w:jc w:val="both"/>
        <w:rPr>
          <w:rFonts w:ascii="Times New Roman" w:eastAsia="Times New Roman" w:hAnsi="Times New Roman" w:cs="Times New Roman"/>
          <w:sz w:val="28"/>
          <w:szCs w:val="28"/>
        </w:rPr>
      </w:pPr>
      <w:r w:rsidRPr="00A768FB">
        <w:rPr>
          <w:rFonts w:ascii="Times New Roman" w:eastAsia="Times New Roman" w:hAnsi="Times New Roman" w:cs="Times New Roman"/>
          <w:sz w:val="28"/>
          <w:szCs w:val="28"/>
        </w:rPr>
        <w:t>The bioavailability of retinol is generally more than 80%, whereas the bioavailability and bioconversion of carotenes (</w:t>
      </w:r>
      <w:proofErr w:type="spellStart"/>
      <w:r w:rsidRPr="00A768FB">
        <w:rPr>
          <w:rFonts w:ascii="Times New Roman" w:eastAsia="Times New Roman" w:hAnsi="Times New Roman" w:cs="Times New Roman"/>
          <w:sz w:val="28"/>
          <w:szCs w:val="28"/>
        </w:rPr>
        <w:t>ie</w:t>
      </w:r>
      <w:proofErr w:type="spellEnd"/>
      <w:r w:rsidRPr="00A768FB">
        <w:rPr>
          <w:rFonts w:ascii="Times New Roman" w:eastAsia="Times New Roman" w:hAnsi="Times New Roman" w:cs="Times New Roman"/>
          <w:sz w:val="28"/>
          <w:szCs w:val="28"/>
        </w:rPr>
        <w:t xml:space="preserve">, </w:t>
      </w:r>
      <w:proofErr w:type="spellStart"/>
      <w:r w:rsidRPr="00A768FB">
        <w:rPr>
          <w:rFonts w:ascii="Times New Roman" w:eastAsia="Times New Roman" w:hAnsi="Times New Roman" w:cs="Times New Roman"/>
          <w:sz w:val="28"/>
          <w:szCs w:val="28"/>
        </w:rPr>
        <w:t>provitamin</w:t>
      </w:r>
      <w:proofErr w:type="spellEnd"/>
      <w:r w:rsidRPr="00A768FB">
        <w:rPr>
          <w:rFonts w:ascii="Times New Roman" w:eastAsia="Times New Roman" w:hAnsi="Times New Roman" w:cs="Times New Roman"/>
          <w:sz w:val="28"/>
          <w:szCs w:val="28"/>
        </w:rPr>
        <w:t xml:space="preserve"> A) are lower. These may be affected by species, molecular linkage, </w:t>
      </w:r>
      <w:proofErr w:type="gramStart"/>
      <w:r w:rsidRPr="00A768FB">
        <w:rPr>
          <w:rFonts w:ascii="Times New Roman" w:eastAsia="Times New Roman" w:hAnsi="Times New Roman" w:cs="Times New Roman"/>
          <w:sz w:val="28"/>
          <w:szCs w:val="28"/>
        </w:rPr>
        <w:t>amount</w:t>
      </w:r>
      <w:proofErr w:type="gramEnd"/>
      <w:r w:rsidRPr="00A768FB">
        <w:rPr>
          <w:rFonts w:ascii="Times New Roman" w:eastAsia="Times New Roman" w:hAnsi="Times New Roman" w:cs="Times New Roman"/>
          <w:sz w:val="28"/>
          <w:szCs w:val="28"/>
        </w:rPr>
        <w:t xml:space="preserve"> of carotene, nutritional status, genetic factors, and other interactions.</w:t>
      </w:r>
    </w:p>
    <w:p w:rsidR="00A768FB" w:rsidRPr="00A768FB" w:rsidRDefault="00A768FB" w:rsidP="000B040E">
      <w:pPr>
        <w:spacing w:before="100" w:beforeAutospacing="1" w:after="100" w:afterAutospacing="1" w:line="360" w:lineRule="auto"/>
        <w:jc w:val="both"/>
        <w:rPr>
          <w:rFonts w:ascii="Times New Roman" w:eastAsia="Times New Roman" w:hAnsi="Times New Roman" w:cs="Times New Roman"/>
          <w:sz w:val="28"/>
          <w:szCs w:val="28"/>
        </w:rPr>
      </w:pPr>
      <w:r w:rsidRPr="00A768FB">
        <w:rPr>
          <w:rFonts w:ascii="Times New Roman" w:eastAsia="Times New Roman" w:hAnsi="Times New Roman" w:cs="Times New Roman"/>
          <w:sz w:val="28"/>
          <w:szCs w:val="28"/>
        </w:rPr>
        <w:t xml:space="preserve">While in general the body absorbs </w:t>
      </w:r>
      <w:proofErr w:type="spellStart"/>
      <w:r w:rsidRPr="00A768FB">
        <w:rPr>
          <w:rFonts w:ascii="Times New Roman" w:eastAsia="Times New Roman" w:hAnsi="Times New Roman" w:cs="Times New Roman"/>
          <w:sz w:val="28"/>
          <w:szCs w:val="28"/>
        </w:rPr>
        <w:t>retinoids</w:t>
      </w:r>
      <w:proofErr w:type="spellEnd"/>
      <w:r w:rsidRPr="00A768FB">
        <w:rPr>
          <w:rFonts w:ascii="Times New Roman" w:eastAsia="Times New Roman" w:hAnsi="Times New Roman" w:cs="Times New Roman"/>
          <w:sz w:val="28"/>
          <w:szCs w:val="28"/>
        </w:rPr>
        <w:t xml:space="preserve"> and vitamin A very efficiently, it lacks the mechanisms to destroy excessive loads. Thus, the possibility of toxicity exists unless intake is carefully regulated.</w:t>
      </w:r>
      <w:r w:rsidR="008030F1">
        <w:rPr>
          <w:rFonts w:ascii="Times New Roman" w:eastAsia="Times New Roman" w:hAnsi="Times New Roman" w:cs="Times New Roman"/>
          <w:sz w:val="28"/>
          <w:szCs w:val="28"/>
          <w:vertAlign w:val="superscript"/>
        </w:rPr>
        <w:t xml:space="preserve"> </w:t>
      </w:r>
      <w:r w:rsidRPr="00A768FB">
        <w:rPr>
          <w:rFonts w:ascii="Times New Roman" w:eastAsia="Times New Roman" w:hAnsi="Times New Roman" w:cs="Times New Roman"/>
          <w:sz w:val="28"/>
          <w:szCs w:val="28"/>
        </w:rPr>
        <w:t>It has been suggested that earlier estimates of daily human requirements of vitamin A be revised downward.</w:t>
      </w:r>
      <w:r w:rsidRPr="00A768FB">
        <w:rPr>
          <w:rFonts w:ascii="Times New Roman" w:eastAsia="Times New Roman" w:hAnsi="Times New Roman" w:cs="Times New Roman"/>
          <w:sz w:val="28"/>
          <w:szCs w:val="28"/>
          <w:vertAlign w:val="superscript"/>
        </w:rPr>
        <w:t xml:space="preserve"> [</w:t>
      </w:r>
      <w:hyperlink r:id="rId12" w:history="1">
        <w:r w:rsidRPr="000B040E">
          <w:rPr>
            <w:rFonts w:ascii="Times New Roman" w:eastAsia="Times New Roman" w:hAnsi="Times New Roman" w:cs="Times New Roman"/>
            <w:color w:val="0000FF"/>
            <w:sz w:val="28"/>
            <w:szCs w:val="28"/>
            <w:u w:val="single"/>
            <w:vertAlign w:val="superscript"/>
          </w:rPr>
          <w:t>15</w:t>
        </w:r>
      </w:hyperlink>
      <w:r w:rsidRPr="00A768FB">
        <w:rPr>
          <w:rFonts w:ascii="Times New Roman" w:eastAsia="Times New Roman" w:hAnsi="Times New Roman" w:cs="Times New Roman"/>
          <w:sz w:val="28"/>
          <w:szCs w:val="28"/>
          <w:vertAlign w:val="superscript"/>
        </w:rPr>
        <w:t xml:space="preserve">] </w:t>
      </w:r>
    </w:p>
    <w:p w:rsidR="00A768FB" w:rsidRPr="00A768FB" w:rsidRDefault="00A768FB" w:rsidP="000B040E">
      <w:pPr>
        <w:spacing w:before="100" w:beforeAutospacing="1" w:after="100" w:afterAutospacing="1" w:line="360" w:lineRule="auto"/>
        <w:jc w:val="both"/>
        <w:rPr>
          <w:rFonts w:ascii="Times New Roman" w:eastAsia="Times New Roman" w:hAnsi="Times New Roman" w:cs="Times New Roman"/>
          <w:sz w:val="28"/>
          <w:szCs w:val="28"/>
        </w:rPr>
      </w:pPr>
      <w:r w:rsidRPr="00A768FB">
        <w:rPr>
          <w:rFonts w:ascii="Times New Roman" w:eastAsia="Times New Roman" w:hAnsi="Times New Roman" w:cs="Times New Roman"/>
          <w:sz w:val="28"/>
          <w:szCs w:val="28"/>
        </w:rPr>
        <w:t xml:space="preserve">Vitamin A is highly </w:t>
      </w:r>
      <w:proofErr w:type="spellStart"/>
      <w:r w:rsidRPr="00A768FB">
        <w:rPr>
          <w:rFonts w:ascii="Times New Roman" w:eastAsia="Times New Roman" w:hAnsi="Times New Roman" w:cs="Times New Roman"/>
          <w:sz w:val="28"/>
          <w:szCs w:val="28"/>
        </w:rPr>
        <w:t>teratogenic</w:t>
      </w:r>
      <w:proofErr w:type="spellEnd"/>
      <w:r w:rsidRPr="00A768FB">
        <w:rPr>
          <w:rFonts w:ascii="Times New Roman" w:eastAsia="Times New Roman" w:hAnsi="Times New Roman" w:cs="Times New Roman"/>
          <w:sz w:val="28"/>
          <w:szCs w:val="28"/>
        </w:rPr>
        <w:t xml:space="preserve"> in pregnancy, especially in the first 8 weeks with daily intake more than 10,000 IU; however, it is also a cofactor in night vision and bone growth.</w:t>
      </w:r>
    </w:p>
    <w:p w:rsidR="00A768FB" w:rsidRPr="00A768FB" w:rsidRDefault="008030F1" w:rsidP="000B040E">
      <w:pPr>
        <w:spacing w:before="100" w:beforeAutospacing="1" w:after="100" w:afterAutospacing="1" w:line="360" w:lineRule="auto"/>
        <w:jc w:val="both"/>
        <w:rPr>
          <w:rFonts w:ascii="Times New Roman" w:eastAsia="Times New Roman" w:hAnsi="Times New Roman" w:cs="Times New Roman"/>
          <w:sz w:val="28"/>
          <w:szCs w:val="28"/>
        </w:rPr>
      </w:pPr>
      <w:hyperlink r:id="rId13" w:history="1">
        <w:proofErr w:type="spellStart"/>
        <w:r w:rsidR="00A768FB" w:rsidRPr="000B040E">
          <w:rPr>
            <w:rFonts w:ascii="Times New Roman" w:eastAsia="Times New Roman" w:hAnsi="Times New Roman" w:cs="Times New Roman"/>
            <w:color w:val="0000FF"/>
            <w:sz w:val="28"/>
            <w:szCs w:val="28"/>
            <w:u w:val="single"/>
          </w:rPr>
          <w:t>Carotenemia</w:t>
        </w:r>
        <w:proofErr w:type="spellEnd"/>
      </w:hyperlink>
      <w:r w:rsidR="00A768FB" w:rsidRPr="00A768FB">
        <w:rPr>
          <w:rFonts w:ascii="Times New Roman" w:eastAsia="Times New Roman" w:hAnsi="Times New Roman" w:cs="Times New Roman"/>
          <w:sz w:val="28"/>
          <w:szCs w:val="28"/>
        </w:rPr>
        <w:t xml:space="preserve"> is the result of excessive intake of vitamin A precursors in foods, mainly carrots. Other than the cosmetic effect, </w:t>
      </w:r>
      <w:proofErr w:type="spellStart"/>
      <w:r w:rsidR="00A768FB" w:rsidRPr="00A768FB">
        <w:rPr>
          <w:rFonts w:ascii="Times New Roman" w:eastAsia="Times New Roman" w:hAnsi="Times New Roman" w:cs="Times New Roman"/>
          <w:sz w:val="28"/>
          <w:szCs w:val="28"/>
        </w:rPr>
        <w:t>carotenemia</w:t>
      </w:r>
      <w:proofErr w:type="spellEnd"/>
      <w:r w:rsidR="00A768FB" w:rsidRPr="00A768FB">
        <w:rPr>
          <w:rFonts w:ascii="Times New Roman" w:eastAsia="Times New Roman" w:hAnsi="Times New Roman" w:cs="Times New Roman"/>
          <w:sz w:val="28"/>
          <w:szCs w:val="28"/>
        </w:rPr>
        <w:t xml:space="preserve"> has no adverse consequences, because the conversion of carotenes to retinol is not sufficient to cause toxicity.</w:t>
      </w:r>
    </w:p>
    <w:p w:rsidR="00A768FB" w:rsidRPr="00A768FB" w:rsidRDefault="00A768FB" w:rsidP="000B040E">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A768FB">
        <w:rPr>
          <w:rFonts w:ascii="Times New Roman" w:eastAsia="Times New Roman" w:hAnsi="Times New Roman" w:cs="Times New Roman"/>
          <w:sz w:val="28"/>
          <w:szCs w:val="28"/>
        </w:rPr>
        <w:t>Isotretinoin</w:t>
      </w:r>
      <w:proofErr w:type="spellEnd"/>
      <w:r w:rsidRPr="00A768FB">
        <w:rPr>
          <w:rFonts w:ascii="Times New Roman" w:eastAsia="Times New Roman" w:hAnsi="Times New Roman" w:cs="Times New Roman"/>
          <w:sz w:val="28"/>
          <w:szCs w:val="28"/>
        </w:rPr>
        <w:t xml:space="preserve"> (Accutane), a drug used for the treatment of severe forms of acne, is closely related to the chemical structure of vitamin A, which means that the pharmacology and toxicology of these two compounds are similar. Birth defects (when taken during pregnancy), intracranial hypertension, depression, and suicidal ideation have been reported with </w:t>
      </w:r>
      <w:proofErr w:type="spellStart"/>
      <w:r w:rsidRPr="00A768FB">
        <w:rPr>
          <w:rFonts w:ascii="Times New Roman" w:eastAsia="Times New Roman" w:hAnsi="Times New Roman" w:cs="Times New Roman"/>
          <w:sz w:val="28"/>
          <w:szCs w:val="28"/>
        </w:rPr>
        <w:t>isotretinoin</w:t>
      </w:r>
      <w:proofErr w:type="spellEnd"/>
      <w:r w:rsidRPr="00A768FB">
        <w:rPr>
          <w:rFonts w:ascii="Times New Roman" w:eastAsia="Times New Roman" w:hAnsi="Times New Roman" w:cs="Times New Roman"/>
          <w:sz w:val="28"/>
          <w:szCs w:val="28"/>
        </w:rPr>
        <w:t>.</w:t>
      </w:r>
      <w:r w:rsidRPr="00A768FB">
        <w:rPr>
          <w:rFonts w:ascii="Times New Roman" w:eastAsia="Times New Roman" w:hAnsi="Times New Roman" w:cs="Times New Roman"/>
          <w:sz w:val="28"/>
          <w:szCs w:val="28"/>
          <w:vertAlign w:val="superscript"/>
        </w:rPr>
        <w:t xml:space="preserve"> [</w:t>
      </w:r>
      <w:hyperlink r:id="rId14" w:history="1">
        <w:r w:rsidRPr="000B040E">
          <w:rPr>
            <w:rFonts w:ascii="Times New Roman" w:eastAsia="Times New Roman" w:hAnsi="Times New Roman" w:cs="Times New Roman"/>
            <w:color w:val="0000FF"/>
            <w:sz w:val="28"/>
            <w:szCs w:val="28"/>
            <w:u w:val="single"/>
            <w:vertAlign w:val="superscript"/>
          </w:rPr>
          <w:t>16</w:t>
        </w:r>
      </w:hyperlink>
      <w:r w:rsidRPr="00A768FB">
        <w:rPr>
          <w:rFonts w:ascii="Times New Roman" w:eastAsia="Times New Roman" w:hAnsi="Times New Roman" w:cs="Times New Roman"/>
          <w:sz w:val="28"/>
          <w:szCs w:val="28"/>
          <w:vertAlign w:val="superscript"/>
        </w:rPr>
        <w:t xml:space="preserve">] </w:t>
      </w:r>
      <w:r w:rsidRPr="00A768FB">
        <w:rPr>
          <w:rFonts w:ascii="Times New Roman" w:eastAsia="Times New Roman" w:hAnsi="Times New Roman" w:cs="Times New Roman"/>
          <w:sz w:val="28"/>
          <w:szCs w:val="28"/>
        </w:rPr>
        <w:t xml:space="preserve">A careful drug history to uncover this possibility of </w:t>
      </w:r>
      <w:proofErr w:type="spellStart"/>
      <w:r w:rsidRPr="00A768FB">
        <w:rPr>
          <w:rFonts w:ascii="Times New Roman" w:eastAsia="Times New Roman" w:hAnsi="Times New Roman" w:cs="Times New Roman"/>
          <w:sz w:val="28"/>
          <w:szCs w:val="28"/>
        </w:rPr>
        <w:t>isotretinoin</w:t>
      </w:r>
      <w:proofErr w:type="spellEnd"/>
      <w:r w:rsidRPr="00A768FB">
        <w:rPr>
          <w:rFonts w:ascii="Times New Roman" w:eastAsia="Times New Roman" w:hAnsi="Times New Roman" w:cs="Times New Roman"/>
          <w:sz w:val="28"/>
          <w:szCs w:val="28"/>
        </w:rPr>
        <w:t xml:space="preserve"> use is important in patients presenting with manifestations suggestive of vitamin A intoxication.</w:t>
      </w:r>
    </w:p>
    <w:p w:rsidR="001A0E43" w:rsidRPr="001A0E43" w:rsidRDefault="001A0E43" w:rsidP="000B040E">
      <w:pPr>
        <w:spacing w:before="100" w:beforeAutospacing="1" w:after="100" w:afterAutospacing="1" w:line="360" w:lineRule="auto"/>
        <w:jc w:val="both"/>
        <w:rPr>
          <w:rFonts w:ascii="Times New Roman" w:eastAsia="Times New Roman" w:hAnsi="Times New Roman" w:cs="Times New Roman"/>
          <w:sz w:val="28"/>
          <w:szCs w:val="28"/>
        </w:rPr>
      </w:pPr>
    </w:p>
    <w:p w:rsidR="001A0E43" w:rsidRPr="000B040E" w:rsidRDefault="001A0E43" w:rsidP="000B040E">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0B040E">
        <w:rPr>
          <w:rFonts w:ascii="Times New Roman" w:eastAsia="Times New Roman" w:hAnsi="Times New Roman" w:cs="Times New Roman"/>
          <w:sz w:val="28"/>
          <w:szCs w:val="28"/>
        </w:rPr>
        <w:t>Vitamin A supports healthy eyesight and immune system functions. Children with vitamin A deficiency face an increased risk of blindness and death from infections such as measles and diarrhea</w:t>
      </w:r>
      <w:r w:rsidRPr="000B040E">
        <w:rPr>
          <w:rFonts w:ascii="Times New Roman" w:eastAsia="Times New Roman" w:hAnsi="Times New Roman" w:cs="Times New Roman"/>
          <w:sz w:val="28"/>
          <w:szCs w:val="28"/>
          <w:vertAlign w:val="superscript"/>
        </w:rPr>
        <w:t>6</w:t>
      </w:r>
      <w:r w:rsidRPr="000B040E">
        <w:rPr>
          <w:rFonts w:ascii="Times New Roman" w:eastAsia="Times New Roman" w:hAnsi="Times New Roman" w:cs="Times New Roman"/>
          <w:sz w:val="28"/>
          <w:szCs w:val="28"/>
        </w:rPr>
        <w:t>.</w:t>
      </w:r>
    </w:p>
    <w:p w:rsidR="001A0E43" w:rsidRPr="001A0E43" w:rsidRDefault="001A0E43" w:rsidP="000B040E">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Globally, vitamin A deficiency affects an estimated 190 million preschool-age children</w:t>
      </w:r>
      <w:r w:rsidRPr="001A0E43">
        <w:rPr>
          <w:rFonts w:ascii="Times New Roman" w:eastAsia="Times New Roman" w:hAnsi="Times New Roman" w:cs="Times New Roman"/>
          <w:sz w:val="28"/>
          <w:szCs w:val="28"/>
          <w:vertAlign w:val="superscript"/>
        </w:rPr>
        <w:t>6</w:t>
      </w:r>
      <w:r w:rsidRPr="001A0E43">
        <w:rPr>
          <w:rFonts w:ascii="Times New Roman" w:eastAsia="Times New Roman" w:hAnsi="Times New Roman" w:cs="Times New Roman"/>
          <w:sz w:val="28"/>
          <w:szCs w:val="28"/>
        </w:rPr>
        <w:t>.</w:t>
      </w:r>
    </w:p>
    <w:p w:rsidR="001A0E43" w:rsidRPr="000B040E" w:rsidRDefault="001A0E43" w:rsidP="000B040E">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Providing vitamin A supplements to children ages 6-59 months is highly effective in reducing deaths from all causes where vitamin A deficiency is a public health concern</w:t>
      </w:r>
      <w:r w:rsidRPr="001A0E43">
        <w:rPr>
          <w:rFonts w:ascii="Times New Roman" w:eastAsia="Times New Roman" w:hAnsi="Times New Roman" w:cs="Times New Roman"/>
          <w:sz w:val="28"/>
          <w:szCs w:val="28"/>
          <w:vertAlign w:val="superscript"/>
        </w:rPr>
        <w:t>6</w:t>
      </w:r>
      <w:r w:rsidRPr="001A0E43">
        <w:rPr>
          <w:rFonts w:ascii="Times New Roman" w:eastAsia="Times New Roman" w:hAnsi="Times New Roman" w:cs="Times New Roman"/>
          <w:sz w:val="28"/>
          <w:szCs w:val="28"/>
        </w:rPr>
        <w:t>.</w:t>
      </w:r>
    </w:p>
    <w:p w:rsidR="001A0E43" w:rsidRPr="000B040E" w:rsidRDefault="001A0E43" w:rsidP="000B040E">
      <w:pPr>
        <w:pStyle w:val="NormalWeb"/>
        <w:spacing w:line="360" w:lineRule="auto"/>
        <w:jc w:val="both"/>
        <w:rPr>
          <w:sz w:val="28"/>
          <w:szCs w:val="28"/>
        </w:rPr>
      </w:pPr>
      <w:r w:rsidRPr="000B040E">
        <w:rPr>
          <w:sz w:val="28"/>
          <w:szCs w:val="28"/>
        </w:rPr>
        <w:t>VITAMIN D: Vitamin D (</w:t>
      </w:r>
      <w:proofErr w:type="spellStart"/>
      <w:r w:rsidRPr="000B040E">
        <w:rPr>
          <w:sz w:val="28"/>
          <w:szCs w:val="28"/>
        </w:rPr>
        <w:t>ie</w:t>
      </w:r>
      <w:proofErr w:type="spellEnd"/>
      <w:r w:rsidRPr="000B040E">
        <w:rPr>
          <w:sz w:val="28"/>
          <w:szCs w:val="28"/>
        </w:rPr>
        <w:t xml:space="preserve">, </w:t>
      </w:r>
      <w:proofErr w:type="spellStart"/>
      <w:r w:rsidRPr="000B040E">
        <w:rPr>
          <w:sz w:val="28"/>
          <w:szCs w:val="28"/>
        </w:rPr>
        <w:t>cholecalciferol</w:t>
      </w:r>
      <w:proofErr w:type="spellEnd"/>
      <w:r w:rsidRPr="000B040E">
        <w:rPr>
          <w:sz w:val="28"/>
          <w:szCs w:val="28"/>
        </w:rPr>
        <w:t xml:space="preserve">) is present in most dairy products, egg yolks, liver, and fish. It increases serum calcium levels by facilitating calcium absorption and mobilizing calcium from bone. Supplements usually are 400 IU per tablet. The RDAs for vitamin D are as </w:t>
      </w:r>
      <w:proofErr w:type="gramStart"/>
      <w:r w:rsidRPr="000B040E">
        <w:rPr>
          <w:sz w:val="28"/>
          <w:szCs w:val="28"/>
        </w:rPr>
        <w:t>follows</w:t>
      </w:r>
      <w:r w:rsidRPr="000B040E">
        <w:rPr>
          <w:sz w:val="28"/>
          <w:szCs w:val="28"/>
          <w:vertAlign w:val="superscript"/>
        </w:rPr>
        <w:t xml:space="preserve"> </w:t>
      </w:r>
      <w:r w:rsidRPr="000B040E">
        <w:rPr>
          <w:sz w:val="28"/>
          <w:szCs w:val="28"/>
        </w:rPr>
        <w:t>:</w:t>
      </w:r>
      <w:proofErr w:type="gramEnd"/>
    </w:p>
    <w:p w:rsidR="001A0E43" w:rsidRPr="001A0E43" w:rsidRDefault="001A0E43" w:rsidP="000B040E">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Age 0-12 months (adequate intake) - 10 mcg (400 IU) </w:t>
      </w:r>
    </w:p>
    <w:p w:rsidR="001A0E43" w:rsidRPr="001A0E43" w:rsidRDefault="001A0E43" w:rsidP="000B040E">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Age 1-70 years (including lactation and pregnancy) - 15 mcg (600 IU) </w:t>
      </w:r>
    </w:p>
    <w:p w:rsidR="001A0E43" w:rsidRPr="001A0E43" w:rsidRDefault="001A0E43" w:rsidP="000B040E">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Age &gt; 70 years - 20 mcg (800 IU) </w:t>
      </w:r>
    </w:p>
    <w:p w:rsidR="001A0E43" w:rsidRPr="000B040E" w:rsidRDefault="001A0E43" w:rsidP="000B040E">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0B040E">
        <w:rPr>
          <w:rFonts w:ascii="Times New Roman" w:eastAsia="Times New Roman" w:hAnsi="Times New Roman" w:cs="Times New Roman"/>
          <w:sz w:val="28"/>
          <w:szCs w:val="28"/>
        </w:rPr>
        <w:t>Vitamin D builds strong bones by helping the body absorb calcium</w:t>
      </w:r>
      <w:r w:rsidRPr="000B040E">
        <w:rPr>
          <w:rFonts w:ascii="Times New Roman" w:eastAsia="Times New Roman" w:hAnsi="Times New Roman" w:cs="Times New Roman"/>
          <w:sz w:val="28"/>
          <w:szCs w:val="28"/>
          <w:vertAlign w:val="superscript"/>
        </w:rPr>
        <w:t>7</w:t>
      </w:r>
      <w:r w:rsidRPr="000B040E">
        <w:rPr>
          <w:rFonts w:ascii="Times New Roman" w:eastAsia="Times New Roman" w:hAnsi="Times New Roman" w:cs="Times New Roman"/>
          <w:sz w:val="28"/>
          <w:szCs w:val="28"/>
        </w:rPr>
        <w:t>. This helps protect older adults from osteoporosis.</w:t>
      </w:r>
    </w:p>
    <w:p w:rsidR="001A0E43" w:rsidRPr="001A0E43" w:rsidRDefault="001A0E43" w:rsidP="000B040E">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Vitamin D deficiency causes bone diseases, including rickets in children and </w:t>
      </w:r>
      <w:proofErr w:type="spellStart"/>
      <w:r w:rsidRPr="001A0E43">
        <w:rPr>
          <w:rFonts w:ascii="Times New Roman" w:eastAsia="Times New Roman" w:hAnsi="Times New Roman" w:cs="Times New Roman"/>
          <w:sz w:val="28"/>
          <w:szCs w:val="28"/>
        </w:rPr>
        <w:t>osteomalacia</w:t>
      </w:r>
      <w:proofErr w:type="spellEnd"/>
      <w:r w:rsidRPr="001A0E43">
        <w:rPr>
          <w:rFonts w:ascii="Times New Roman" w:eastAsia="Times New Roman" w:hAnsi="Times New Roman" w:cs="Times New Roman"/>
          <w:sz w:val="28"/>
          <w:szCs w:val="28"/>
        </w:rPr>
        <w:t xml:space="preserve"> in adults</w:t>
      </w:r>
      <w:r w:rsidRPr="001A0E43">
        <w:rPr>
          <w:rFonts w:ascii="Times New Roman" w:eastAsia="Times New Roman" w:hAnsi="Times New Roman" w:cs="Times New Roman"/>
          <w:sz w:val="28"/>
          <w:szCs w:val="28"/>
          <w:vertAlign w:val="superscript"/>
        </w:rPr>
        <w:t>7</w:t>
      </w:r>
      <w:r w:rsidRPr="001A0E43">
        <w:rPr>
          <w:rFonts w:ascii="Times New Roman" w:eastAsia="Times New Roman" w:hAnsi="Times New Roman" w:cs="Times New Roman"/>
          <w:sz w:val="28"/>
          <w:szCs w:val="28"/>
        </w:rPr>
        <w:t>.</w:t>
      </w:r>
    </w:p>
    <w:p w:rsidR="001A0E43" w:rsidRPr="001A0E43" w:rsidRDefault="001A0E43" w:rsidP="000B040E">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Vitamin D helps the immune system resist bacteria and virsues</w:t>
      </w:r>
      <w:r w:rsidRPr="001A0E43">
        <w:rPr>
          <w:rFonts w:ascii="Times New Roman" w:eastAsia="Times New Roman" w:hAnsi="Times New Roman" w:cs="Times New Roman"/>
          <w:sz w:val="28"/>
          <w:szCs w:val="28"/>
          <w:vertAlign w:val="superscript"/>
        </w:rPr>
        <w:t>7</w:t>
      </w:r>
      <w:r w:rsidRPr="001A0E43">
        <w:rPr>
          <w:rFonts w:ascii="Times New Roman" w:eastAsia="Times New Roman" w:hAnsi="Times New Roman" w:cs="Times New Roman"/>
          <w:sz w:val="28"/>
          <w:szCs w:val="28"/>
        </w:rPr>
        <w:t>.</w:t>
      </w:r>
    </w:p>
    <w:p w:rsidR="001A0E43" w:rsidRPr="001A0E43" w:rsidRDefault="001A0E43" w:rsidP="000B040E">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Vitamin D is required for muscle and nerve functions</w:t>
      </w:r>
      <w:r w:rsidRPr="001A0E43">
        <w:rPr>
          <w:rFonts w:ascii="Times New Roman" w:eastAsia="Times New Roman" w:hAnsi="Times New Roman" w:cs="Times New Roman"/>
          <w:sz w:val="28"/>
          <w:szCs w:val="28"/>
          <w:vertAlign w:val="superscript"/>
        </w:rPr>
        <w:t>7</w:t>
      </w:r>
      <w:r w:rsidRPr="001A0E43">
        <w:rPr>
          <w:rFonts w:ascii="Times New Roman" w:eastAsia="Times New Roman" w:hAnsi="Times New Roman" w:cs="Times New Roman"/>
          <w:sz w:val="28"/>
          <w:szCs w:val="28"/>
        </w:rPr>
        <w:t>.</w:t>
      </w:r>
    </w:p>
    <w:p w:rsidR="001A0E43" w:rsidRPr="001A0E43" w:rsidRDefault="001A0E43" w:rsidP="000B040E">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Available data suggest that vitamin D deficiency may be widespread globally</w:t>
      </w:r>
      <w:r w:rsidRPr="001A0E43">
        <w:rPr>
          <w:rFonts w:ascii="Times New Roman" w:eastAsia="Times New Roman" w:hAnsi="Times New Roman" w:cs="Times New Roman"/>
          <w:sz w:val="28"/>
          <w:szCs w:val="28"/>
          <w:vertAlign w:val="superscript"/>
        </w:rPr>
        <w:t>8</w:t>
      </w:r>
      <w:r w:rsidRPr="001A0E43">
        <w:rPr>
          <w:rFonts w:ascii="Times New Roman" w:eastAsia="Times New Roman" w:hAnsi="Times New Roman" w:cs="Times New Roman"/>
          <w:sz w:val="28"/>
          <w:szCs w:val="28"/>
        </w:rPr>
        <w:t>.</w:t>
      </w:r>
    </w:p>
    <w:p w:rsidR="001A0E43" w:rsidRPr="001A0E43" w:rsidRDefault="001A0E43" w:rsidP="000B040E">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Bodies make vitamin D from sunlight, but this varies based on geography, skin color, air pollution, and other factors. Also, sunlight exposure needs to be limited to </w:t>
      </w:r>
      <w:hyperlink r:id="rId15" w:history="1">
        <w:r w:rsidRPr="000B040E">
          <w:rPr>
            <w:rFonts w:ascii="Times New Roman" w:eastAsia="Times New Roman" w:hAnsi="Times New Roman" w:cs="Times New Roman"/>
            <w:color w:val="0000FF"/>
            <w:sz w:val="28"/>
            <w:szCs w:val="28"/>
            <w:u w:val="single"/>
          </w:rPr>
          <w:t>avoid risk of skin cancer</w:t>
        </w:r>
      </w:hyperlink>
      <w:r w:rsidRPr="001A0E43">
        <w:rPr>
          <w:rFonts w:ascii="Times New Roman" w:eastAsia="Times New Roman" w:hAnsi="Times New Roman" w:cs="Times New Roman"/>
          <w:sz w:val="28"/>
          <w:szCs w:val="28"/>
        </w:rPr>
        <w:t>.</w:t>
      </w:r>
    </w:p>
    <w:p w:rsidR="001A0E43" w:rsidRDefault="001A0E43" w:rsidP="000B040E">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All children need </w:t>
      </w:r>
      <w:hyperlink r:id="rId16" w:history="1">
        <w:r w:rsidRPr="000B040E">
          <w:rPr>
            <w:rFonts w:ascii="Times New Roman" w:eastAsia="Times New Roman" w:hAnsi="Times New Roman" w:cs="Times New Roman"/>
            <w:color w:val="0000FF"/>
            <w:sz w:val="28"/>
            <w:szCs w:val="28"/>
            <w:u w:val="single"/>
          </w:rPr>
          <w:t>vitamin D</w:t>
        </w:r>
      </w:hyperlink>
      <w:r w:rsidRPr="001A0E43">
        <w:rPr>
          <w:rFonts w:ascii="Times New Roman" w:eastAsia="Times New Roman" w:hAnsi="Times New Roman" w:cs="Times New Roman"/>
          <w:sz w:val="28"/>
          <w:szCs w:val="28"/>
        </w:rPr>
        <w:t> beginning shortly after birth.</w:t>
      </w:r>
    </w:p>
    <w:p w:rsidR="001A0E43" w:rsidRPr="00C739B1" w:rsidRDefault="008030F1" w:rsidP="000B040E">
      <w:pPr>
        <w:numPr>
          <w:ilvl w:val="0"/>
          <w:numId w:val="5"/>
        </w:numPr>
        <w:spacing w:before="100" w:beforeAutospacing="1" w:after="100" w:afterAutospacing="1" w:line="360" w:lineRule="auto"/>
        <w:jc w:val="both"/>
        <w:rPr>
          <w:rFonts w:ascii="Times New Roman" w:eastAsia="Times New Roman" w:hAnsi="Times New Roman" w:cs="Times New Roman"/>
          <w:b/>
          <w:i/>
          <w:sz w:val="18"/>
          <w:szCs w:val="28"/>
        </w:rPr>
      </w:pPr>
      <w:hyperlink r:id="rId17" w:history="1">
        <w:r w:rsidR="00C739B1" w:rsidRPr="003E5914">
          <w:rPr>
            <w:rStyle w:val="Hyperlink"/>
            <w:rFonts w:ascii="Times New Roman" w:eastAsia="Times New Roman" w:hAnsi="Times New Roman" w:cs="Times New Roman"/>
            <w:sz w:val="28"/>
            <w:szCs w:val="28"/>
          </w:rPr>
          <w:t>https://ods.od.nih.gov/factsheets/VitaminD-HealthProfessional/</w:t>
        </w:r>
      </w:hyperlink>
      <w:r w:rsidR="00C739B1">
        <w:rPr>
          <w:rFonts w:ascii="Times New Roman" w:eastAsia="Times New Roman" w:hAnsi="Times New Roman" w:cs="Times New Roman"/>
          <w:sz w:val="28"/>
          <w:szCs w:val="28"/>
        </w:rPr>
        <w:t xml:space="preserve">      *</w:t>
      </w:r>
      <w:r w:rsidR="00C739B1" w:rsidRPr="00C739B1">
        <w:rPr>
          <w:rFonts w:ascii="Times New Roman" w:eastAsia="Times New Roman" w:hAnsi="Times New Roman" w:cs="Times New Roman"/>
          <w:b/>
          <w:i/>
          <w:sz w:val="18"/>
          <w:szCs w:val="28"/>
        </w:rPr>
        <w:t>OPTIONAL BUT READ IT</w:t>
      </w:r>
    </w:p>
    <w:p w:rsidR="001A0E43" w:rsidRPr="000B040E" w:rsidRDefault="001A0E43" w:rsidP="000B040E">
      <w:pPr>
        <w:pStyle w:val="NormalWeb"/>
        <w:spacing w:line="360" w:lineRule="auto"/>
        <w:jc w:val="both"/>
        <w:rPr>
          <w:sz w:val="28"/>
          <w:szCs w:val="28"/>
        </w:rPr>
      </w:pPr>
      <w:r w:rsidRPr="000B040E">
        <w:rPr>
          <w:sz w:val="28"/>
          <w:szCs w:val="28"/>
        </w:rPr>
        <w:t>VITAMIN E: Vitamin E is any of a group of at least 8 related fat-soluble compounds with similar biological antioxidant activity, particularly alpha-</w:t>
      </w:r>
      <w:proofErr w:type="spellStart"/>
      <w:r w:rsidRPr="000B040E">
        <w:rPr>
          <w:sz w:val="28"/>
          <w:szCs w:val="28"/>
        </w:rPr>
        <w:t>tocopherol</w:t>
      </w:r>
      <w:proofErr w:type="spellEnd"/>
      <w:r w:rsidRPr="000B040E">
        <w:rPr>
          <w:sz w:val="28"/>
          <w:szCs w:val="28"/>
        </w:rPr>
        <w:t xml:space="preserve"> but also including other isomers of </w:t>
      </w:r>
      <w:proofErr w:type="spellStart"/>
      <w:r w:rsidRPr="000B040E">
        <w:rPr>
          <w:sz w:val="28"/>
          <w:szCs w:val="28"/>
        </w:rPr>
        <w:t>tocopherol</w:t>
      </w:r>
      <w:proofErr w:type="spellEnd"/>
      <w:r w:rsidRPr="000B040E">
        <w:rPr>
          <w:sz w:val="28"/>
          <w:szCs w:val="28"/>
        </w:rPr>
        <w:t xml:space="preserve"> and the related compound </w:t>
      </w:r>
      <w:proofErr w:type="spellStart"/>
      <w:r w:rsidRPr="000B040E">
        <w:rPr>
          <w:sz w:val="28"/>
          <w:szCs w:val="28"/>
        </w:rPr>
        <w:t>tocotrienol</w:t>
      </w:r>
      <w:proofErr w:type="spellEnd"/>
      <w:r w:rsidRPr="000B040E">
        <w:rPr>
          <w:sz w:val="28"/>
          <w:szCs w:val="28"/>
        </w:rPr>
        <w:t>. Vitamin E is found in vegetable oil, nuts, sunflower, wheat, green leafy vegetables, and fish. It is a fat-soluble vitamin that acts as an antioxidant and free-radical scavenger in lipophilic environments. Bile is required for absorption; 25% of vitamin E is absorbed orally. Storage of the vitamin occurs in adipose tissue, the liver, and muscle.</w:t>
      </w:r>
    </w:p>
    <w:p w:rsidR="001A0E43" w:rsidRPr="000B040E" w:rsidRDefault="001A0E43" w:rsidP="000B040E">
      <w:pPr>
        <w:pStyle w:val="NormalWeb"/>
        <w:spacing w:line="360" w:lineRule="auto"/>
        <w:jc w:val="both"/>
        <w:rPr>
          <w:sz w:val="28"/>
          <w:szCs w:val="28"/>
        </w:rPr>
      </w:pPr>
      <w:r w:rsidRPr="000B040E">
        <w:rPr>
          <w:sz w:val="28"/>
          <w:szCs w:val="28"/>
        </w:rPr>
        <w:t>Vitamin E may block absorption of vitamins A and K. In addition, it decreases low-density lipoprotein (LDL) cholesterol level at doses more than 400 IU/day.</w:t>
      </w:r>
    </w:p>
    <w:p w:rsidR="001A0E43" w:rsidRPr="000B040E" w:rsidRDefault="001A0E43" w:rsidP="000B040E">
      <w:pPr>
        <w:pStyle w:val="NormalWeb"/>
        <w:spacing w:line="360" w:lineRule="auto"/>
        <w:jc w:val="both"/>
        <w:rPr>
          <w:sz w:val="28"/>
          <w:szCs w:val="28"/>
        </w:rPr>
      </w:pPr>
      <w:r w:rsidRPr="000B040E">
        <w:rPr>
          <w:sz w:val="28"/>
          <w:szCs w:val="28"/>
        </w:rPr>
        <w:t>One milligram of synthetic vitamin E (all-</w:t>
      </w:r>
      <w:proofErr w:type="spellStart"/>
      <w:r w:rsidRPr="000B040E">
        <w:rPr>
          <w:sz w:val="28"/>
          <w:szCs w:val="28"/>
        </w:rPr>
        <w:t>rac</w:t>
      </w:r>
      <w:proofErr w:type="spellEnd"/>
      <w:r w:rsidRPr="000B040E">
        <w:rPr>
          <w:sz w:val="28"/>
          <w:szCs w:val="28"/>
        </w:rPr>
        <w:t>-alpha-</w:t>
      </w:r>
      <w:proofErr w:type="spellStart"/>
      <w:r w:rsidRPr="000B040E">
        <w:rPr>
          <w:sz w:val="28"/>
          <w:szCs w:val="28"/>
        </w:rPr>
        <w:t>tocopherol</w:t>
      </w:r>
      <w:proofErr w:type="spellEnd"/>
      <w:r w:rsidRPr="000B040E">
        <w:rPr>
          <w:sz w:val="28"/>
          <w:szCs w:val="28"/>
        </w:rPr>
        <w:t xml:space="preserve"> acetate) is equivalent to 1 IU of vitamin E. One milligram of natural vitamin E (RRR–alpha </w:t>
      </w:r>
      <w:proofErr w:type="spellStart"/>
      <w:r w:rsidRPr="000B040E">
        <w:rPr>
          <w:sz w:val="28"/>
          <w:szCs w:val="28"/>
        </w:rPr>
        <w:t>tocopherol</w:t>
      </w:r>
      <w:proofErr w:type="spellEnd"/>
      <w:r w:rsidRPr="000B040E">
        <w:rPr>
          <w:sz w:val="28"/>
          <w:szCs w:val="28"/>
        </w:rPr>
        <w:t>) is equivalent to 0.45 IU of vitamin E.</w:t>
      </w:r>
    </w:p>
    <w:p w:rsidR="001A0E43" w:rsidRPr="000B040E" w:rsidRDefault="001A0E43" w:rsidP="000B040E">
      <w:pPr>
        <w:pStyle w:val="NormalWeb"/>
        <w:spacing w:line="360" w:lineRule="auto"/>
        <w:jc w:val="both"/>
        <w:rPr>
          <w:sz w:val="28"/>
          <w:szCs w:val="28"/>
        </w:rPr>
      </w:pPr>
      <w:r w:rsidRPr="000B040E">
        <w:rPr>
          <w:sz w:val="28"/>
          <w:szCs w:val="28"/>
        </w:rPr>
        <w:t>In a 2000 report, the Food and Nutrition Board of the National Academy of Sciences specified the RDA of vitamin E as 15 mg/day and listed the tolerable upper intake level (UL) of any alpha-</w:t>
      </w:r>
      <w:proofErr w:type="spellStart"/>
      <w:r w:rsidRPr="000B040E">
        <w:rPr>
          <w:sz w:val="28"/>
          <w:szCs w:val="28"/>
        </w:rPr>
        <w:t>tocopherol</w:t>
      </w:r>
      <w:proofErr w:type="spellEnd"/>
      <w:r w:rsidRPr="000B040E">
        <w:rPr>
          <w:sz w:val="28"/>
          <w:szCs w:val="28"/>
        </w:rPr>
        <w:t xml:space="preserve"> form as 1000 mg/day (1500 IU/day). The UL is the upper level that is likely to pose no risk of adverse health effects to almost all people in the general population.</w:t>
      </w:r>
    </w:p>
    <w:p w:rsidR="001A0E43" w:rsidRPr="000B040E" w:rsidRDefault="001A0E43" w:rsidP="000B040E">
      <w:pPr>
        <w:pStyle w:val="NormalWeb"/>
        <w:spacing w:line="360" w:lineRule="auto"/>
        <w:jc w:val="both"/>
        <w:rPr>
          <w:sz w:val="28"/>
          <w:szCs w:val="28"/>
        </w:rPr>
      </w:pPr>
      <w:r w:rsidRPr="000B040E">
        <w:rPr>
          <w:sz w:val="28"/>
          <w:szCs w:val="28"/>
        </w:rPr>
        <w:t>While in most healthy adults, short-term supplementation with up to 1600 IU of vitamin E appears to be well tolerated and have minimal side effects, the long-term safety is questionable.</w:t>
      </w:r>
      <w:r w:rsidRPr="000B040E">
        <w:rPr>
          <w:sz w:val="28"/>
          <w:szCs w:val="28"/>
          <w:vertAlign w:val="superscript"/>
        </w:rPr>
        <w:t xml:space="preserve"> </w:t>
      </w:r>
      <w:r w:rsidRPr="000B040E">
        <w:rPr>
          <w:sz w:val="28"/>
          <w:szCs w:val="28"/>
        </w:rPr>
        <w:t>Data suggest a possible increase in mortality and in the incidence of heart failure with long-term use of vitamin E (400 IU or more), especially in patients with chronic diseases.</w:t>
      </w:r>
      <w:r w:rsidR="008030F1">
        <w:rPr>
          <w:sz w:val="28"/>
          <w:szCs w:val="28"/>
          <w:vertAlign w:val="superscript"/>
        </w:rPr>
        <w:t xml:space="preserve"> </w:t>
      </w:r>
      <w:r w:rsidRPr="000B040E">
        <w:rPr>
          <w:sz w:val="28"/>
          <w:szCs w:val="28"/>
        </w:rPr>
        <w:t>Therefore, a UL of 1000 mg/day may be too high, especially if only the alpha-</w:t>
      </w:r>
      <w:proofErr w:type="spellStart"/>
      <w:r w:rsidRPr="000B040E">
        <w:rPr>
          <w:sz w:val="28"/>
          <w:szCs w:val="28"/>
        </w:rPr>
        <w:t>tocopherol</w:t>
      </w:r>
      <w:proofErr w:type="spellEnd"/>
      <w:r w:rsidRPr="000B040E">
        <w:rPr>
          <w:sz w:val="28"/>
          <w:szCs w:val="28"/>
        </w:rPr>
        <w:t xml:space="preserve"> form of vitamin E is used (vitamin E consists of 8 compounds and supplementing only one form can be detrimental). Supplements usually are 100-1000 IU per capsule.</w:t>
      </w:r>
    </w:p>
    <w:p w:rsidR="001A0E43" w:rsidRPr="000B040E" w:rsidRDefault="001A0E43" w:rsidP="000B040E">
      <w:pPr>
        <w:pStyle w:val="NormalWeb"/>
        <w:spacing w:line="360" w:lineRule="auto"/>
        <w:jc w:val="both"/>
        <w:rPr>
          <w:sz w:val="28"/>
          <w:szCs w:val="28"/>
        </w:rPr>
      </w:pPr>
      <w:r w:rsidRPr="000B040E">
        <w:rPr>
          <w:sz w:val="28"/>
          <w:szCs w:val="28"/>
        </w:rPr>
        <w:t>The RDAs for vitamin E are as follows</w:t>
      </w:r>
      <w:r w:rsidR="008030F1">
        <w:rPr>
          <w:sz w:val="28"/>
          <w:szCs w:val="28"/>
          <w:vertAlign w:val="superscript"/>
        </w:rPr>
        <w:t xml:space="preserve"> </w:t>
      </w:r>
    </w:p>
    <w:p w:rsidR="001A0E43" w:rsidRPr="000B040E" w:rsidRDefault="001A0E43" w:rsidP="000B040E">
      <w:pPr>
        <w:numPr>
          <w:ilvl w:val="0"/>
          <w:numId w:val="8"/>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14 years and older - 15 mg </w:t>
      </w:r>
    </w:p>
    <w:p w:rsidR="001A0E43" w:rsidRPr="000B040E" w:rsidRDefault="001A0E43" w:rsidP="000B040E">
      <w:pPr>
        <w:numPr>
          <w:ilvl w:val="0"/>
          <w:numId w:val="8"/>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Pregnancy (14 y and older) - 15 mg </w:t>
      </w:r>
    </w:p>
    <w:p w:rsidR="001A0E43" w:rsidRPr="000B040E" w:rsidRDefault="001A0E43" w:rsidP="000B040E">
      <w:pPr>
        <w:numPr>
          <w:ilvl w:val="0"/>
          <w:numId w:val="8"/>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Lactation (14 y and older) - 19 mg </w:t>
      </w:r>
    </w:p>
    <w:p w:rsidR="001A0E43" w:rsidRPr="000B040E" w:rsidRDefault="001A0E43" w:rsidP="000B040E">
      <w:pPr>
        <w:pStyle w:val="NormalWeb"/>
        <w:spacing w:line="360" w:lineRule="auto"/>
        <w:jc w:val="both"/>
        <w:rPr>
          <w:sz w:val="28"/>
          <w:szCs w:val="28"/>
        </w:rPr>
      </w:pPr>
      <w:r w:rsidRPr="000B040E">
        <w:rPr>
          <w:sz w:val="28"/>
          <w:szCs w:val="28"/>
        </w:rPr>
        <w:t>The RDAs for children are as follows:</w:t>
      </w:r>
    </w:p>
    <w:p w:rsidR="001A0E43" w:rsidRPr="000B040E" w:rsidRDefault="001A0E43" w:rsidP="000B040E">
      <w:pPr>
        <w:numPr>
          <w:ilvl w:val="0"/>
          <w:numId w:val="9"/>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0-6 months (adequate intake) - 4 mg </w:t>
      </w:r>
    </w:p>
    <w:p w:rsidR="001A0E43" w:rsidRPr="000B040E" w:rsidRDefault="001A0E43" w:rsidP="000B040E">
      <w:pPr>
        <w:numPr>
          <w:ilvl w:val="0"/>
          <w:numId w:val="9"/>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7-12 months (adequate intake) - 5 mg </w:t>
      </w:r>
    </w:p>
    <w:p w:rsidR="001A0E43" w:rsidRPr="000B040E" w:rsidRDefault="001A0E43" w:rsidP="000B040E">
      <w:pPr>
        <w:numPr>
          <w:ilvl w:val="0"/>
          <w:numId w:val="9"/>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1-3 years - 6 mg </w:t>
      </w:r>
    </w:p>
    <w:p w:rsidR="001A0E43" w:rsidRPr="000B040E" w:rsidRDefault="001A0E43" w:rsidP="000B040E">
      <w:pPr>
        <w:numPr>
          <w:ilvl w:val="0"/>
          <w:numId w:val="9"/>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4-8 years - 7 mg </w:t>
      </w:r>
    </w:p>
    <w:p w:rsidR="00A768FB" w:rsidRPr="000B040E" w:rsidRDefault="00A768FB" w:rsidP="000B040E">
      <w:pPr>
        <w:numPr>
          <w:ilvl w:val="0"/>
          <w:numId w:val="9"/>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9-13 years - 11 </w:t>
      </w:r>
      <w:proofErr w:type="spellStart"/>
      <w:r w:rsidRPr="000B040E">
        <w:rPr>
          <w:rFonts w:ascii="Times New Roman" w:hAnsi="Times New Roman" w:cs="Times New Roman"/>
          <w:sz w:val="28"/>
          <w:szCs w:val="28"/>
        </w:rPr>
        <w:t>mgM</w:t>
      </w:r>
      <w:proofErr w:type="spellEnd"/>
    </w:p>
    <w:p w:rsidR="001A0E43" w:rsidRPr="000B040E" w:rsidRDefault="00A768FB" w:rsidP="000B040E">
      <w:pPr>
        <w:pStyle w:val="NormalWeb"/>
        <w:spacing w:line="360" w:lineRule="auto"/>
        <w:jc w:val="both"/>
        <w:rPr>
          <w:sz w:val="28"/>
          <w:szCs w:val="28"/>
        </w:rPr>
      </w:pPr>
      <w:r w:rsidRPr="000B040E">
        <w:rPr>
          <w:sz w:val="28"/>
          <w:szCs w:val="28"/>
        </w:rPr>
        <w:t xml:space="preserve">VITAMIN K: </w:t>
      </w:r>
      <w:r w:rsidR="001A0E43" w:rsidRPr="000B040E">
        <w:rPr>
          <w:sz w:val="28"/>
          <w:szCs w:val="28"/>
        </w:rPr>
        <w:t>Vitamin K (</w:t>
      </w:r>
      <w:proofErr w:type="spellStart"/>
      <w:r w:rsidR="001A0E43" w:rsidRPr="000B040E">
        <w:rPr>
          <w:sz w:val="28"/>
          <w:szCs w:val="28"/>
        </w:rPr>
        <w:t>ie</w:t>
      </w:r>
      <w:proofErr w:type="spellEnd"/>
      <w:r w:rsidR="001A0E43" w:rsidRPr="000B040E">
        <w:rPr>
          <w:sz w:val="28"/>
          <w:szCs w:val="28"/>
        </w:rPr>
        <w:t xml:space="preserve">, </w:t>
      </w:r>
      <w:proofErr w:type="spellStart"/>
      <w:r w:rsidR="001A0E43" w:rsidRPr="000B040E">
        <w:rPr>
          <w:sz w:val="28"/>
          <w:szCs w:val="28"/>
        </w:rPr>
        <w:t>phytonadione</w:t>
      </w:r>
      <w:proofErr w:type="spellEnd"/>
      <w:r w:rsidR="001A0E43" w:rsidRPr="000B040E">
        <w:rPr>
          <w:sz w:val="28"/>
          <w:szCs w:val="28"/>
        </w:rPr>
        <w:t xml:space="preserve">) is produced by intestinal bacteria (vitamin K-2) and is found in green, leafy vegetables; cow's milk; and soy oil (vitamin K-1). Vitamin K-1 supplements are usually 2.5-10 mg. </w:t>
      </w:r>
      <w:proofErr w:type="spellStart"/>
      <w:r w:rsidR="001A0E43" w:rsidRPr="000B040E">
        <w:rPr>
          <w:sz w:val="28"/>
          <w:szCs w:val="28"/>
        </w:rPr>
        <w:t>Phytonadione</w:t>
      </w:r>
      <w:proofErr w:type="spellEnd"/>
      <w:r w:rsidR="001A0E43" w:rsidRPr="000B040E">
        <w:rPr>
          <w:sz w:val="28"/>
          <w:szCs w:val="28"/>
        </w:rPr>
        <w:t xml:space="preserve"> promotes liver synthesis of factors II, VII, IX, and X.</w:t>
      </w:r>
    </w:p>
    <w:p w:rsidR="001A0E43" w:rsidRPr="000B040E" w:rsidRDefault="001A0E43" w:rsidP="000B040E">
      <w:pPr>
        <w:pStyle w:val="NormalWeb"/>
        <w:spacing w:line="360" w:lineRule="auto"/>
        <w:jc w:val="both"/>
        <w:rPr>
          <w:sz w:val="28"/>
          <w:szCs w:val="28"/>
        </w:rPr>
      </w:pPr>
      <w:r w:rsidRPr="000B040E">
        <w:rPr>
          <w:sz w:val="28"/>
          <w:szCs w:val="28"/>
        </w:rPr>
        <w:t xml:space="preserve">Measured in terms of adequate intake (as opposed to RDA), the recommendations for daily intake of vitamin K </w:t>
      </w:r>
      <w:proofErr w:type="gramStart"/>
      <w:r w:rsidRPr="000B040E">
        <w:rPr>
          <w:sz w:val="28"/>
          <w:szCs w:val="28"/>
        </w:rPr>
        <w:t>are</w:t>
      </w:r>
      <w:proofErr w:type="gramEnd"/>
      <w:r w:rsidRPr="000B040E">
        <w:rPr>
          <w:sz w:val="28"/>
          <w:szCs w:val="28"/>
        </w:rPr>
        <w:t xml:space="preserve"> as follows:</w:t>
      </w:r>
    </w:p>
    <w:p w:rsidR="001A0E43" w:rsidRPr="000B040E" w:rsidRDefault="001A0E43" w:rsidP="000B040E">
      <w:pPr>
        <w:numPr>
          <w:ilvl w:val="0"/>
          <w:numId w:val="10"/>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19 years or older (males) - 120 mcg </w:t>
      </w:r>
    </w:p>
    <w:p w:rsidR="001A0E43" w:rsidRPr="000B040E" w:rsidRDefault="001A0E43" w:rsidP="000B040E">
      <w:pPr>
        <w:numPr>
          <w:ilvl w:val="0"/>
          <w:numId w:val="10"/>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19 years or older (females) - 90 mcg </w:t>
      </w:r>
    </w:p>
    <w:p w:rsidR="001A0E43" w:rsidRPr="000B040E" w:rsidRDefault="001A0E43" w:rsidP="000B040E">
      <w:pPr>
        <w:numPr>
          <w:ilvl w:val="0"/>
          <w:numId w:val="10"/>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Pregnancy and lactation (19-50 y) - 90 mcg </w:t>
      </w:r>
    </w:p>
    <w:p w:rsidR="001A0E43" w:rsidRPr="000B040E" w:rsidRDefault="001A0E43" w:rsidP="000B040E">
      <w:pPr>
        <w:pStyle w:val="NormalWeb"/>
        <w:spacing w:line="360" w:lineRule="auto"/>
        <w:jc w:val="both"/>
        <w:rPr>
          <w:sz w:val="28"/>
          <w:szCs w:val="28"/>
        </w:rPr>
      </w:pPr>
      <w:r w:rsidRPr="000B040E">
        <w:rPr>
          <w:sz w:val="28"/>
          <w:szCs w:val="28"/>
        </w:rPr>
        <w:t>Adequate intakes in children are as follows:</w:t>
      </w:r>
    </w:p>
    <w:p w:rsidR="001A0E43" w:rsidRPr="000B040E" w:rsidRDefault="001A0E43" w:rsidP="000B040E">
      <w:pPr>
        <w:numPr>
          <w:ilvl w:val="0"/>
          <w:numId w:val="11"/>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0-6 months - 2 mcg </w:t>
      </w:r>
    </w:p>
    <w:p w:rsidR="001A0E43" w:rsidRPr="000B040E" w:rsidRDefault="001A0E43" w:rsidP="000B040E">
      <w:pPr>
        <w:numPr>
          <w:ilvl w:val="0"/>
          <w:numId w:val="11"/>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6-12 months - 2.5 mcg </w:t>
      </w:r>
    </w:p>
    <w:p w:rsidR="001A0E43" w:rsidRPr="000B040E" w:rsidRDefault="001A0E43" w:rsidP="000B040E">
      <w:pPr>
        <w:numPr>
          <w:ilvl w:val="0"/>
          <w:numId w:val="11"/>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1-3 years - 30 mcg </w:t>
      </w:r>
    </w:p>
    <w:p w:rsidR="001A0E43" w:rsidRPr="000B040E" w:rsidRDefault="001A0E43" w:rsidP="000B040E">
      <w:pPr>
        <w:numPr>
          <w:ilvl w:val="0"/>
          <w:numId w:val="11"/>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4-8 years - 55 mcg </w:t>
      </w:r>
    </w:p>
    <w:p w:rsidR="001A0E43" w:rsidRPr="000B040E" w:rsidRDefault="001A0E43" w:rsidP="000B040E">
      <w:pPr>
        <w:numPr>
          <w:ilvl w:val="0"/>
          <w:numId w:val="11"/>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9-13 years - 60 mcg </w:t>
      </w:r>
    </w:p>
    <w:p w:rsidR="00A768FB" w:rsidRPr="000B040E" w:rsidRDefault="001A0E43" w:rsidP="000B040E">
      <w:pPr>
        <w:numPr>
          <w:ilvl w:val="0"/>
          <w:numId w:val="11"/>
        </w:numPr>
        <w:spacing w:before="100" w:beforeAutospacing="1" w:after="100" w:afterAutospacing="1" w:line="360" w:lineRule="auto"/>
        <w:jc w:val="both"/>
        <w:rPr>
          <w:rFonts w:ascii="Times New Roman" w:hAnsi="Times New Roman" w:cs="Times New Roman"/>
          <w:sz w:val="28"/>
          <w:szCs w:val="28"/>
        </w:rPr>
      </w:pPr>
      <w:r w:rsidRPr="000B040E">
        <w:rPr>
          <w:rFonts w:ascii="Times New Roman" w:hAnsi="Times New Roman" w:cs="Times New Roman"/>
          <w:sz w:val="28"/>
          <w:szCs w:val="28"/>
        </w:rPr>
        <w:t xml:space="preserve">Age 14-18 years - 75 mcg (including pregnancy and lactation) </w:t>
      </w:r>
    </w:p>
    <w:tbl>
      <w:tblPr>
        <w:tblStyle w:val="LightShading-Accent4"/>
        <w:tblW w:w="0" w:type="auto"/>
        <w:tblLook w:val="04A0" w:firstRow="1" w:lastRow="0" w:firstColumn="1" w:lastColumn="0" w:noHBand="0" w:noVBand="1"/>
      </w:tblPr>
      <w:tblGrid>
        <w:gridCol w:w="2474"/>
        <w:gridCol w:w="3403"/>
        <w:gridCol w:w="5139"/>
      </w:tblGrid>
      <w:tr w:rsidR="00A768FB" w:rsidRPr="000B040E" w:rsidTr="00A76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pStyle w:val="NormalWeb"/>
              <w:spacing w:line="360" w:lineRule="auto"/>
              <w:jc w:val="both"/>
              <w:rPr>
                <w:sz w:val="36"/>
                <w:szCs w:val="28"/>
              </w:rPr>
            </w:pPr>
            <w:r w:rsidRPr="000B040E">
              <w:rPr>
                <w:bCs w:val="0"/>
                <w:sz w:val="36"/>
                <w:szCs w:val="28"/>
              </w:rPr>
              <w:t>Nutrient</w:t>
            </w:r>
          </w:p>
        </w:tc>
        <w:tc>
          <w:tcPr>
            <w:tcW w:w="0" w:type="auto"/>
          </w:tcPr>
          <w:p w:rsidR="00A768FB" w:rsidRPr="000B040E" w:rsidRDefault="00A768FB" w:rsidP="000B040E">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sz w:val="36"/>
                <w:szCs w:val="28"/>
              </w:rPr>
            </w:pPr>
            <w:r w:rsidRPr="000B040E">
              <w:rPr>
                <w:bCs w:val="0"/>
                <w:sz w:val="36"/>
                <w:szCs w:val="28"/>
              </w:rPr>
              <w:t>Function</w:t>
            </w:r>
          </w:p>
        </w:tc>
        <w:tc>
          <w:tcPr>
            <w:tcW w:w="0" w:type="auto"/>
          </w:tcPr>
          <w:p w:rsidR="00A768FB" w:rsidRPr="000B040E" w:rsidRDefault="00A768FB" w:rsidP="000B040E">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sz w:val="36"/>
                <w:szCs w:val="28"/>
              </w:rPr>
            </w:pPr>
            <w:r w:rsidRPr="000B040E">
              <w:rPr>
                <w:bCs w:val="0"/>
                <w:sz w:val="36"/>
                <w:szCs w:val="28"/>
              </w:rPr>
              <w:t>Sources</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Vitamin A (and its precursor*, beta-carotene)</w:t>
            </w:r>
          </w:p>
          <w:p w:rsidR="00A768FB" w:rsidRPr="000B040E" w:rsidRDefault="00A768FB" w:rsidP="000B040E">
            <w:pPr>
              <w:pStyle w:val="NormalWeb"/>
              <w:spacing w:line="360" w:lineRule="auto"/>
              <w:jc w:val="both"/>
              <w:rPr>
                <w:sz w:val="28"/>
                <w:szCs w:val="28"/>
              </w:rPr>
            </w:pPr>
            <w:r w:rsidRPr="000B040E">
              <w:rPr>
                <w:sz w:val="28"/>
                <w:szCs w:val="28"/>
              </w:rPr>
              <w:t>*A precursor is converted by the body to the vitamin.</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Needed for vision, healthy skin and mucous membranes, bone and tooth growth, immune system health</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Vitamin A from animal sources (retinol): fortified milk, cheese, cream, butter, fortified margarine, eggs, liver</w:t>
            </w: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Beta-carotene (from plant sources): Leafy, dark green vegetables; dark orange fruits (apricots, cantaloupe) and vegetables (carrots, winter squash, sweet potatoes, pumpkin)</w:t>
            </w:r>
          </w:p>
        </w:tc>
      </w:tr>
      <w:tr w:rsidR="00A768FB" w:rsidRPr="000B040E" w:rsidTr="00A768FB">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Vitamin D</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 xml:space="preserve">Needed for proper absorption of </w:t>
            </w:r>
            <w:hyperlink r:id="rId18" w:anchor="stc123615-sec" w:history="1">
              <w:r w:rsidRPr="000B040E">
                <w:rPr>
                  <w:rStyle w:val="hwlinktext"/>
                  <w:rFonts w:eastAsiaTheme="majorEastAsia"/>
                  <w:color w:val="0000FF"/>
                  <w:sz w:val="28"/>
                  <w:szCs w:val="28"/>
                  <w:u w:val="single"/>
                </w:rPr>
                <w:t>calcium</w:t>
              </w:r>
            </w:hyperlink>
            <w:r w:rsidRPr="000B040E">
              <w:rPr>
                <w:sz w:val="28"/>
                <w:szCs w:val="28"/>
              </w:rPr>
              <w:t>; stored in bones</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Egg yolks, liver, fatty fish, fortified milk, fortified margarine. When exposed to sunlight, the skin can make vitamin D.</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Vitamin E</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Antioxidant; protects cell walls</w:t>
            </w:r>
          </w:p>
        </w:tc>
        <w:tc>
          <w:tcPr>
            <w:tcW w:w="0" w:type="auto"/>
          </w:tcPr>
          <w:p w:rsidR="00A768FB" w:rsidRPr="000B040E" w:rsidRDefault="00A768FB" w:rsidP="000B04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0B040E">
              <w:rPr>
                <w:sz w:val="28"/>
                <w:szCs w:val="28"/>
              </w:rPr>
              <w:t>Polyunsaturated plant oils (soybean, corn, cottonseed, safflower); leafy green vegetables; wheat germ; whole-grain products; liver; egg yolks; nuts and seeds</w:t>
            </w:r>
          </w:p>
        </w:tc>
      </w:tr>
      <w:tr w:rsidR="00A768FB" w:rsidRPr="000B040E" w:rsidTr="00A768FB">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spacing w:line="360" w:lineRule="auto"/>
              <w:jc w:val="both"/>
              <w:rPr>
                <w:rFonts w:ascii="Times New Roman" w:hAnsi="Times New Roman" w:cs="Times New Roman"/>
                <w:sz w:val="28"/>
                <w:szCs w:val="28"/>
              </w:rPr>
            </w:pPr>
          </w:p>
          <w:p w:rsidR="00A768FB" w:rsidRPr="000B040E" w:rsidRDefault="00A768FB" w:rsidP="000B040E">
            <w:pPr>
              <w:pStyle w:val="NormalWeb"/>
              <w:spacing w:line="360" w:lineRule="auto"/>
              <w:jc w:val="both"/>
              <w:rPr>
                <w:sz w:val="28"/>
                <w:szCs w:val="28"/>
              </w:rPr>
            </w:pPr>
            <w:r w:rsidRPr="000B040E">
              <w:rPr>
                <w:sz w:val="28"/>
                <w:szCs w:val="28"/>
              </w:rPr>
              <w:t>Vitamin K</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Needed for proper blood clotting</w:t>
            </w:r>
          </w:p>
        </w:tc>
        <w:tc>
          <w:tcPr>
            <w:tcW w:w="0" w:type="auto"/>
          </w:tcPr>
          <w:p w:rsidR="00A768FB" w:rsidRPr="000B040E" w:rsidRDefault="00A768FB" w:rsidP="000B04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A768FB" w:rsidRPr="000B040E" w:rsidRDefault="00A768FB" w:rsidP="000B040E">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0B040E">
              <w:rPr>
                <w:sz w:val="28"/>
                <w:szCs w:val="28"/>
              </w:rPr>
              <w:t xml:space="preserve">Leafy green vegetables such as kale, collard greens, and spinach; green vegetables such as broccoli, Brussels sprouts, and asparagus; also produced in </w:t>
            </w:r>
            <w:hyperlink r:id="rId19" w:anchor="sti150710-sec" w:history="1">
              <w:r w:rsidRPr="000B040E">
                <w:rPr>
                  <w:rStyle w:val="hwlinktext"/>
                  <w:rFonts w:eastAsiaTheme="majorEastAsia"/>
                  <w:color w:val="0000FF"/>
                  <w:sz w:val="28"/>
                  <w:szCs w:val="28"/>
                  <w:u w:val="single"/>
                </w:rPr>
                <w:t>intestinal</w:t>
              </w:r>
            </w:hyperlink>
            <w:r w:rsidRPr="000B040E">
              <w:rPr>
                <w:sz w:val="28"/>
                <w:szCs w:val="28"/>
              </w:rPr>
              <w:t xml:space="preserve"> tract by bacteria</w:t>
            </w:r>
          </w:p>
        </w:tc>
      </w:tr>
      <w:tr w:rsidR="00A768FB" w:rsidRPr="000B040E" w:rsidTr="00A7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8FB" w:rsidRPr="000B040E" w:rsidRDefault="00A768FB" w:rsidP="000B040E">
            <w:pPr>
              <w:pStyle w:val="NormalWeb"/>
              <w:spacing w:line="360" w:lineRule="auto"/>
              <w:jc w:val="both"/>
              <w:rPr>
                <w:sz w:val="28"/>
                <w:szCs w:val="28"/>
              </w:rPr>
            </w:pPr>
          </w:p>
        </w:tc>
        <w:tc>
          <w:tcPr>
            <w:tcW w:w="0" w:type="auto"/>
          </w:tcPr>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b/>
                <w:bCs/>
                <w:sz w:val="28"/>
                <w:szCs w:val="28"/>
              </w:rPr>
            </w:pPr>
          </w:p>
        </w:tc>
        <w:tc>
          <w:tcPr>
            <w:tcW w:w="0" w:type="auto"/>
          </w:tcPr>
          <w:p w:rsidR="00A768FB" w:rsidRPr="000B040E" w:rsidRDefault="00A768FB" w:rsidP="000B040E">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b/>
                <w:bCs/>
                <w:sz w:val="28"/>
                <w:szCs w:val="28"/>
              </w:rPr>
            </w:pPr>
          </w:p>
        </w:tc>
      </w:tr>
    </w:tbl>
    <w:p w:rsidR="005924F8" w:rsidRPr="000B040E" w:rsidRDefault="005924F8" w:rsidP="000B040E">
      <w:pPr>
        <w:pStyle w:val="NormalWeb"/>
        <w:spacing w:line="360" w:lineRule="auto"/>
        <w:jc w:val="both"/>
        <w:rPr>
          <w:sz w:val="28"/>
          <w:szCs w:val="28"/>
        </w:rPr>
      </w:pPr>
      <w:r w:rsidRPr="000B040E">
        <w:rPr>
          <w:sz w:val="28"/>
          <w:szCs w:val="28"/>
        </w:rPr>
        <w:t xml:space="preserve">Some </w:t>
      </w:r>
      <w:hyperlink r:id="rId20" w:tooltip="Overview of Minerals" w:history="1">
        <w:r w:rsidRPr="000B040E">
          <w:rPr>
            <w:rStyle w:val="Hyperlink"/>
            <w:b/>
            <w:bCs/>
            <w:sz w:val="28"/>
            <w:szCs w:val="28"/>
          </w:rPr>
          <w:t>minerals</w:t>
        </w:r>
      </w:hyperlink>
      <w:r w:rsidRPr="000B040E">
        <w:rPr>
          <w:sz w:val="28"/>
          <w:szCs w:val="28"/>
        </w:rPr>
        <w:t xml:space="preserve"> are required in fairly large quantities (about 1 or 2 grams a day) and are considered macronutrients. They include calcium, chloride, magnesium, phosphorus (occurring mainly as phosphate in the body), potassium, and sodium. </w:t>
      </w:r>
    </w:p>
    <w:p w:rsidR="00B914FE" w:rsidRPr="000B040E" w:rsidRDefault="005924F8" w:rsidP="000B040E">
      <w:pPr>
        <w:pStyle w:val="NormalWeb"/>
        <w:spacing w:line="360" w:lineRule="auto"/>
        <w:jc w:val="both"/>
        <w:rPr>
          <w:sz w:val="28"/>
          <w:szCs w:val="28"/>
        </w:rPr>
      </w:pPr>
      <w:r w:rsidRPr="000B040E">
        <w:rPr>
          <w:sz w:val="28"/>
          <w:szCs w:val="28"/>
        </w:rPr>
        <w:t xml:space="preserve">Minerals required in small amounts (trace minerals) are considered micronutrients. </w:t>
      </w:r>
    </w:p>
    <w:p w:rsidR="00B914FE" w:rsidRPr="000B040E" w:rsidRDefault="005924F8" w:rsidP="000B040E">
      <w:pPr>
        <w:pStyle w:val="NormalWeb"/>
        <w:spacing w:line="360" w:lineRule="auto"/>
        <w:jc w:val="both"/>
        <w:rPr>
          <w:sz w:val="28"/>
          <w:szCs w:val="28"/>
        </w:rPr>
      </w:pPr>
      <w:r w:rsidRPr="000B040E">
        <w:rPr>
          <w:sz w:val="28"/>
          <w:szCs w:val="28"/>
        </w:rPr>
        <w:t>They include chromium, copper, fluoride, iodine, iron, manganese, molybdenum, selenium, and zinc.</w:t>
      </w:r>
    </w:p>
    <w:p w:rsidR="00B914FE" w:rsidRPr="000B040E" w:rsidRDefault="005924F8" w:rsidP="000B040E">
      <w:pPr>
        <w:pStyle w:val="NormalWeb"/>
        <w:spacing w:line="360" w:lineRule="auto"/>
        <w:jc w:val="both"/>
        <w:rPr>
          <w:sz w:val="28"/>
          <w:szCs w:val="28"/>
        </w:rPr>
      </w:pPr>
      <w:r w:rsidRPr="000B040E">
        <w:rPr>
          <w:b/>
          <w:sz w:val="28"/>
          <w:szCs w:val="28"/>
        </w:rPr>
        <w:t xml:space="preserve"> </w:t>
      </w:r>
      <w:proofErr w:type="gramStart"/>
      <w:r w:rsidRPr="000B040E">
        <w:rPr>
          <w:b/>
          <w:sz w:val="28"/>
          <w:szCs w:val="28"/>
        </w:rPr>
        <w:t>Except for chromium, all of these minerals are incorporated into enzymes or hormones required in metabolism.</w:t>
      </w:r>
      <w:proofErr w:type="gramEnd"/>
      <w:r w:rsidRPr="000B040E">
        <w:rPr>
          <w:b/>
          <w:sz w:val="28"/>
          <w:szCs w:val="28"/>
        </w:rPr>
        <w:t xml:space="preserve"> Chromium helps the body keep blood sugar levels normal.</w:t>
      </w:r>
      <w:r w:rsidRPr="000B040E">
        <w:rPr>
          <w:sz w:val="28"/>
          <w:szCs w:val="28"/>
        </w:rPr>
        <w:t xml:space="preserve"> </w:t>
      </w:r>
    </w:p>
    <w:p w:rsidR="00B914FE" w:rsidRPr="000B040E" w:rsidRDefault="005924F8" w:rsidP="000B040E">
      <w:pPr>
        <w:pStyle w:val="NormalWeb"/>
        <w:spacing w:line="360" w:lineRule="auto"/>
        <w:jc w:val="both"/>
        <w:rPr>
          <w:sz w:val="28"/>
          <w:szCs w:val="28"/>
        </w:rPr>
      </w:pPr>
      <w:r w:rsidRPr="000B040E">
        <w:rPr>
          <w:sz w:val="28"/>
          <w:szCs w:val="28"/>
        </w:rPr>
        <w:t>Trace minerals such as arsenic, cobalt, fluoride, nickel, silicon, and vanadium, which may be essential in animal nutrition, have not been established as requirements in human nutrition. Fluoride helps stabilize the mineral content of bones and teeth by forming a stable compound with calcium and thus helps prevent tooth decay.</w:t>
      </w:r>
    </w:p>
    <w:p w:rsidR="005924F8" w:rsidRPr="000B040E" w:rsidRDefault="005924F8" w:rsidP="000B040E">
      <w:pPr>
        <w:pStyle w:val="NormalWeb"/>
        <w:spacing w:line="360" w:lineRule="auto"/>
        <w:jc w:val="both"/>
        <w:rPr>
          <w:sz w:val="28"/>
          <w:szCs w:val="28"/>
        </w:rPr>
      </w:pPr>
      <w:r w:rsidRPr="000B040E">
        <w:rPr>
          <w:sz w:val="28"/>
          <w:szCs w:val="28"/>
        </w:rPr>
        <w:t xml:space="preserve"> All trace minerals are toxic at high levels, and some (arsenic, nickel, and chromium) can cause cancer.</w:t>
      </w:r>
    </w:p>
    <w:p w:rsidR="001A0E43" w:rsidRPr="000B040E" w:rsidRDefault="001A0E43" w:rsidP="000B040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0B040E">
        <w:rPr>
          <w:rFonts w:ascii="Times New Roman" w:hAnsi="Times New Roman" w:cs="Times New Roman"/>
          <w:sz w:val="28"/>
          <w:szCs w:val="28"/>
        </w:rPr>
        <w:t xml:space="preserve">ZINC: </w:t>
      </w:r>
      <w:r w:rsidRPr="000B040E">
        <w:rPr>
          <w:rFonts w:ascii="Times New Roman" w:eastAsia="Times New Roman" w:hAnsi="Times New Roman" w:cs="Times New Roman"/>
          <w:sz w:val="28"/>
          <w:szCs w:val="28"/>
        </w:rPr>
        <w:t>Zinc promotes immune functions and helps people resist infectious diseases including diarrhea, pneumonia and malaria. Zinc is also needed for healthy pregnancies</w:t>
      </w:r>
      <w:r w:rsidRPr="000B040E">
        <w:rPr>
          <w:rFonts w:ascii="Times New Roman" w:eastAsia="Times New Roman" w:hAnsi="Times New Roman" w:cs="Times New Roman"/>
          <w:sz w:val="28"/>
          <w:szCs w:val="28"/>
          <w:vertAlign w:val="superscript"/>
        </w:rPr>
        <w:t>14</w:t>
      </w:r>
      <w:r w:rsidRPr="000B040E">
        <w:rPr>
          <w:rFonts w:ascii="Times New Roman" w:eastAsia="Times New Roman" w:hAnsi="Times New Roman" w:cs="Times New Roman"/>
          <w:sz w:val="28"/>
          <w:szCs w:val="28"/>
        </w:rPr>
        <w:t>.</w:t>
      </w:r>
    </w:p>
    <w:p w:rsidR="001A0E43" w:rsidRPr="001A0E43" w:rsidRDefault="001A0E43" w:rsidP="000B040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Globally, 17.3% of the population is at risk for zinc deficiency due to dietary inadequacy; up to 30% of people are at risk in some regions of the world</w:t>
      </w:r>
      <w:r w:rsidRPr="001A0E43">
        <w:rPr>
          <w:rFonts w:ascii="Times New Roman" w:eastAsia="Times New Roman" w:hAnsi="Times New Roman" w:cs="Times New Roman"/>
          <w:sz w:val="28"/>
          <w:szCs w:val="28"/>
          <w:vertAlign w:val="superscript"/>
        </w:rPr>
        <w:t>17</w:t>
      </w:r>
      <w:r w:rsidRPr="001A0E43">
        <w:rPr>
          <w:rFonts w:ascii="Times New Roman" w:eastAsia="Times New Roman" w:hAnsi="Times New Roman" w:cs="Times New Roman"/>
          <w:sz w:val="28"/>
          <w:szCs w:val="28"/>
        </w:rPr>
        <w:t>.</w:t>
      </w:r>
    </w:p>
    <w:p w:rsidR="001A0E43" w:rsidRPr="001A0E43" w:rsidRDefault="001A0E43" w:rsidP="000B040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Providing zinc supplements reduces the incidence of premature birth, decreases childhood diarrhea and respiratory infections, lowers the number of deaths from all causes, and increases growth and weight gain among infants and young children</w:t>
      </w:r>
      <w:r w:rsidR="000B040E">
        <w:rPr>
          <w:rFonts w:ascii="Times New Roman" w:eastAsia="Times New Roman" w:hAnsi="Times New Roman" w:cs="Times New Roman"/>
          <w:sz w:val="28"/>
          <w:szCs w:val="28"/>
          <w:vertAlign w:val="superscript"/>
        </w:rPr>
        <w:t>.</w:t>
      </w:r>
    </w:p>
    <w:p w:rsidR="001A0E43" w:rsidRPr="001A0E43" w:rsidRDefault="001A0E43" w:rsidP="000B040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Providing zinc supplementation to children younger than 5 years appears to be a highly cost-effective intervention in low- and middle-income countries</w:t>
      </w:r>
    </w:p>
    <w:p w:rsidR="001A0E43" w:rsidRPr="001A0E43" w:rsidRDefault="001A0E43" w:rsidP="000B040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 xml:space="preserve">When children are about 6 months old, it is important to start giving them </w:t>
      </w:r>
      <w:hyperlink r:id="rId21" w:history="1">
        <w:r w:rsidRPr="000B040E">
          <w:rPr>
            <w:rFonts w:ascii="Times New Roman" w:eastAsia="Times New Roman" w:hAnsi="Times New Roman" w:cs="Times New Roman"/>
            <w:color w:val="0000FF"/>
            <w:sz w:val="28"/>
            <w:szCs w:val="28"/>
            <w:u w:val="single"/>
          </w:rPr>
          <w:t>foods with zinc</w:t>
        </w:r>
      </w:hyperlink>
      <w:r w:rsidRPr="001A0E43">
        <w:rPr>
          <w:rFonts w:ascii="Times New Roman" w:eastAsia="Times New Roman" w:hAnsi="Times New Roman" w:cs="Times New Roman"/>
          <w:sz w:val="28"/>
          <w:szCs w:val="28"/>
        </w:rPr>
        <w:t>.</w:t>
      </w:r>
    </w:p>
    <w:p w:rsidR="001A0E43" w:rsidRPr="000B040E" w:rsidRDefault="001A0E43" w:rsidP="000B040E">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0B040E">
        <w:rPr>
          <w:rFonts w:ascii="Times New Roman" w:hAnsi="Times New Roman" w:cs="Times New Roman"/>
          <w:b/>
          <w:sz w:val="28"/>
          <w:szCs w:val="28"/>
        </w:rPr>
        <w:t>IODINE</w:t>
      </w:r>
      <w:r w:rsidRPr="000B040E">
        <w:rPr>
          <w:rFonts w:ascii="Times New Roman" w:hAnsi="Times New Roman" w:cs="Times New Roman"/>
          <w:sz w:val="28"/>
          <w:szCs w:val="28"/>
        </w:rPr>
        <w:t xml:space="preserve">: </w:t>
      </w:r>
      <w:r w:rsidRPr="000B040E">
        <w:rPr>
          <w:rFonts w:ascii="Times New Roman" w:eastAsia="Times New Roman" w:hAnsi="Times New Roman" w:cs="Times New Roman"/>
          <w:sz w:val="28"/>
          <w:szCs w:val="28"/>
        </w:rPr>
        <w:t>Iodine is required during pregnancy and infancy for the infant’s healthy growth and cognitive development</w:t>
      </w:r>
      <w:r w:rsidRPr="000B040E">
        <w:rPr>
          <w:rFonts w:ascii="Times New Roman" w:eastAsia="Times New Roman" w:hAnsi="Times New Roman" w:cs="Times New Roman"/>
          <w:sz w:val="28"/>
          <w:szCs w:val="28"/>
          <w:vertAlign w:val="superscript"/>
        </w:rPr>
        <w:t>9</w:t>
      </w:r>
      <w:r w:rsidRPr="000B040E">
        <w:rPr>
          <w:rFonts w:ascii="Times New Roman" w:eastAsia="Times New Roman" w:hAnsi="Times New Roman" w:cs="Times New Roman"/>
          <w:sz w:val="28"/>
          <w:szCs w:val="28"/>
        </w:rPr>
        <w:t>.</w:t>
      </w:r>
    </w:p>
    <w:p w:rsidR="001A0E43" w:rsidRPr="001A0E43" w:rsidRDefault="001A0E43" w:rsidP="000B040E">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Globally an estimated 1.8 billion people have insufficient iodine intake.</w:t>
      </w:r>
    </w:p>
    <w:p w:rsidR="001A0E43" w:rsidRPr="001A0E43" w:rsidRDefault="001A0E43" w:rsidP="000B040E">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Iodine content in most foods and beverages is low.</w:t>
      </w:r>
    </w:p>
    <w:p w:rsidR="001A0E43" w:rsidRPr="001A0E43" w:rsidRDefault="001A0E43" w:rsidP="000B040E">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Fortifying salt with iodine is a successful intervention – about 86% of households worldwide consume iodized salt</w:t>
      </w:r>
      <w:r w:rsidRPr="001A0E43">
        <w:rPr>
          <w:rFonts w:ascii="Times New Roman" w:eastAsia="Times New Roman" w:hAnsi="Times New Roman" w:cs="Times New Roman"/>
          <w:sz w:val="28"/>
          <w:szCs w:val="28"/>
          <w:vertAlign w:val="superscript"/>
        </w:rPr>
        <w:t>10</w:t>
      </w:r>
      <w:r w:rsidRPr="001A0E43">
        <w:rPr>
          <w:rFonts w:ascii="Times New Roman" w:eastAsia="Times New Roman" w:hAnsi="Times New Roman" w:cs="Times New Roman"/>
          <w:sz w:val="28"/>
          <w:szCs w:val="28"/>
        </w:rPr>
        <w:t>. The amount of iodine added to salt can be adjusted so that people maintain adequate iodine intake even if they consume less salt</w:t>
      </w:r>
      <w:r w:rsidRPr="001A0E43">
        <w:rPr>
          <w:rFonts w:ascii="Times New Roman" w:eastAsia="Times New Roman" w:hAnsi="Times New Roman" w:cs="Times New Roman"/>
          <w:sz w:val="28"/>
          <w:szCs w:val="28"/>
          <w:vertAlign w:val="superscript"/>
        </w:rPr>
        <w:t>11</w:t>
      </w:r>
      <w:r w:rsidRPr="001A0E43">
        <w:rPr>
          <w:rFonts w:ascii="Times New Roman" w:eastAsia="Times New Roman" w:hAnsi="Times New Roman" w:cs="Times New Roman"/>
          <w:sz w:val="28"/>
          <w:szCs w:val="28"/>
        </w:rPr>
        <w:t>.</w:t>
      </w:r>
    </w:p>
    <w:p w:rsidR="001A0E43" w:rsidRPr="001A0E43" w:rsidRDefault="001A0E43" w:rsidP="000B040E">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1A0E43">
        <w:rPr>
          <w:rFonts w:ascii="Times New Roman" w:eastAsia="Times New Roman" w:hAnsi="Times New Roman" w:cs="Times New Roman"/>
          <w:sz w:val="28"/>
          <w:szCs w:val="28"/>
        </w:rPr>
        <w:t>The American Thyroid Association and the American Academy of Pediatrics recommend that pregnant or breastfeeding women take a supplement every day containing 150 micrograms of iodine. The American Thyroid Association recommends women who are planning a pregnancy consume a daily iodine supplement starting at least 3 months in advance of pregnancy.</w:t>
      </w:r>
    </w:p>
    <w:p w:rsidR="005924F8" w:rsidRPr="000B040E" w:rsidRDefault="005924F8" w:rsidP="000B040E">
      <w:pPr>
        <w:pStyle w:val="Heading2"/>
        <w:spacing w:line="360" w:lineRule="auto"/>
        <w:jc w:val="both"/>
        <w:rPr>
          <w:sz w:val="28"/>
          <w:szCs w:val="28"/>
        </w:rPr>
      </w:pPr>
      <w:r w:rsidRPr="000B040E">
        <w:rPr>
          <w:sz w:val="28"/>
          <w:szCs w:val="28"/>
        </w:rPr>
        <w:t xml:space="preserve">Antioxidants </w:t>
      </w:r>
    </w:p>
    <w:p w:rsidR="00B914FE" w:rsidRPr="000B040E" w:rsidRDefault="005924F8" w:rsidP="000B040E">
      <w:pPr>
        <w:pStyle w:val="NormalWeb"/>
        <w:spacing w:line="360" w:lineRule="auto"/>
        <w:jc w:val="both"/>
        <w:rPr>
          <w:sz w:val="28"/>
          <w:szCs w:val="28"/>
        </w:rPr>
      </w:pPr>
      <w:r w:rsidRPr="000B040E">
        <w:rPr>
          <w:sz w:val="28"/>
          <w:szCs w:val="28"/>
        </w:rPr>
        <w:t xml:space="preserve">Some vitamins (such as vitamins C and E) and minerals (such as selenium) act as antioxidants, as do other substances in fruits and vegetables (such as beta-carotene). </w:t>
      </w:r>
    </w:p>
    <w:p w:rsidR="005924F8" w:rsidRPr="000B040E" w:rsidRDefault="005924F8" w:rsidP="000B040E">
      <w:pPr>
        <w:pStyle w:val="NormalWeb"/>
        <w:spacing w:line="360" w:lineRule="auto"/>
        <w:jc w:val="both"/>
        <w:rPr>
          <w:sz w:val="28"/>
          <w:szCs w:val="28"/>
        </w:rPr>
      </w:pPr>
      <w:r w:rsidRPr="000B040E">
        <w:rPr>
          <w:sz w:val="28"/>
          <w:szCs w:val="28"/>
        </w:rPr>
        <w:t>Antioxidants protect cells against damage by free radicals, which are by-products of the normal activity of cells. Free radicals readily participate in chemical reactions—some useful to the body and some not—and are thought to contribute to such disorders as heart and blood vessel disorders and cancer. People who eat enough fruits and vegetables, which are rich in antioxidants, are less likely to develop heart and blood vessel disorders and certain cancers. However, whether these benefits are due to antioxidants, other substances in the fruits and vegetables, or other factors in people's diet and lifestyle is not known; also, taking antioxidant supplements has not been shown to prevent disease or mortality and sometimes can cause harm.</w:t>
      </w:r>
    </w:p>
    <w:p w:rsidR="005924F8" w:rsidRPr="000B040E" w:rsidRDefault="005924F8" w:rsidP="000B040E">
      <w:pPr>
        <w:pStyle w:val="Heading2"/>
        <w:spacing w:line="360" w:lineRule="auto"/>
        <w:jc w:val="both"/>
        <w:rPr>
          <w:sz w:val="28"/>
          <w:szCs w:val="28"/>
        </w:rPr>
      </w:pPr>
      <w:r w:rsidRPr="000B040E">
        <w:rPr>
          <w:sz w:val="28"/>
          <w:szCs w:val="28"/>
        </w:rPr>
        <w:t xml:space="preserve">Supplements </w:t>
      </w:r>
    </w:p>
    <w:p w:rsidR="005924F8" w:rsidRPr="000B040E" w:rsidRDefault="005924F8" w:rsidP="000B040E">
      <w:pPr>
        <w:pStyle w:val="NormalWeb"/>
        <w:spacing w:line="360" w:lineRule="auto"/>
        <w:jc w:val="both"/>
        <w:rPr>
          <w:sz w:val="28"/>
          <w:szCs w:val="28"/>
        </w:rPr>
      </w:pPr>
      <w:r w:rsidRPr="000B040E">
        <w:rPr>
          <w:sz w:val="28"/>
          <w:szCs w:val="28"/>
        </w:rPr>
        <w:t xml:space="preserve">Getting enough vitamins and minerals from foods is usually preferable to getting them from supplements. Foods, unlike supplements, contain other substances necessary for good health. However, always eating a healthy, well-balanced diet may be difficult. So taking a multivitamin that contains the recommended daily allowances for vitamins and minerals may be a good idea, particularly when a healthy diet may not be </w:t>
      </w:r>
      <w:proofErr w:type="spellStart"/>
      <w:r w:rsidRPr="000B040E">
        <w:rPr>
          <w:sz w:val="28"/>
          <w:szCs w:val="28"/>
        </w:rPr>
        <w:t>possible.</w:t>
      </w:r>
      <w:r w:rsidR="008030F1" w:rsidRPr="008030F1">
        <w:rPr>
          <w:b/>
          <w:sz w:val="28"/>
          <w:szCs w:val="28"/>
        </w:rPr>
        <w:t>THE</w:t>
      </w:r>
      <w:proofErr w:type="spellEnd"/>
      <w:r w:rsidR="008030F1" w:rsidRPr="008030F1">
        <w:rPr>
          <w:b/>
          <w:sz w:val="28"/>
          <w:szCs w:val="28"/>
        </w:rPr>
        <w:t xml:space="preserve"> END</w:t>
      </w:r>
    </w:p>
    <w:p w:rsidR="00265C6C" w:rsidRPr="000B040E" w:rsidRDefault="000B040E" w:rsidP="000B040E">
      <w:pPr>
        <w:spacing w:line="360" w:lineRule="auto"/>
        <w:jc w:val="both"/>
        <w:rPr>
          <w:rFonts w:ascii="Times New Roman" w:hAnsi="Times New Roman" w:cs="Times New Roman"/>
          <w:b/>
          <w:color w:val="FF0000"/>
          <w:sz w:val="28"/>
          <w:szCs w:val="28"/>
        </w:rPr>
      </w:pPr>
      <w:r w:rsidRPr="000B040E">
        <w:rPr>
          <w:rFonts w:ascii="Times New Roman" w:hAnsi="Times New Roman" w:cs="Times New Roman"/>
          <w:b/>
          <w:color w:val="FF0000"/>
          <w:sz w:val="28"/>
          <w:szCs w:val="28"/>
        </w:rPr>
        <w:t>DR TM ADAJA</w:t>
      </w:r>
    </w:p>
    <w:sectPr w:rsidR="00265C6C" w:rsidRPr="000B040E" w:rsidSect="00592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1C3"/>
    <w:multiLevelType w:val="multilevel"/>
    <w:tmpl w:val="7BC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50FE"/>
    <w:multiLevelType w:val="multilevel"/>
    <w:tmpl w:val="B5D6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24C7E"/>
    <w:multiLevelType w:val="multilevel"/>
    <w:tmpl w:val="7E4C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A0F40"/>
    <w:multiLevelType w:val="multilevel"/>
    <w:tmpl w:val="64E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E1A7C"/>
    <w:multiLevelType w:val="multilevel"/>
    <w:tmpl w:val="5E14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35B64"/>
    <w:multiLevelType w:val="multilevel"/>
    <w:tmpl w:val="8D8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175A1"/>
    <w:multiLevelType w:val="hybridMultilevel"/>
    <w:tmpl w:val="5AC23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E336F"/>
    <w:multiLevelType w:val="multilevel"/>
    <w:tmpl w:val="C75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F18B4"/>
    <w:multiLevelType w:val="multilevel"/>
    <w:tmpl w:val="BD6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53C5F"/>
    <w:multiLevelType w:val="multilevel"/>
    <w:tmpl w:val="93CE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B31D6"/>
    <w:multiLevelType w:val="multilevel"/>
    <w:tmpl w:val="24F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628F9"/>
    <w:multiLevelType w:val="multilevel"/>
    <w:tmpl w:val="3F1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1"/>
  </w:num>
  <w:num w:numId="5">
    <w:abstractNumId w:val="7"/>
  </w:num>
  <w:num w:numId="6">
    <w:abstractNumId w:val="5"/>
  </w:num>
  <w:num w:numId="7">
    <w:abstractNumId w:val="2"/>
  </w:num>
  <w:num w:numId="8">
    <w:abstractNumId w:val="9"/>
  </w:num>
  <w:num w:numId="9">
    <w:abstractNumId w:val="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F8"/>
    <w:rsid w:val="000B040E"/>
    <w:rsid w:val="001A0E43"/>
    <w:rsid w:val="00265C6C"/>
    <w:rsid w:val="005924F8"/>
    <w:rsid w:val="007D3160"/>
    <w:rsid w:val="008030F1"/>
    <w:rsid w:val="00A768FB"/>
    <w:rsid w:val="00B914FE"/>
    <w:rsid w:val="00C739B1"/>
    <w:rsid w:val="00E0556C"/>
    <w:rsid w:val="00F3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0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4F8"/>
    <w:rPr>
      <w:color w:val="0000FF"/>
      <w:u w:val="single"/>
    </w:rPr>
  </w:style>
  <w:style w:type="paragraph" w:styleId="NormalWeb">
    <w:name w:val="Normal (Web)"/>
    <w:basedOn w:val="Normal"/>
    <w:uiPriority w:val="99"/>
    <w:unhideWhenUsed/>
    <w:rsid w:val="00592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24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0E43"/>
    <w:rPr>
      <w:rFonts w:asciiTheme="majorHAnsi" w:eastAsiaTheme="majorEastAsia" w:hAnsiTheme="majorHAnsi" w:cstheme="majorBidi"/>
      <w:b/>
      <w:bCs/>
      <w:color w:val="4F81BD" w:themeColor="accent1"/>
    </w:rPr>
  </w:style>
  <w:style w:type="table" w:styleId="TableGrid">
    <w:name w:val="Table Grid"/>
    <w:basedOn w:val="TableNormal"/>
    <w:uiPriority w:val="59"/>
    <w:rsid w:val="00A7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linktext">
    <w:name w:val="hwlinktext"/>
    <w:basedOn w:val="DefaultParagraphFont"/>
    <w:rsid w:val="00A768FB"/>
  </w:style>
  <w:style w:type="table" w:styleId="LightShading-Accent2">
    <w:name w:val="Light Shading Accent 2"/>
    <w:basedOn w:val="TableNormal"/>
    <w:uiPriority w:val="60"/>
    <w:rsid w:val="00A768F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768F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8030F1"/>
    <w:pPr>
      <w:spacing w:after="0" w:line="240" w:lineRule="auto"/>
      <w:ind w:left="720"/>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0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4F8"/>
    <w:rPr>
      <w:color w:val="0000FF"/>
      <w:u w:val="single"/>
    </w:rPr>
  </w:style>
  <w:style w:type="paragraph" w:styleId="NormalWeb">
    <w:name w:val="Normal (Web)"/>
    <w:basedOn w:val="Normal"/>
    <w:uiPriority w:val="99"/>
    <w:unhideWhenUsed/>
    <w:rsid w:val="00592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24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0E43"/>
    <w:rPr>
      <w:rFonts w:asciiTheme="majorHAnsi" w:eastAsiaTheme="majorEastAsia" w:hAnsiTheme="majorHAnsi" w:cstheme="majorBidi"/>
      <w:b/>
      <w:bCs/>
      <w:color w:val="4F81BD" w:themeColor="accent1"/>
    </w:rPr>
  </w:style>
  <w:style w:type="table" w:styleId="TableGrid">
    <w:name w:val="Table Grid"/>
    <w:basedOn w:val="TableNormal"/>
    <w:uiPriority w:val="59"/>
    <w:rsid w:val="00A7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linktext">
    <w:name w:val="hwlinktext"/>
    <w:basedOn w:val="DefaultParagraphFont"/>
    <w:rsid w:val="00A768FB"/>
  </w:style>
  <w:style w:type="table" w:styleId="LightShading-Accent2">
    <w:name w:val="Light Shading Accent 2"/>
    <w:basedOn w:val="TableNormal"/>
    <w:uiPriority w:val="60"/>
    <w:rsid w:val="00A768F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768F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8030F1"/>
    <w:pPr>
      <w:spacing w:after="0" w:line="240" w:lineRule="auto"/>
      <w:ind w:left="720"/>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648">
      <w:bodyDiv w:val="1"/>
      <w:marLeft w:val="0"/>
      <w:marRight w:val="0"/>
      <w:marTop w:val="0"/>
      <w:marBottom w:val="0"/>
      <w:divBdr>
        <w:top w:val="none" w:sz="0" w:space="0" w:color="auto"/>
        <w:left w:val="none" w:sz="0" w:space="0" w:color="auto"/>
        <w:bottom w:val="none" w:sz="0" w:space="0" w:color="auto"/>
        <w:right w:val="none" w:sz="0" w:space="0" w:color="auto"/>
      </w:divBdr>
    </w:div>
    <w:div w:id="214128570">
      <w:bodyDiv w:val="1"/>
      <w:marLeft w:val="0"/>
      <w:marRight w:val="0"/>
      <w:marTop w:val="0"/>
      <w:marBottom w:val="0"/>
      <w:divBdr>
        <w:top w:val="none" w:sz="0" w:space="0" w:color="auto"/>
        <w:left w:val="none" w:sz="0" w:space="0" w:color="auto"/>
        <w:bottom w:val="none" w:sz="0" w:space="0" w:color="auto"/>
        <w:right w:val="none" w:sz="0" w:space="0" w:color="auto"/>
      </w:divBdr>
    </w:div>
    <w:div w:id="270670686">
      <w:bodyDiv w:val="1"/>
      <w:marLeft w:val="0"/>
      <w:marRight w:val="0"/>
      <w:marTop w:val="0"/>
      <w:marBottom w:val="0"/>
      <w:divBdr>
        <w:top w:val="none" w:sz="0" w:space="0" w:color="auto"/>
        <w:left w:val="none" w:sz="0" w:space="0" w:color="auto"/>
        <w:bottom w:val="none" w:sz="0" w:space="0" w:color="auto"/>
        <w:right w:val="none" w:sz="0" w:space="0" w:color="auto"/>
      </w:divBdr>
      <w:divsChild>
        <w:div w:id="134183200">
          <w:marLeft w:val="0"/>
          <w:marRight w:val="0"/>
          <w:marTop w:val="0"/>
          <w:marBottom w:val="0"/>
          <w:divBdr>
            <w:top w:val="none" w:sz="0" w:space="0" w:color="auto"/>
            <w:left w:val="none" w:sz="0" w:space="0" w:color="auto"/>
            <w:bottom w:val="none" w:sz="0" w:space="0" w:color="auto"/>
            <w:right w:val="none" w:sz="0" w:space="0" w:color="auto"/>
          </w:divBdr>
        </w:div>
        <w:div w:id="691537501">
          <w:marLeft w:val="0"/>
          <w:marRight w:val="0"/>
          <w:marTop w:val="0"/>
          <w:marBottom w:val="0"/>
          <w:divBdr>
            <w:top w:val="none" w:sz="0" w:space="0" w:color="auto"/>
            <w:left w:val="none" w:sz="0" w:space="0" w:color="auto"/>
            <w:bottom w:val="none" w:sz="0" w:space="0" w:color="auto"/>
            <w:right w:val="none" w:sz="0" w:space="0" w:color="auto"/>
          </w:divBdr>
          <w:divsChild>
            <w:div w:id="1877280085">
              <w:marLeft w:val="0"/>
              <w:marRight w:val="0"/>
              <w:marTop w:val="0"/>
              <w:marBottom w:val="0"/>
              <w:divBdr>
                <w:top w:val="none" w:sz="0" w:space="0" w:color="auto"/>
                <w:left w:val="none" w:sz="0" w:space="0" w:color="auto"/>
                <w:bottom w:val="none" w:sz="0" w:space="0" w:color="auto"/>
                <w:right w:val="none" w:sz="0" w:space="0" w:color="auto"/>
              </w:divBdr>
            </w:div>
            <w:div w:id="209197165">
              <w:marLeft w:val="0"/>
              <w:marRight w:val="0"/>
              <w:marTop w:val="0"/>
              <w:marBottom w:val="0"/>
              <w:divBdr>
                <w:top w:val="none" w:sz="0" w:space="0" w:color="auto"/>
                <w:left w:val="none" w:sz="0" w:space="0" w:color="auto"/>
                <w:bottom w:val="none" w:sz="0" w:space="0" w:color="auto"/>
                <w:right w:val="none" w:sz="0" w:space="0" w:color="auto"/>
              </w:divBdr>
            </w:div>
          </w:divsChild>
        </w:div>
        <w:div w:id="528371232">
          <w:marLeft w:val="0"/>
          <w:marRight w:val="0"/>
          <w:marTop w:val="0"/>
          <w:marBottom w:val="0"/>
          <w:divBdr>
            <w:top w:val="none" w:sz="0" w:space="0" w:color="auto"/>
            <w:left w:val="none" w:sz="0" w:space="0" w:color="auto"/>
            <w:bottom w:val="none" w:sz="0" w:space="0" w:color="auto"/>
            <w:right w:val="none" w:sz="0" w:space="0" w:color="auto"/>
          </w:divBdr>
        </w:div>
        <w:div w:id="1164050724">
          <w:marLeft w:val="0"/>
          <w:marRight w:val="0"/>
          <w:marTop w:val="0"/>
          <w:marBottom w:val="0"/>
          <w:divBdr>
            <w:top w:val="none" w:sz="0" w:space="0" w:color="auto"/>
            <w:left w:val="none" w:sz="0" w:space="0" w:color="auto"/>
            <w:bottom w:val="none" w:sz="0" w:space="0" w:color="auto"/>
            <w:right w:val="none" w:sz="0" w:space="0" w:color="auto"/>
          </w:divBdr>
        </w:div>
        <w:div w:id="1197347540">
          <w:marLeft w:val="0"/>
          <w:marRight w:val="0"/>
          <w:marTop w:val="0"/>
          <w:marBottom w:val="0"/>
          <w:divBdr>
            <w:top w:val="none" w:sz="0" w:space="0" w:color="auto"/>
            <w:left w:val="none" w:sz="0" w:space="0" w:color="auto"/>
            <w:bottom w:val="none" w:sz="0" w:space="0" w:color="auto"/>
            <w:right w:val="none" w:sz="0" w:space="0" w:color="auto"/>
          </w:divBdr>
        </w:div>
        <w:div w:id="445856066">
          <w:marLeft w:val="0"/>
          <w:marRight w:val="0"/>
          <w:marTop w:val="0"/>
          <w:marBottom w:val="0"/>
          <w:divBdr>
            <w:top w:val="none" w:sz="0" w:space="0" w:color="auto"/>
            <w:left w:val="none" w:sz="0" w:space="0" w:color="auto"/>
            <w:bottom w:val="none" w:sz="0" w:space="0" w:color="auto"/>
            <w:right w:val="none" w:sz="0" w:space="0" w:color="auto"/>
          </w:divBdr>
          <w:divsChild>
            <w:div w:id="1531525018">
              <w:marLeft w:val="0"/>
              <w:marRight w:val="0"/>
              <w:marTop w:val="0"/>
              <w:marBottom w:val="0"/>
              <w:divBdr>
                <w:top w:val="none" w:sz="0" w:space="0" w:color="auto"/>
                <w:left w:val="none" w:sz="0" w:space="0" w:color="auto"/>
                <w:bottom w:val="none" w:sz="0" w:space="0" w:color="auto"/>
                <w:right w:val="none" w:sz="0" w:space="0" w:color="auto"/>
              </w:divBdr>
            </w:div>
          </w:divsChild>
        </w:div>
        <w:div w:id="1574461517">
          <w:marLeft w:val="0"/>
          <w:marRight w:val="0"/>
          <w:marTop w:val="0"/>
          <w:marBottom w:val="0"/>
          <w:divBdr>
            <w:top w:val="none" w:sz="0" w:space="0" w:color="auto"/>
            <w:left w:val="none" w:sz="0" w:space="0" w:color="auto"/>
            <w:bottom w:val="none" w:sz="0" w:space="0" w:color="auto"/>
            <w:right w:val="none" w:sz="0" w:space="0" w:color="auto"/>
          </w:divBdr>
          <w:divsChild>
            <w:div w:id="912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9807">
      <w:bodyDiv w:val="1"/>
      <w:marLeft w:val="0"/>
      <w:marRight w:val="0"/>
      <w:marTop w:val="0"/>
      <w:marBottom w:val="0"/>
      <w:divBdr>
        <w:top w:val="none" w:sz="0" w:space="0" w:color="auto"/>
        <w:left w:val="none" w:sz="0" w:space="0" w:color="auto"/>
        <w:bottom w:val="none" w:sz="0" w:space="0" w:color="auto"/>
        <w:right w:val="none" w:sz="0" w:space="0" w:color="auto"/>
      </w:divBdr>
    </w:div>
    <w:div w:id="512914994">
      <w:bodyDiv w:val="1"/>
      <w:marLeft w:val="0"/>
      <w:marRight w:val="0"/>
      <w:marTop w:val="0"/>
      <w:marBottom w:val="0"/>
      <w:divBdr>
        <w:top w:val="none" w:sz="0" w:space="0" w:color="auto"/>
        <w:left w:val="none" w:sz="0" w:space="0" w:color="auto"/>
        <w:bottom w:val="none" w:sz="0" w:space="0" w:color="auto"/>
        <w:right w:val="none" w:sz="0" w:space="0" w:color="auto"/>
      </w:divBdr>
      <w:divsChild>
        <w:div w:id="1560241872">
          <w:marLeft w:val="0"/>
          <w:marRight w:val="0"/>
          <w:marTop w:val="0"/>
          <w:marBottom w:val="0"/>
          <w:divBdr>
            <w:top w:val="none" w:sz="0" w:space="0" w:color="auto"/>
            <w:left w:val="none" w:sz="0" w:space="0" w:color="auto"/>
            <w:bottom w:val="none" w:sz="0" w:space="0" w:color="auto"/>
            <w:right w:val="none" w:sz="0" w:space="0" w:color="auto"/>
          </w:divBdr>
        </w:div>
        <w:div w:id="1717849740">
          <w:marLeft w:val="0"/>
          <w:marRight w:val="0"/>
          <w:marTop w:val="0"/>
          <w:marBottom w:val="0"/>
          <w:divBdr>
            <w:top w:val="none" w:sz="0" w:space="0" w:color="auto"/>
            <w:left w:val="none" w:sz="0" w:space="0" w:color="auto"/>
            <w:bottom w:val="none" w:sz="0" w:space="0" w:color="auto"/>
            <w:right w:val="none" w:sz="0" w:space="0" w:color="auto"/>
          </w:divBdr>
          <w:divsChild>
            <w:div w:id="1858881003">
              <w:marLeft w:val="0"/>
              <w:marRight w:val="0"/>
              <w:marTop w:val="0"/>
              <w:marBottom w:val="0"/>
              <w:divBdr>
                <w:top w:val="none" w:sz="0" w:space="0" w:color="auto"/>
                <w:left w:val="none" w:sz="0" w:space="0" w:color="auto"/>
                <w:bottom w:val="none" w:sz="0" w:space="0" w:color="auto"/>
                <w:right w:val="none" w:sz="0" w:space="0" w:color="auto"/>
              </w:divBdr>
            </w:div>
          </w:divsChild>
        </w:div>
        <w:div w:id="139345806">
          <w:marLeft w:val="0"/>
          <w:marRight w:val="0"/>
          <w:marTop w:val="0"/>
          <w:marBottom w:val="0"/>
          <w:divBdr>
            <w:top w:val="none" w:sz="0" w:space="0" w:color="auto"/>
            <w:left w:val="none" w:sz="0" w:space="0" w:color="auto"/>
            <w:bottom w:val="none" w:sz="0" w:space="0" w:color="auto"/>
            <w:right w:val="none" w:sz="0" w:space="0" w:color="auto"/>
          </w:divBdr>
          <w:divsChild>
            <w:div w:id="1813130917">
              <w:marLeft w:val="0"/>
              <w:marRight w:val="0"/>
              <w:marTop w:val="0"/>
              <w:marBottom w:val="0"/>
              <w:divBdr>
                <w:top w:val="none" w:sz="0" w:space="0" w:color="auto"/>
                <w:left w:val="none" w:sz="0" w:space="0" w:color="auto"/>
                <w:bottom w:val="none" w:sz="0" w:space="0" w:color="auto"/>
                <w:right w:val="none" w:sz="0" w:space="0" w:color="auto"/>
              </w:divBdr>
            </w:div>
          </w:divsChild>
        </w:div>
        <w:div w:id="55052883">
          <w:marLeft w:val="0"/>
          <w:marRight w:val="0"/>
          <w:marTop w:val="0"/>
          <w:marBottom w:val="0"/>
          <w:divBdr>
            <w:top w:val="none" w:sz="0" w:space="0" w:color="auto"/>
            <w:left w:val="none" w:sz="0" w:space="0" w:color="auto"/>
            <w:bottom w:val="none" w:sz="0" w:space="0" w:color="auto"/>
            <w:right w:val="none" w:sz="0" w:space="0" w:color="auto"/>
          </w:divBdr>
          <w:divsChild>
            <w:div w:id="1200554268">
              <w:marLeft w:val="0"/>
              <w:marRight w:val="0"/>
              <w:marTop w:val="0"/>
              <w:marBottom w:val="0"/>
              <w:divBdr>
                <w:top w:val="none" w:sz="0" w:space="0" w:color="auto"/>
                <w:left w:val="none" w:sz="0" w:space="0" w:color="auto"/>
                <w:bottom w:val="none" w:sz="0" w:space="0" w:color="auto"/>
                <w:right w:val="none" w:sz="0" w:space="0" w:color="auto"/>
              </w:divBdr>
            </w:div>
            <w:div w:id="1221402377">
              <w:marLeft w:val="0"/>
              <w:marRight w:val="0"/>
              <w:marTop w:val="0"/>
              <w:marBottom w:val="0"/>
              <w:divBdr>
                <w:top w:val="none" w:sz="0" w:space="0" w:color="auto"/>
                <w:left w:val="none" w:sz="0" w:space="0" w:color="auto"/>
                <w:bottom w:val="none" w:sz="0" w:space="0" w:color="auto"/>
                <w:right w:val="none" w:sz="0" w:space="0" w:color="auto"/>
              </w:divBdr>
            </w:div>
            <w:div w:id="569387312">
              <w:marLeft w:val="0"/>
              <w:marRight w:val="0"/>
              <w:marTop w:val="0"/>
              <w:marBottom w:val="0"/>
              <w:divBdr>
                <w:top w:val="none" w:sz="0" w:space="0" w:color="auto"/>
                <w:left w:val="none" w:sz="0" w:space="0" w:color="auto"/>
                <w:bottom w:val="none" w:sz="0" w:space="0" w:color="auto"/>
                <w:right w:val="none" w:sz="0" w:space="0" w:color="auto"/>
              </w:divBdr>
            </w:div>
            <w:div w:id="697511936">
              <w:marLeft w:val="0"/>
              <w:marRight w:val="0"/>
              <w:marTop w:val="0"/>
              <w:marBottom w:val="0"/>
              <w:divBdr>
                <w:top w:val="none" w:sz="0" w:space="0" w:color="auto"/>
                <w:left w:val="none" w:sz="0" w:space="0" w:color="auto"/>
                <w:bottom w:val="none" w:sz="0" w:space="0" w:color="auto"/>
                <w:right w:val="none" w:sz="0" w:space="0" w:color="auto"/>
              </w:divBdr>
            </w:div>
            <w:div w:id="2110923460">
              <w:marLeft w:val="0"/>
              <w:marRight w:val="0"/>
              <w:marTop w:val="0"/>
              <w:marBottom w:val="0"/>
              <w:divBdr>
                <w:top w:val="none" w:sz="0" w:space="0" w:color="auto"/>
                <w:left w:val="none" w:sz="0" w:space="0" w:color="auto"/>
                <w:bottom w:val="none" w:sz="0" w:space="0" w:color="auto"/>
                <w:right w:val="none" w:sz="0" w:space="0" w:color="auto"/>
              </w:divBdr>
            </w:div>
            <w:div w:id="1143352043">
              <w:marLeft w:val="0"/>
              <w:marRight w:val="0"/>
              <w:marTop w:val="0"/>
              <w:marBottom w:val="0"/>
              <w:divBdr>
                <w:top w:val="none" w:sz="0" w:space="0" w:color="auto"/>
                <w:left w:val="none" w:sz="0" w:space="0" w:color="auto"/>
                <w:bottom w:val="none" w:sz="0" w:space="0" w:color="auto"/>
                <w:right w:val="none" w:sz="0" w:space="0" w:color="auto"/>
              </w:divBdr>
            </w:div>
            <w:div w:id="20321003">
              <w:marLeft w:val="0"/>
              <w:marRight w:val="0"/>
              <w:marTop w:val="0"/>
              <w:marBottom w:val="0"/>
              <w:divBdr>
                <w:top w:val="none" w:sz="0" w:space="0" w:color="auto"/>
                <w:left w:val="none" w:sz="0" w:space="0" w:color="auto"/>
                <w:bottom w:val="none" w:sz="0" w:space="0" w:color="auto"/>
                <w:right w:val="none" w:sz="0" w:space="0" w:color="auto"/>
              </w:divBdr>
            </w:div>
            <w:div w:id="1011029036">
              <w:marLeft w:val="0"/>
              <w:marRight w:val="0"/>
              <w:marTop w:val="0"/>
              <w:marBottom w:val="0"/>
              <w:divBdr>
                <w:top w:val="none" w:sz="0" w:space="0" w:color="auto"/>
                <w:left w:val="none" w:sz="0" w:space="0" w:color="auto"/>
                <w:bottom w:val="none" w:sz="0" w:space="0" w:color="auto"/>
                <w:right w:val="none" w:sz="0" w:space="0" w:color="auto"/>
              </w:divBdr>
            </w:div>
            <w:div w:id="1490176647">
              <w:marLeft w:val="0"/>
              <w:marRight w:val="0"/>
              <w:marTop w:val="0"/>
              <w:marBottom w:val="0"/>
              <w:divBdr>
                <w:top w:val="none" w:sz="0" w:space="0" w:color="auto"/>
                <w:left w:val="none" w:sz="0" w:space="0" w:color="auto"/>
                <w:bottom w:val="none" w:sz="0" w:space="0" w:color="auto"/>
                <w:right w:val="none" w:sz="0" w:space="0" w:color="auto"/>
              </w:divBdr>
            </w:div>
            <w:div w:id="7601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5271">
      <w:bodyDiv w:val="1"/>
      <w:marLeft w:val="0"/>
      <w:marRight w:val="0"/>
      <w:marTop w:val="0"/>
      <w:marBottom w:val="0"/>
      <w:divBdr>
        <w:top w:val="none" w:sz="0" w:space="0" w:color="auto"/>
        <w:left w:val="none" w:sz="0" w:space="0" w:color="auto"/>
        <w:bottom w:val="none" w:sz="0" w:space="0" w:color="auto"/>
        <w:right w:val="none" w:sz="0" w:space="0" w:color="auto"/>
      </w:divBdr>
    </w:div>
    <w:div w:id="1036271611">
      <w:bodyDiv w:val="1"/>
      <w:marLeft w:val="0"/>
      <w:marRight w:val="0"/>
      <w:marTop w:val="0"/>
      <w:marBottom w:val="0"/>
      <w:divBdr>
        <w:top w:val="none" w:sz="0" w:space="0" w:color="auto"/>
        <w:left w:val="none" w:sz="0" w:space="0" w:color="auto"/>
        <w:bottom w:val="none" w:sz="0" w:space="0" w:color="auto"/>
        <w:right w:val="none" w:sz="0" w:space="0" w:color="auto"/>
      </w:divBdr>
    </w:div>
    <w:div w:id="1221594052">
      <w:bodyDiv w:val="1"/>
      <w:marLeft w:val="0"/>
      <w:marRight w:val="0"/>
      <w:marTop w:val="0"/>
      <w:marBottom w:val="0"/>
      <w:divBdr>
        <w:top w:val="none" w:sz="0" w:space="0" w:color="auto"/>
        <w:left w:val="none" w:sz="0" w:space="0" w:color="auto"/>
        <w:bottom w:val="none" w:sz="0" w:space="0" w:color="auto"/>
        <w:right w:val="none" w:sz="0" w:space="0" w:color="auto"/>
      </w:divBdr>
    </w:div>
    <w:div w:id="1315378687">
      <w:bodyDiv w:val="1"/>
      <w:marLeft w:val="0"/>
      <w:marRight w:val="0"/>
      <w:marTop w:val="0"/>
      <w:marBottom w:val="0"/>
      <w:divBdr>
        <w:top w:val="none" w:sz="0" w:space="0" w:color="auto"/>
        <w:left w:val="none" w:sz="0" w:space="0" w:color="auto"/>
        <w:bottom w:val="none" w:sz="0" w:space="0" w:color="auto"/>
        <w:right w:val="none" w:sz="0" w:space="0" w:color="auto"/>
      </w:divBdr>
    </w:div>
    <w:div w:id="1398437863">
      <w:bodyDiv w:val="1"/>
      <w:marLeft w:val="0"/>
      <w:marRight w:val="0"/>
      <w:marTop w:val="0"/>
      <w:marBottom w:val="0"/>
      <w:divBdr>
        <w:top w:val="none" w:sz="0" w:space="0" w:color="auto"/>
        <w:left w:val="none" w:sz="0" w:space="0" w:color="auto"/>
        <w:bottom w:val="none" w:sz="0" w:space="0" w:color="auto"/>
        <w:right w:val="none" w:sz="0" w:space="0" w:color="auto"/>
      </w:divBdr>
      <w:divsChild>
        <w:div w:id="450787563">
          <w:marLeft w:val="0"/>
          <w:marRight w:val="0"/>
          <w:marTop w:val="0"/>
          <w:marBottom w:val="0"/>
          <w:divBdr>
            <w:top w:val="none" w:sz="0" w:space="0" w:color="auto"/>
            <w:left w:val="none" w:sz="0" w:space="0" w:color="auto"/>
            <w:bottom w:val="none" w:sz="0" w:space="0" w:color="auto"/>
            <w:right w:val="none" w:sz="0" w:space="0" w:color="auto"/>
          </w:divBdr>
        </w:div>
        <w:div w:id="1846632105">
          <w:marLeft w:val="0"/>
          <w:marRight w:val="0"/>
          <w:marTop w:val="0"/>
          <w:marBottom w:val="0"/>
          <w:divBdr>
            <w:top w:val="none" w:sz="0" w:space="0" w:color="auto"/>
            <w:left w:val="none" w:sz="0" w:space="0" w:color="auto"/>
            <w:bottom w:val="none" w:sz="0" w:space="0" w:color="auto"/>
            <w:right w:val="none" w:sz="0" w:space="0" w:color="auto"/>
          </w:divBdr>
        </w:div>
        <w:div w:id="465440435">
          <w:marLeft w:val="0"/>
          <w:marRight w:val="0"/>
          <w:marTop w:val="0"/>
          <w:marBottom w:val="0"/>
          <w:divBdr>
            <w:top w:val="none" w:sz="0" w:space="0" w:color="auto"/>
            <w:left w:val="none" w:sz="0" w:space="0" w:color="auto"/>
            <w:bottom w:val="none" w:sz="0" w:space="0" w:color="auto"/>
            <w:right w:val="none" w:sz="0" w:space="0" w:color="auto"/>
          </w:divBdr>
        </w:div>
        <w:div w:id="2145387202">
          <w:marLeft w:val="0"/>
          <w:marRight w:val="0"/>
          <w:marTop w:val="0"/>
          <w:marBottom w:val="0"/>
          <w:divBdr>
            <w:top w:val="none" w:sz="0" w:space="0" w:color="auto"/>
            <w:left w:val="none" w:sz="0" w:space="0" w:color="auto"/>
            <w:bottom w:val="none" w:sz="0" w:space="0" w:color="auto"/>
            <w:right w:val="none" w:sz="0" w:space="0" w:color="auto"/>
          </w:divBdr>
        </w:div>
        <w:div w:id="1245453433">
          <w:marLeft w:val="0"/>
          <w:marRight w:val="0"/>
          <w:marTop w:val="0"/>
          <w:marBottom w:val="0"/>
          <w:divBdr>
            <w:top w:val="none" w:sz="0" w:space="0" w:color="auto"/>
            <w:left w:val="none" w:sz="0" w:space="0" w:color="auto"/>
            <w:bottom w:val="none" w:sz="0" w:space="0" w:color="auto"/>
            <w:right w:val="none" w:sz="0" w:space="0" w:color="auto"/>
          </w:divBdr>
        </w:div>
        <w:div w:id="1818916166">
          <w:marLeft w:val="0"/>
          <w:marRight w:val="0"/>
          <w:marTop w:val="0"/>
          <w:marBottom w:val="0"/>
          <w:divBdr>
            <w:top w:val="none" w:sz="0" w:space="0" w:color="auto"/>
            <w:left w:val="none" w:sz="0" w:space="0" w:color="auto"/>
            <w:bottom w:val="none" w:sz="0" w:space="0" w:color="auto"/>
            <w:right w:val="none" w:sz="0" w:space="0" w:color="auto"/>
          </w:divBdr>
        </w:div>
        <w:div w:id="416752188">
          <w:marLeft w:val="0"/>
          <w:marRight w:val="0"/>
          <w:marTop w:val="0"/>
          <w:marBottom w:val="0"/>
          <w:divBdr>
            <w:top w:val="none" w:sz="0" w:space="0" w:color="auto"/>
            <w:left w:val="none" w:sz="0" w:space="0" w:color="auto"/>
            <w:bottom w:val="none" w:sz="0" w:space="0" w:color="auto"/>
            <w:right w:val="none" w:sz="0" w:space="0" w:color="auto"/>
          </w:divBdr>
        </w:div>
        <w:div w:id="1533028674">
          <w:marLeft w:val="0"/>
          <w:marRight w:val="0"/>
          <w:marTop w:val="0"/>
          <w:marBottom w:val="0"/>
          <w:divBdr>
            <w:top w:val="none" w:sz="0" w:space="0" w:color="auto"/>
            <w:left w:val="none" w:sz="0" w:space="0" w:color="auto"/>
            <w:bottom w:val="none" w:sz="0" w:space="0" w:color="auto"/>
            <w:right w:val="none" w:sz="0" w:space="0" w:color="auto"/>
          </w:divBdr>
        </w:div>
        <w:div w:id="1004742279">
          <w:marLeft w:val="0"/>
          <w:marRight w:val="0"/>
          <w:marTop w:val="0"/>
          <w:marBottom w:val="0"/>
          <w:divBdr>
            <w:top w:val="none" w:sz="0" w:space="0" w:color="auto"/>
            <w:left w:val="none" w:sz="0" w:space="0" w:color="auto"/>
            <w:bottom w:val="none" w:sz="0" w:space="0" w:color="auto"/>
            <w:right w:val="none" w:sz="0" w:space="0" w:color="auto"/>
          </w:divBdr>
        </w:div>
        <w:div w:id="636841140">
          <w:marLeft w:val="0"/>
          <w:marRight w:val="0"/>
          <w:marTop w:val="0"/>
          <w:marBottom w:val="0"/>
          <w:divBdr>
            <w:top w:val="none" w:sz="0" w:space="0" w:color="auto"/>
            <w:left w:val="none" w:sz="0" w:space="0" w:color="auto"/>
            <w:bottom w:val="none" w:sz="0" w:space="0" w:color="auto"/>
            <w:right w:val="none" w:sz="0" w:space="0" w:color="auto"/>
          </w:divBdr>
        </w:div>
        <w:div w:id="1551770289">
          <w:marLeft w:val="0"/>
          <w:marRight w:val="0"/>
          <w:marTop w:val="0"/>
          <w:marBottom w:val="0"/>
          <w:divBdr>
            <w:top w:val="none" w:sz="0" w:space="0" w:color="auto"/>
            <w:left w:val="none" w:sz="0" w:space="0" w:color="auto"/>
            <w:bottom w:val="none" w:sz="0" w:space="0" w:color="auto"/>
            <w:right w:val="none" w:sz="0" w:space="0" w:color="auto"/>
          </w:divBdr>
        </w:div>
        <w:div w:id="974217231">
          <w:marLeft w:val="0"/>
          <w:marRight w:val="0"/>
          <w:marTop w:val="0"/>
          <w:marBottom w:val="0"/>
          <w:divBdr>
            <w:top w:val="none" w:sz="0" w:space="0" w:color="auto"/>
            <w:left w:val="none" w:sz="0" w:space="0" w:color="auto"/>
            <w:bottom w:val="none" w:sz="0" w:space="0" w:color="auto"/>
            <w:right w:val="none" w:sz="0" w:space="0" w:color="auto"/>
          </w:divBdr>
        </w:div>
        <w:div w:id="1016418127">
          <w:marLeft w:val="0"/>
          <w:marRight w:val="0"/>
          <w:marTop w:val="0"/>
          <w:marBottom w:val="0"/>
          <w:divBdr>
            <w:top w:val="none" w:sz="0" w:space="0" w:color="auto"/>
            <w:left w:val="none" w:sz="0" w:space="0" w:color="auto"/>
            <w:bottom w:val="none" w:sz="0" w:space="0" w:color="auto"/>
            <w:right w:val="none" w:sz="0" w:space="0" w:color="auto"/>
          </w:divBdr>
        </w:div>
        <w:div w:id="617681283">
          <w:marLeft w:val="0"/>
          <w:marRight w:val="0"/>
          <w:marTop w:val="0"/>
          <w:marBottom w:val="0"/>
          <w:divBdr>
            <w:top w:val="none" w:sz="0" w:space="0" w:color="auto"/>
            <w:left w:val="none" w:sz="0" w:space="0" w:color="auto"/>
            <w:bottom w:val="none" w:sz="0" w:space="0" w:color="auto"/>
            <w:right w:val="none" w:sz="0" w:space="0" w:color="auto"/>
          </w:divBdr>
        </w:div>
        <w:div w:id="1467965779">
          <w:marLeft w:val="0"/>
          <w:marRight w:val="0"/>
          <w:marTop w:val="0"/>
          <w:marBottom w:val="0"/>
          <w:divBdr>
            <w:top w:val="none" w:sz="0" w:space="0" w:color="auto"/>
            <w:left w:val="none" w:sz="0" w:space="0" w:color="auto"/>
            <w:bottom w:val="none" w:sz="0" w:space="0" w:color="auto"/>
            <w:right w:val="none" w:sz="0" w:space="0" w:color="auto"/>
          </w:divBdr>
        </w:div>
        <w:div w:id="1230841639">
          <w:marLeft w:val="0"/>
          <w:marRight w:val="0"/>
          <w:marTop w:val="0"/>
          <w:marBottom w:val="0"/>
          <w:divBdr>
            <w:top w:val="none" w:sz="0" w:space="0" w:color="auto"/>
            <w:left w:val="none" w:sz="0" w:space="0" w:color="auto"/>
            <w:bottom w:val="none" w:sz="0" w:space="0" w:color="auto"/>
            <w:right w:val="none" w:sz="0" w:space="0" w:color="auto"/>
          </w:divBdr>
        </w:div>
        <w:div w:id="148712003">
          <w:marLeft w:val="0"/>
          <w:marRight w:val="0"/>
          <w:marTop w:val="0"/>
          <w:marBottom w:val="0"/>
          <w:divBdr>
            <w:top w:val="none" w:sz="0" w:space="0" w:color="auto"/>
            <w:left w:val="none" w:sz="0" w:space="0" w:color="auto"/>
            <w:bottom w:val="none" w:sz="0" w:space="0" w:color="auto"/>
            <w:right w:val="none" w:sz="0" w:space="0" w:color="auto"/>
          </w:divBdr>
        </w:div>
      </w:divsChild>
    </w:div>
    <w:div w:id="1743016806">
      <w:bodyDiv w:val="1"/>
      <w:marLeft w:val="0"/>
      <w:marRight w:val="0"/>
      <w:marTop w:val="0"/>
      <w:marBottom w:val="0"/>
      <w:divBdr>
        <w:top w:val="none" w:sz="0" w:space="0" w:color="auto"/>
        <w:left w:val="none" w:sz="0" w:space="0" w:color="auto"/>
        <w:bottom w:val="none" w:sz="0" w:space="0" w:color="auto"/>
        <w:right w:val="none" w:sz="0" w:space="0" w:color="auto"/>
      </w:divBdr>
    </w:div>
    <w:div w:id="2098987204">
      <w:bodyDiv w:val="1"/>
      <w:marLeft w:val="0"/>
      <w:marRight w:val="0"/>
      <w:marTop w:val="0"/>
      <w:marBottom w:val="0"/>
      <w:divBdr>
        <w:top w:val="none" w:sz="0" w:space="0" w:color="auto"/>
        <w:left w:val="none" w:sz="0" w:space="0" w:color="auto"/>
        <w:bottom w:val="none" w:sz="0" w:space="0" w:color="auto"/>
        <w:right w:val="none" w:sz="0" w:space="0" w:color="auto"/>
      </w:divBdr>
      <w:divsChild>
        <w:div w:id="946615738">
          <w:marLeft w:val="0"/>
          <w:marRight w:val="0"/>
          <w:marTop w:val="0"/>
          <w:marBottom w:val="0"/>
          <w:divBdr>
            <w:top w:val="none" w:sz="0" w:space="0" w:color="auto"/>
            <w:left w:val="none" w:sz="0" w:space="0" w:color="auto"/>
            <w:bottom w:val="none" w:sz="0" w:space="0" w:color="auto"/>
            <w:right w:val="none" w:sz="0" w:space="0" w:color="auto"/>
          </w:divBdr>
        </w:div>
        <w:div w:id="1249772014">
          <w:marLeft w:val="0"/>
          <w:marRight w:val="0"/>
          <w:marTop w:val="0"/>
          <w:marBottom w:val="0"/>
          <w:divBdr>
            <w:top w:val="none" w:sz="0" w:space="0" w:color="auto"/>
            <w:left w:val="none" w:sz="0" w:space="0" w:color="auto"/>
            <w:bottom w:val="none" w:sz="0" w:space="0" w:color="auto"/>
            <w:right w:val="none" w:sz="0" w:space="0" w:color="auto"/>
          </w:divBdr>
        </w:div>
        <w:div w:id="21113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Health/pages/conditions.aspx?hwid=tv7033&amp;lang=en-ca" TargetMode="External"/><Relationship Id="rId13" Type="http://schemas.openxmlformats.org/officeDocument/2006/relationships/hyperlink" Target="http://emedicine.medscape.com/article/1104368-overview" TargetMode="External"/><Relationship Id="rId18" Type="http://schemas.openxmlformats.org/officeDocument/2006/relationships/hyperlink" Target="https://myhealth.alberta.ca/Health/pages/conditions.aspx?hwid=stc123615&amp;lang=en-ca" TargetMode="External"/><Relationship Id="rId3" Type="http://schemas.microsoft.com/office/2007/relationships/stylesWithEffects" Target="stylesWithEffects.xml"/><Relationship Id="rId21" Type="http://schemas.openxmlformats.org/officeDocument/2006/relationships/hyperlink" Target="https://www.cdc.gov/nutrition/infantandtoddlernutrition/vitamins-minerals/zinc.html" TargetMode="External"/><Relationship Id="rId7" Type="http://schemas.openxmlformats.org/officeDocument/2006/relationships/hyperlink" Target="https://myhealth.alberta.ca/Health/pages/conditions.aspx?hwid=str15675&amp;lang=en-ca" TargetMode="External"/><Relationship Id="rId12" Type="http://schemas.openxmlformats.org/officeDocument/2006/relationships/hyperlink" Target="javascript:void(0);" TargetMode="External"/><Relationship Id="rId17" Type="http://schemas.openxmlformats.org/officeDocument/2006/relationships/hyperlink" Target="https://ods.od.nih.gov/factsheets/VitaminD-HealthProfessional/" TargetMode="External"/><Relationship Id="rId2" Type="http://schemas.openxmlformats.org/officeDocument/2006/relationships/styles" Target="styles.xml"/><Relationship Id="rId16" Type="http://schemas.openxmlformats.org/officeDocument/2006/relationships/hyperlink" Target="https://www.cdc.gov/nutrition/InfantandToddlerNutrition/vitamins-minerals/vitamin-d.html" TargetMode="External"/><Relationship Id="rId20" Type="http://schemas.openxmlformats.org/officeDocument/2006/relationships/hyperlink" Target="https://www.msdmanuals.com/home/disorders-of-nutrition/minerals/overview-of-minerals" TargetMode="External"/><Relationship Id="rId1" Type="http://schemas.openxmlformats.org/officeDocument/2006/relationships/numbering" Target="numbering.xml"/><Relationship Id="rId6" Type="http://schemas.openxmlformats.org/officeDocument/2006/relationships/hyperlink" Target="https://myhealth.alberta.ca/Health/pages/conditions.aspx?hwid=ste122090&amp;lang=en-ca" TargetMode="External"/><Relationship Id="rId11" Type="http://schemas.openxmlformats.org/officeDocument/2006/relationships/hyperlink" Target="https://myhealth.alberta.ca/Health/pages/conditions.aspx?hwid=sta123283&amp;lang=en-ca" TargetMode="External"/><Relationship Id="rId5" Type="http://schemas.openxmlformats.org/officeDocument/2006/relationships/webSettings" Target="webSettings.xml"/><Relationship Id="rId15" Type="http://schemas.openxmlformats.org/officeDocument/2006/relationships/hyperlink" Target="https://www.cdc.gov/cancer/skin/basic_info/sun-safety.htm" TargetMode="External"/><Relationship Id="rId23" Type="http://schemas.openxmlformats.org/officeDocument/2006/relationships/theme" Target="theme/theme1.xml"/><Relationship Id="rId10" Type="http://schemas.openxmlformats.org/officeDocument/2006/relationships/hyperlink" Target="https://myhealth.alberta.ca/Health/pages/conditions.aspx?hwid=std120898&amp;lang=en-ca" TargetMode="External"/><Relationship Id="rId19" Type="http://schemas.openxmlformats.org/officeDocument/2006/relationships/hyperlink" Target="https://myhealth.alberta.ca/Health/pages/conditions.aspx?hwid=sti150710&amp;lang=en-ca" TargetMode="External"/><Relationship Id="rId4" Type="http://schemas.openxmlformats.org/officeDocument/2006/relationships/settings" Target="settings.xml"/><Relationship Id="rId9" Type="http://schemas.openxmlformats.org/officeDocument/2006/relationships/hyperlink" Target="https://myhealth.alberta.ca/Health/pages/conditions.aspx?hwid=stf15552&amp;lang=en-ca"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3846</Words>
  <Characters>21925</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Issues of Concern</vt:lpstr>
      <vt:lpstr>    Testing</vt:lpstr>
      <vt:lpstr>    Clinical Significance</vt:lpstr>
      <vt:lpstr>    Antioxidants </vt:lpstr>
      <vt:lpstr>    Supplements </vt:lpstr>
    </vt:vector>
  </TitlesOfParts>
  <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2022-03-30T12:21:00Z</dcterms:created>
  <dcterms:modified xsi:type="dcterms:W3CDTF">2022-04-16T05:55:00Z</dcterms:modified>
</cp:coreProperties>
</file>