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left="585"/>
        <w:jc w:val="center"/>
        <w:textAlignment w:val="baseline"/>
        <w:rPr>
          <w:color w:val="4F81BD" w:themeColor="accent1"/>
          <w:sz w:val="28"/>
          <w:szCs w:val="28"/>
        </w:rPr>
      </w:pPr>
      <w:bookmarkStart w:id="0" w:name="_GoBack"/>
      <w:r w:rsidRPr="00824D83">
        <w:rPr>
          <w:rStyle w:val="normaltextrun"/>
          <w:b/>
          <w:bCs/>
          <w:color w:val="4F81BD" w:themeColor="accent1"/>
          <w:sz w:val="28"/>
          <w:szCs w:val="28"/>
        </w:rPr>
        <w:t>Как сохранить здоровье ребенка?</w:t>
      </w:r>
      <w:r w:rsidRPr="00824D83">
        <w:rPr>
          <w:rStyle w:val="eop"/>
          <w:color w:val="4F81BD" w:themeColor="accent1"/>
          <w:sz w:val="28"/>
          <w:szCs w:val="28"/>
        </w:rPr>
        <w:t> </w:t>
      </w:r>
      <w:bookmarkEnd w:id="0"/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left="585"/>
        <w:jc w:val="center"/>
        <w:textAlignment w:val="baseline"/>
        <w:rPr>
          <w:color w:val="002060"/>
          <w:sz w:val="28"/>
          <w:szCs w:val="28"/>
        </w:rPr>
      </w:pP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left="2280" w:firstLine="270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Хорошее здоровье, ощущение полноты, неистощимости физических сил - важнейший источник жизнерадостного мировосприятия, оптимизма, готовности преодолеть любые трудности.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left="2265" w:firstLine="285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Больной, хилый, предрасположенный к заболеваниям ребенок — источник многочисленных невзгод.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i/>
          <w:iCs/>
          <w:color w:val="002060"/>
          <w:sz w:val="28"/>
          <w:szCs w:val="28"/>
        </w:rPr>
        <w:t>В.А. </w:t>
      </w:r>
      <w:proofErr w:type="spellStart"/>
      <w:r w:rsidRPr="00824D83">
        <w:rPr>
          <w:rStyle w:val="spellingerror"/>
          <w:i/>
          <w:iCs/>
          <w:color w:val="002060"/>
          <w:sz w:val="28"/>
          <w:szCs w:val="28"/>
        </w:rPr>
        <w:t>Сухомлинскии</w:t>
      </w:r>
      <w:proofErr w:type="spellEnd"/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right="30" w:firstLine="285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b/>
          <w:bCs/>
          <w:i/>
          <w:iCs/>
          <w:color w:val="002060"/>
          <w:sz w:val="28"/>
          <w:szCs w:val="28"/>
        </w:rPr>
        <w:t>Задачи: </w:t>
      </w:r>
      <w:r w:rsidRPr="00824D83">
        <w:rPr>
          <w:rStyle w:val="normaltextrun"/>
          <w:color w:val="002060"/>
          <w:sz w:val="28"/>
          <w:szCs w:val="28"/>
        </w:rPr>
        <w:t>показать родителям огромное значение занятий физкультурой и спортом при переходе ребенка на среднюю ступень обучения; формировать у родителей потребность вовлечения детей в занятия физкультурой и спортом; спланировать совместную деятельность родителей и учащихся по формированию здорового образа жизни.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left="315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b/>
          <w:bCs/>
          <w:i/>
          <w:iCs/>
          <w:color w:val="002060"/>
          <w:sz w:val="28"/>
          <w:szCs w:val="28"/>
        </w:rPr>
        <w:t>Форма проведения: </w:t>
      </w:r>
      <w:r w:rsidRPr="00824D83">
        <w:rPr>
          <w:rStyle w:val="normaltextrun"/>
          <w:color w:val="002060"/>
          <w:sz w:val="28"/>
          <w:szCs w:val="28"/>
        </w:rPr>
        <w:t>дискуссионный клуб.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right="30" w:firstLine="285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b/>
          <w:bCs/>
          <w:i/>
          <w:iCs/>
          <w:color w:val="002060"/>
          <w:sz w:val="28"/>
          <w:szCs w:val="28"/>
        </w:rPr>
        <w:t>Вопросы для обсуждения: </w:t>
      </w:r>
      <w:r w:rsidRPr="00824D83">
        <w:rPr>
          <w:rStyle w:val="normaltextrun"/>
          <w:color w:val="002060"/>
          <w:sz w:val="28"/>
          <w:szCs w:val="28"/>
        </w:rPr>
        <w:t>отношение семьи ребенка к физкультуре; дополнительные кружки и секции; режим дня; двигательная активность.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right="15" w:firstLine="285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b/>
          <w:bCs/>
          <w:i/>
          <w:iCs/>
          <w:color w:val="002060"/>
          <w:sz w:val="28"/>
          <w:szCs w:val="28"/>
        </w:rPr>
        <w:t>Подготовительная работа: </w:t>
      </w:r>
      <w:r w:rsidRPr="00824D83">
        <w:rPr>
          <w:rStyle w:val="normaltextrun"/>
          <w:color w:val="002060"/>
          <w:sz w:val="28"/>
          <w:szCs w:val="28"/>
        </w:rPr>
        <w:t>подготовка фотовыставки «Спорт в жизни моей семьи»; оформление интересных и необычных приглашений для участия родителей в собрании</w:t>
      </w:r>
      <w:proofErr w:type="gramStart"/>
      <w:r w:rsidRPr="00824D83">
        <w:rPr>
          <w:rStyle w:val="normaltextrun"/>
          <w:color w:val="002060"/>
          <w:sz w:val="28"/>
          <w:szCs w:val="28"/>
        </w:rPr>
        <w:t xml:space="preserve"> ;</w:t>
      </w:r>
      <w:proofErr w:type="gramEnd"/>
      <w:r w:rsidRPr="00824D83">
        <w:rPr>
          <w:rStyle w:val="normaltextrun"/>
          <w:color w:val="002060"/>
          <w:sz w:val="28"/>
          <w:szCs w:val="28"/>
        </w:rPr>
        <w:t xml:space="preserve"> анкетирование учащихся и родителей проведение классного часа «Как я могу сохранить свое здоровье?» посещение родителями уроков физкультуры в классе; подготовка памяток для родителей и учащихся по формированию привычки к здоровому образу жизни 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left="15" w:right="15" w:firstLine="285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b/>
          <w:bCs/>
          <w:i/>
          <w:iCs/>
          <w:color w:val="002060"/>
          <w:sz w:val="28"/>
          <w:szCs w:val="28"/>
        </w:rPr>
        <w:t>Комментарии для </w:t>
      </w:r>
      <w:r w:rsidRPr="00824D83">
        <w:rPr>
          <w:rStyle w:val="normaltextrun"/>
          <w:i/>
          <w:iCs/>
          <w:color w:val="002060"/>
          <w:sz w:val="28"/>
          <w:szCs w:val="28"/>
        </w:rPr>
        <w:t>учителя. </w:t>
      </w:r>
      <w:r w:rsidRPr="00824D83">
        <w:rPr>
          <w:rStyle w:val="normaltextrun"/>
          <w:color w:val="002060"/>
          <w:sz w:val="28"/>
          <w:szCs w:val="28"/>
        </w:rPr>
        <w:t>Собрание можно проводить не в классе, а в спортивном зале. Предварительно можно провести родителей по залу и показать спортивный инвентарь, ознакомить со стендом школьных, спортивных достижений. Зал можно оформить материалом фотовыставки «Спорт в жизни моей семьи».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color w:val="002060"/>
          <w:sz w:val="28"/>
          <w:szCs w:val="28"/>
        </w:rPr>
      </w:pPr>
      <w:r w:rsidRPr="00824D83">
        <w:rPr>
          <w:rStyle w:val="contextualspellingandgrammarerror"/>
          <w:b/>
          <w:bCs/>
          <w:color w:val="002060"/>
          <w:sz w:val="28"/>
          <w:szCs w:val="28"/>
        </w:rPr>
        <w:t>Ход  собрания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left="30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b/>
          <w:bCs/>
          <w:color w:val="002060"/>
          <w:sz w:val="28"/>
          <w:szCs w:val="28"/>
          <w:lang w:val="en-US"/>
        </w:rPr>
        <w:t>I</w:t>
      </w:r>
      <w:r w:rsidRPr="00824D83">
        <w:rPr>
          <w:rStyle w:val="normaltextrun"/>
          <w:b/>
          <w:bCs/>
          <w:color w:val="002060"/>
          <w:sz w:val="28"/>
          <w:szCs w:val="28"/>
        </w:rPr>
        <w:t>. Вступительное слово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left="30" w:right="15" w:firstLine="285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Сопровождается видеозаписью внеклассных, спортивных мероприятий школы.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left="30" w:right="15" w:firstLine="285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Здоровье человека — тема для разговора достаточно актуальная для всех времен и народов, а в </w:t>
      </w:r>
      <w:r w:rsidRPr="00824D83">
        <w:rPr>
          <w:rStyle w:val="normaltextrun"/>
          <w:color w:val="002060"/>
          <w:sz w:val="28"/>
          <w:szCs w:val="28"/>
          <w:lang w:val="en-US"/>
        </w:rPr>
        <w:t>XXI</w:t>
      </w:r>
      <w:r w:rsidRPr="00824D83">
        <w:rPr>
          <w:rStyle w:val="normaltextrun"/>
          <w:color w:val="002060"/>
          <w:sz w:val="28"/>
          <w:szCs w:val="28"/>
        </w:rPr>
        <w:t> веке она становится первостепенной.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left="30" w:firstLine="285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 xml:space="preserve">Все без исключения люди понимают, как важно заниматься физкультурой и спортом, как </w:t>
      </w:r>
      <w:proofErr w:type="gramStart"/>
      <w:r w:rsidRPr="00824D83">
        <w:rPr>
          <w:rStyle w:val="normaltextrun"/>
          <w:color w:val="002060"/>
          <w:sz w:val="28"/>
          <w:szCs w:val="28"/>
        </w:rPr>
        <w:t>здорово</w:t>
      </w:r>
      <w:proofErr w:type="gramEnd"/>
      <w:r w:rsidRPr="00824D83">
        <w:rPr>
          <w:rStyle w:val="normaltextrun"/>
          <w:color w:val="002060"/>
          <w:sz w:val="28"/>
          <w:szCs w:val="28"/>
        </w:rPr>
        <w:t xml:space="preserve"> закаливать свой организм, делать зарядку, больше двигаться, но как трудно бывает пересилить себя, заставить встать пораньше, сделать несколько упражнений. Мы откладываем занятия физкультурой и спортом на «потом», обещаем себе, что рано или поздно начнем, но иногда становится поздно начинать...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left="30" w:firstLine="285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 xml:space="preserve">Как и в воспитании нравственности и патриотизма, воспитание уважительного отношения к своему здоровью необходимо начинать с раннего детства. Если в семье родители понимают значение физкультуры и спорта для здоровья ребенка, то они с самого раннего детства </w:t>
      </w:r>
      <w:r w:rsidRPr="00824D83">
        <w:rPr>
          <w:rStyle w:val="normaltextrun"/>
          <w:color w:val="002060"/>
          <w:sz w:val="28"/>
          <w:szCs w:val="28"/>
        </w:rPr>
        <w:lastRenderedPageBreak/>
        <w:t>формируют у ребенка культуру физических занятий, демонстрируя это на-своем собственном примере.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left="45" w:firstLine="285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Если школьный учитель, преподающий любой предмет, понимает значение сохранения здоровья своих учеников, он никогда не позволит себе игнорировать возможность организации на своем уроке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оздоровительной гимнастики — минутки отдыха для души и тела ребенка.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left="75" w:firstLine="285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По мнению специалистов-медиков, 75% всех болезней человека заложено в детские годы. Почему так происходит? Видимо, все дело в том, что мы, взрослые, ошибочно считаем: для ребенка самое </w:t>
      </w:r>
      <w:r w:rsidRPr="00824D83">
        <w:rPr>
          <w:rStyle w:val="contextualspellingandgrammarerror"/>
          <w:color w:val="002060"/>
          <w:sz w:val="28"/>
          <w:szCs w:val="28"/>
        </w:rPr>
        <w:t>важное</w:t>
      </w:r>
      <w:proofErr w:type="gramStart"/>
      <w:r w:rsidRPr="00824D83">
        <w:rPr>
          <w:rStyle w:val="contextualspellingandgrammarerror"/>
          <w:color w:val="002060"/>
          <w:sz w:val="28"/>
          <w:szCs w:val="28"/>
        </w:rPr>
        <w:t xml:space="preserve"> ?</w:t>
      </w:r>
      <w:proofErr w:type="gramEnd"/>
      <w:r w:rsidRPr="00824D83">
        <w:rPr>
          <w:rStyle w:val="normaltextrun"/>
          <w:color w:val="002060"/>
          <w:sz w:val="28"/>
          <w:szCs w:val="28"/>
        </w:rPr>
        <w:t> это хорошо учиться. А можно ли хорошо учиться, если у тебя кружится голова, если твой организм ослаблен болезнями и леностью, если он не умеет бороться с недугом?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left="75" w:right="15" w:firstLine="285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Воспитывая ребенка в семье и школе, мы часто употребляем слово «привычка». К вредным привычкам учащихся мы относим безответственность, отсутствие умений плодотворно трудиться, неорганизованность и многое другое. Но мы, взрослые, не задумываемся над тем, что в основе вышеперечисленных проблем лежит отсутствие привычки у ребенка к тому, чтобы быть здоровым духовно и физически.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left="75" w:right="15" w:firstLine="285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Привычка не прививается в семье, в школе и поэтому у будущего взрослого не формируется положительный образ здорового человека.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left="45" w:right="30" w:firstLine="270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Давайте задумаемся над этой проблемой. Очень часто родители в семье говорят ребенку: «Будешь плохо кушать — заболеешь! Не будешь тепло одеваться — простудишься!» и т. д. Но практически очень мало в семьях говорят родители детям: «Не будешь делать зарядку — не станешь сильным! Не будешь заниматься спортом — трудно будет достигать успехов в учении!» и т. д.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left="45" w:right="30" w:firstLine="285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Видимо, поэтому наши учащиеся среди исследуемых жизненных приоритетов ставят на первое место многое, но только не здоровье. В результате исследования, проведенного в 8—И классах (всего опрошено 200 учащихся), здоровье как жизненная ценность ставится лишь на девятое место.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left="30" w:right="60" w:firstLine="285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Научно-технический прогресс привел к тому, что человек все меньше и меньше понимает, что такое физический труд. А ребенок и подавно.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left="30" w:right="45" w:firstLine="270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За прошлое столетие, по мнению ученых, вес непосредственной мышечной работы человека снизился с 94% до 1%. Главными пороками 21 века становятся: накапливание отрицательных эмоций без физической разрядки, переедание и гиподинамия.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left="15" w:right="75" w:firstLine="285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По мнению специалистов, даже если дети достаточно двигаются, их движения однообразны, не все группы мышц вовлекаются в движение, и результат от такой активности большой пользы не дает.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right="75" w:firstLine="270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 xml:space="preserve">Часто можно слышать от родителей: «Моему ребенку и уроков физкультуры хватит, чтобы подвигаться». А хватит ли? Родители, видимо, не догадываются о том, что уроки физической культуры восполняют дефицит двигательной активности только на 11%. Два-три урока в школьном </w:t>
      </w:r>
      <w:r w:rsidRPr="00824D83">
        <w:rPr>
          <w:rStyle w:val="normaltextrun"/>
          <w:color w:val="002060"/>
          <w:sz w:val="28"/>
          <w:szCs w:val="28"/>
        </w:rPr>
        <w:lastRenderedPageBreak/>
        <w:t>расписании проблему не решат. Два с половиной часа в неделю занятий физической культурой в школе не смогут сформировать привычку к сохранению собственного здоровья. Значит, школа и семья должны сделать гораздо больше, чем они делают, чтобы помочь ребенку полюбить себя, свое тело, свое здоровье, себя самого и оценить объективно свои проблемы собственного здоровья, которые нуждаются в немедленном решении.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right="60" w:firstLine="285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В последнее время радио и телевидение, средства массовой информации активно поднимают вопрос о том, что двигательная активность детей стала очень низкой, спорт и физическая культура перестали быть значимыми для молодого поколения. Такое положение вещей угрожает психическому и физическому здоровью школьников.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right="45" w:firstLine="285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По результатам исследований российских психологов, в среднем, ученик начальной школы, который учится стабильно </w:t>
      </w:r>
      <w:r w:rsidRPr="00824D83">
        <w:rPr>
          <w:rStyle w:val="contextualspellingandgrammarerror"/>
          <w:color w:val="002060"/>
          <w:sz w:val="28"/>
          <w:szCs w:val="28"/>
        </w:rPr>
        <w:t>на«</w:t>
      </w:r>
      <w:r w:rsidRPr="00824D83">
        <w:rPr>
          <w:rStyle w:val="normaltextrun"/>
          <w:color w:val="002060"/>
          <w:sz w:val="28"/>
          <w:szCs w:val="28"/>
        </w:rPr>
        <w:t>4» и «5», проводит за письменным столом дома не менее 2,5—3 часов; ученик-шестиклассник — 3—4 часа, старшеклассник- 6 и более часов. А ведь нужно еще добавить к этому и школьные уроки...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right="30" w:firstLine="285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Особенность школьного обучения состоит в том, что ребенок обязательно должен достигнуть определенного результата. Ожидания педагогов, родителей и самого ребенка приводят к росту психической нагрузки, нервным потрясениям, школьным стрессам. Это приводит к тому, что у ребенка пропадает всякое желание учиться и просто активно, интересно жить. Он уходит в себя, бежит от проблем, которые начинают накапливаться по мере развития собственной бездеятельности, становится зачастую злым и агрессивным.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left="15" w:right="30" w:firstLine="285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Родители начинают бить тревогу и искать пути выхода из кризисной ситуации, совсем не думая о том, что выход находится рядом, стоит только внимательнее посмотреть на своего ребенка, поговорить с ним и предложить ему решать назревшую проблему совместно.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right="15" w:firstLine="300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Цифры, связанные с проблемой здоровья говорят сами за себя. Родители зачастую отмахиваются от детских проблем, считая их несерьезными и мелкими, недостойными их участия в разрешении, объясняя, что в жизни есть более важные проблемы. И как жаль, когда за эти проблемы человек платит жизнью.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left="15" w:right="15" w:firstLine="285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Еще страшнее, если родители пытаются разрешить проблему, но при этом они загоняют ее еще глубже. «Неважно, что ты полненькая, гораздо важнее, что ты лучше всех учишься», — такие или похожие фразы слышат дети-подростки, но легче им от этого не становится, они страдают не только от самой сложившейся ситуации, но и от отношения родителей к данной проблеме.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left="15" w:firstLine="285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 xml:space="preserve">Проблема разрастается, она захватывает ребенка целиком, не дает ему жить полноценной жизнью, лишает его общения, привязанностей к друзьям и может привести к трагическому исходу. В такой ситуации родители никак не хотят понимать, что они могут сделать почти не возможное, поддержав своего ребенка личным примером. Но зачастую они идут по другому пути: покупают ребенку игрушки, вещи, делают дорогие подарки и т. д. Проблема </w:t>
      </w:r>
      <w:r w:rsidRPr="00824D83">
        <w:rPr>
          <w:rStyle w:val="normaltextrun"/>
          <w:color w:val="002060"/>
          <w:sz w:val="28"/>
          <w:szCs w:val="28"/>
        </w:rPr>
        <w:lastRenderedPageBreak/>
        <w:t>не решается, на какое-то время она «засыпает», но, проснувшись, она превращается в лаву, которую просто невозможно остановить.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Еще одна школьная проблема — проблема отсутствия мотивов учения школьников. Опросы, проводимые в школе, показывают, что ребятам-подросткам в школе зачастую неинтересно, скучно и т. д.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left="60" w:firstLine="270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Для того чтобы ребенка заинтересовать хоть чем-нибудь, родители находят выход в том, что, идя навстречу его просьбам и пожеланиям, в квартире появляется чудо современной техники — компьютер, за которым ребенок проводит еще дополнительно в день 2—3 часа, упиваясь компьютерными играми.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left="60" w:right="15" w:firstLine="285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Свою тревогу родители успокоили: их сын или дочь сидит дома, находится, как говорят, все время «на глазах», но он опять сидит часами, уже у компьютера.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left="60" w:firstLine="285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Малоподвижный образ жизни становится нормой существования взрослых и детей.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left="45" w:right="15" w:firstLine="285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 xml:space="preserve">В достаточной мере этому помогает и телевидение. </w:t>
      </w:r>
      <w:proofErr w:type="gramStart"/>
      <w:r w:rsidRPr="00824D83">
        <w:rPr>
          <w:rStyle w:val="normaltextrun"/>
          <w:color w:val="002060"/>
          <w:sz w:val="28"/>
          <w:szCs w:val="28"/>
        </w:rPr>
        <w:t>Сегодняшний </w:t>
      </w:r>
      <w:proofErr w:type="spellStart"/>
      <w:r w:rsidRPr="00824D83">
        <w:rPr>
          <w:rStyle w:val="spellingerror"/>
          <w:color w:val="002060"/>
          <w:sz w:val="28"/>
          <w:szCs w:val="28"/>
        </w:rPr>
        <w:t>теледень</w:t>
      </w:r>
      <w:proofErr w:type="spellEnd"/>
      <w:r w:rsidRPr="00824D83">
        <w:rPr>
          <w:rStyle w:val="normaltextrun"/>
          <w:color w:val="002060"/>
          <w:sz w:val="28"/>
          <w:szCs w:val="28"/>
        </w:rPr>
        <w:t> среднестатистического ребенка, — это 2—3 часа неподвижности у телеэкрана, усталость органов зрения и слуха, головные боли, плохое настроение сонливость, апатия и т. д. А если ко всему выше сказанному добавить уличный шум, громкую музыку на улице и в доме, наушники, которые многие дети не снимают даже в школе, сотовые телефоны -— это приводит к различным опасным симптомам и отклонениям в</w:t>
      </w:r>
      <w:proofErr w:type="gramEnd"/>
      <w:r w:rsidRPr="00824D83">
        <w:rPr>
          <w:rStyle w:val="normaltextrun"/>
          <w:color w:val="002060"/>
          <w:sz w:val="28"/>
          <w:szCs w:val="28"/>
        </w:rPr>
        <w:t xml:space="preserve"> здоровье уже в школьном возрасте.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left="30" w:right="30" w:firstLine="285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Все вышеперечисленные причины приводят к тому, что ребенок, который ведет такой образ жизни, имеет не только проблемы со здоровьем, но у него и появляются стойкие трудности в учении. В первую очередь, это проблемы концентрации внимания, памяти, запоминания учебного материала, проблемы с усидчивостью на уроках, школьные страхи, боязнь ответа у доски и многое другое.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left="15" w:right="45" w:firstLine="270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У таких детей появляются проблемы личностного плана. Отсутствие стойких интересов и увлечений, связанных с расширением собственного кругозора, апатия, сменяющаяся агрессивностью, закрытость — это те немногие симптомы, которые связаны с малоактивным образом жизни.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left="15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b/>
          <w:bCs/>
          <w:color w:val="002060"/>
          <w:sz w:val="28"/>
          <w:szCs w:val="28"/>
          <w:lang w:val="en-US"/>
        </w:rPr>
        <w:t>II</w:t>
      </w:r>
      <w:r w:rsidRPr="00824D83">
        <w:rPr>
          <w:rStyle w:val="normaltextrun"/>
          <w:b/>
          <w:bCs/>
          <w:color w:val="002060"/>
          <w:sz w:val="28"/>
          <w:szCs w:val="28"/>
        </w:rPr>
        <w:t>. Анализ фактов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left="15" w:right="45" w:firstLine="285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Минимальная норма количества шагов за день для человека — 10 000 шагов. Современный человек с натяжкой делает половину.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right="60" w:firstLine="285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В 13 лет повышение давления до 130/80 — распространенное явление.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right="60" w:firstLine="285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Если родители имеют избыточный вес, 60—80% детей имеют его тоже.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left="15" w:right="60" w:firstLine="255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Для того чтобы сохранить баланс двигательной активности, школьник должен ежедневно делать 23—30 тысяч шагов.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left="270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Дети разведенных родителей чаще болеют гипертонией.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right="60" w:firstLine="285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По данным российских ученых, 51% детей вообще не бывают на улице по возвращении из школы. 73% школьников не устраняют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перерывов между приготовлением уроков. 30—40% детей имеют избыточный вес.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firstLine="285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lastRenderedPageBreak/>
        <w:t>По мнению специалистов-медиков, возраст от одного года до 15 лет гораздо важнее для сохранения будущего здоровья, чем от 15 лет до 60.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firstLine="270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У людей, не занимающихся спортом, частота пульса на 20% выше. Это приводит к быстрому изнашиванию сердца. По статистике медиков, на 100 родившихся детей у 20 с течением времени развивается плоскостопие, связанное чаще всего со слабостью мышц.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firstLine="285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Как помочь школьнику, как сделать так, чтобы он начал жить активной, интересной и полноценной жизнью? Как сделать так, чтобы учение в школе вызывало прилив энергии, а обучение было в радость, развивало рефлексивные умения учащихся?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firstLine="285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Многое для изменения описанной выше ситуации может сделать собственная семья, в которой растет ребенок.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firstLine="285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Ребено</w:t>
      </w:r>
      <w:proofErr w:type="gramStart"/>
      <w:r w:rsidRPr="00824D83">
        <w:rPr>
          <w:rStyle w:val="normaltextrun"/>
          <w:color w:val="002060"/>
          <w:sz w:val="28"/>
          <w:szCs w:val="28"/>
        </w:rPr>
        <w:t>к-</w:t>
      </w:r>
      <w:proofErr w:type="gramEnd"/>
      <w:r w:rsidRPr="00824D83">
        <w:rPr>
          <w:rStyle w:val="normaltextrun"/>
          <w:color w:val="002060"/>
          <w:sz w:val="28"/>
          <w:szCs w:val="28"/>
        </w:rPr>
        <w:t xml:space="preserve"> школьник чрезвычайно подражателен и, если родители сами следят за своим здоровьем, за своей физической формой, то и ребенок будет жить по тем правилам и законам, которые культивируются в его семье. Когда ребенок в такой семье подрастает, его не нужно заставлять заниматься физкультурой и спортом, он сам это делает с удовольствием, по привычке, выработанной годами. Великое дело — привычка. Зарядка по утрам, вечерние пешие прогулки, активный отдых во время каникул, выходные дни на природе — вот лекарство от тех болезней души и тела, которые могут проявиться, если родители не воспитают у детей привычки быть душевно и физически здоровыми. Часто в беседах с родителями слышишь сетования на то, что им некогда, что нужно кормить семью, и нет времени на такие глупости, как занятия физкультурой и спортом? А главный аргумент — отсутствие времени и денег на платные секции и кружки. Но не всегда и не за все нужно платить.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firstLine="270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Достаточно вместе с ребенком утром или вечером 10 минут подвигаться, но ежедневно и не зависимо от складывающихся ситуаций — результат успешности ребенка будет налицо. Ребенку важно, чтобы папа и мама делали упражнения вместе с ним, помогая ему и одобряя его.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firstLine="285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Ваши дети — пятиклассники. Довольно много лет мы будем вместе с вами сотрудничать по многим вопросам жизни учащихся класса. Одним из приоритетных среди них — это вопрос сохранения детского здоровья. Мы попытаемся рассмотреть эту проблему со всех сторон. Давайте обратимся к мнению учащихся класса.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75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b/>
          <w:bCs/>
          <w:color w:val="002060"/>
          <w:sz w:val="28"/>
          <w:szCs w:val="28"/>
        </w:rPr>
        <w:t>Анализ анкет учащихся и родителей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75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b/>
          <w:bCs/>
          <w:color w:val="002060"/>
          <w:sz w:val="28"/>
          <w:szCs w:val="28"/>
        </w:rPr>
        <w:t>Выступление учителя физической культуры   </w:t>
      </w:r>
      <w:r w:rsidRPr="00824D83">
        <w:rPr>
          <w:rStyle w:val="normaltextrun"/>
          <w:color w:val="002060"/>
          <w:sz w:val="28"/>
          <w:szCs w:val="28"/>
        </w:rPr>
        <w:t>•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firstLine="285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Сопровождается видеозаписью школьных уроков и спортивных мероприятий школы. Учитель физической культуры должен обратить внимание на следующие вопросы: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- отношение семьи к занятиям ребенка физкультурой;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30" w:firstLine="195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поведение учащихся на уроке физкультуры;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30" w:firstLine="0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требования и рекомендации родителям по приобретению спортивной формы;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30" w:firstLine="0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lastRenderedPageBreak/>
        <w:t>рекомендации родителям по приобретению спортивного инвентаря для занятий спортом в домашних условиях;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30" w:firstLine="0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рассказ о кружках и секциях, в которых могут заниматься пятиклассники;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30" w:firstLine="0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рассказ о спортивных мероприятиях школы и спортивных достижениях.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b/>
          <w:bCs/>
          <w:color w:val="002060"/>
          <w:sz w:val="28"/>
          <w:szCs w:val="28"/>
          <w:lang w:val="en-US"/>
        </w:rPr>
        <w:t>V</w:t>
      </w:r>
      <w:r w:rsidRPr="00824D83">
        <w:rPr>
          <w:rStyle w:val="contextualspellingandgrammarerror"/>
          <w:b/>
          <w:bCs/>
          <w:color w:val="002060"/>
          <w:sz w:val="28"/>
          <w:szCs w:val="28"/>
        </w:rPr>
        <w:t>.Выступление</w:t>
      </w:r>
      <w:r w:rsidRPr="00824D83">
        <w:rPr>
          <w:rStyle w:val="normaltextrun"/>
          <w:b/>
          <w:bCs/>
          <w:color w:val="002060"/>
          <w:sz w:val="28"/>
          <w:szCs w:val="28"/>
        </w:rPr>
        <w:t> родительского комитета, посетившего уроки физической культуры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left="45" w:right="15" w:firstLine="285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b/>
          <w:bCs/>
          <w:color w:val="002060"/>
          <w:sz w:val="28"/>
          <w:szCs w:val="28"/>
        </w:rPr>
        <w:t>В </w:t>
      </w:r>
      <w:r w:rsidRPr="00824D83">
        <w:rPr>
          <w:rStyle w:val="normaltextrun"/>
          <w:color w:val="002060"/>
          <w:sz w:val="28"/>
          <w:szCs w:val="28"/>
        </w:rPr>
        <w:t>ходе посещения урока физической культуры родители должны обратить внимание на следующие моменты: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30" w:firstLine="195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Участвуют ли все учащиеся в уроке?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30" w:firstLine="195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По какой причине учащиеся не участвуют в уроке?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30" w:firstLine="195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Имеют ли все ученики класса спортивную форму?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left="330" w:right="870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—Какие виды заданий использует учитель на уроке?</w:t>
      </w:r>
      <w:r w:rsidRPr="00824D83">
        <w:rPr>
          <w:rStyle w:val="scxw230151650"/>
          <w:color w:val="002060"/>
          <w:sz w:val="28"/>
          <w:szCs w:val="28"/>
        </w:rPr>
        <w:t> </w:t>
      </w:r>
      <w:r w:rsidRPr="00824D83">
        <w:rPr>
          <w:color w:val="002060"/>
          <w:sz w:val="28"/>
          <w:szCs w:val="28"/>
        </w:rPr>
        <w:br/>
      </w:r>
      <w:r w:rsidRPr="00824D83">
        <w:rPr>
          <w:rStyle w:val="normaltextrun"/>
          <w:color w:val="002060"/>
          <w:sz w:val="28"/>
          <w:szCs w:val="28"/>
        </w:rPr>
        <w:t>Нравится ли учащимся участвовать в уроке?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left="510" w:hanging="195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—Помогает ли педагог тем учащимся, у кого не получается выполнение отдельных упражнений?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left="300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—Как педагог стимулирует деятельность учащихся на уроке?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left="15" w:right="45" w:firstLine="285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Вручение благодарственных писем родителям, дети которых имеют необходимую спортивную форму и активно участвуют в уроке физкультуры.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left="15" w:right="45" w:firstLine="285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Выступления родителей, которые уделяют большое внимание занятиям спортом в своей семье, просмотр видеосюжетов из семейных архивов.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b/>
          <w:bCs/>
          <w:color w:val="002060"/>
          <w:sz w:val="28"/>
          <w:szCs w:val="28"/>
          <w:lang w:val="en-US"/>
        </w:rPr>
        <w:t>VI</w:t>
      </w:r>
      <w:r w:rsidRPr="00824D83">
        <w:rPr>
          <w:rStyle w:val="contextualspellingandgrammarerror"/>
          <w:b/>
          <w:bCs/>
          <w:color w:val="002060"/>
          <w:sz w:val="28"/>
          <w:szCs w:val="28"/>
        </w:rPr>
        <w:t>.Выступление</w:t>
      </w:r>
      <w:r w:rsidRPr="00824D83">
        <w:rPr>
          <w:rStyle w:val="normaltextrun"/>
          <w:b/>
          <w:bCs/>
          <w:color w:val="002060"/>
          <w:sz w:val="28"/>
          <w:szCs w:val="28"/>
        </w:rPr>
        <w:t> школьного врача и врача-диетолога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left="300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Они должны обратить внимание на следующие вопросы: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left="300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—состояние здоровья учащихся класса;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00" w:firstLine="0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записки и просьбы родителей об освобождении от физкультуры без посещения врача;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5" w:firstLine="180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питание учащихся в школьной столовой;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00" w:firstLine="0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рекомендации родителям по продуктам, которые дети берут с собой в школу;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00" w:firstLine="0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требования к гигиене, мальчиков и девочек, к хранению спортивной формы.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b/>
          <w:bCs/>
          <w:color w:val="002060"/>
          <w:sz w:val="28"/>
          <w:szCs w:val="28"/>
          <w:lang w:val="en-US"/>
        </w:rPr>
        <w:t>VII</w:t>
      </w:r>
      <w:r w:rsidRPr="00824D83">
        <w:rPr>
          <w:rStyle w:val="contextualspellingandgrammarerror"/>
          <w:b/>
          <w:bCs/>
          <w:color w:val="002060"/>
          <w:sz w:val="28"/>
          <w:szCs w:val="28"/>
        </w:rPr>
        <w:t>.Подведение</w:t>
      </w:r>
      <w:r w:rsidRPr="00824D83">
        <w:rPr>
          <w:rStyle w:val="normaltextrun"/>
          <w:b/>
          <w:bCs/>
          <w:color w:val="002060"/>
          <w:sz w:val="28"/>
          <w:szCs w:val="28"/>
        </w:rPr>
        <w:t> итогов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right="75" w:firstLine="270"/>
        <w:jc w:val="both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Вручение памяток для родителей и учащихся. В конце собрания классный руководитель и родительский комитет предлагают план мероприятий для развития интереса у учащихся к занятиям физкультурой и спортом.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b/>
          <w:bCs/>
          <w:color w:val="002060"/>
          <w:sz w:val="28"/>
          <w:szCs w:val="28"/>
          <w:lang w:val="en-US"/>
        </w:rPr>
        <w:t>VIII</w:t>
      </w:r>
      <w:r w:rsidRPr="00824D83">
        <w:rPr>
          <w:rStyle w:val="normaltextrun"/>
          <w:b/>
          <w:bCs/>
          <w:color w:val="002060"/>
          <w:sz w:val="28"/>
          <w:szCs w:val="28"/>
        </w:rPr>
        <w:t>. Комментарии по проведению классного часа «Как я могу сохранить свое здоровье</w:t>
      </w:r>
      <w:proofErr w:type="gramStart"/>
      <w:r w:rsidRPr="00824D83">
        <w:rPr>
          <w:rStyle w:val="normaltextrun"/>
          <w:b/>
          <w:bCs/>
          <w:color w:val="002060"/>
          <w:sz w:val="28"/>
          <w:szCs w:val="28"/>
        </w:rPr>
        <w:t>?»</w:t>
      </w:r>
      <w:proofErr w:type="gramEnd"/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left="15" w:firstLine="285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b/>
          <w:bCs/>
          <w:color w:val="002060"/>
          <w:sz w:val="28"/>
          <w:szCs w:val="28"/>
        </w:rPr>
        <w:t>В </w:t>
      </w:r>
      <w:r w:rsidRPr="00824D83">
        <w:rPr>
          <w:rStyle w:val="normaltextrun"/>
          <w:color w:val="002060"/>
          <w:sz w:val="28"/>
          <w:szCs w:val="28"/>
        </w:rPr>
        <w:t>ходе классного часа ребята могут выполнить следующие задания: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left="405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Класс готовит рисованные кадры фильма под названием «Как я изменился». Кадры рассказывают, как изменился вес, рост, внешний вид, осанка и т.д.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824D83" w:rsidRPr="00824D83" w:rsidRDefault="00824D83" w:rsidP="00824D83">
      <w:pPr>
        <w:pStyle w:val="paragraph"/>
        <w:shd w:val="clear" w:color="auto" w:fill="FFFFFF"/>
        <w:spacing w:before="0" w:beforeAutospacing="0" w:after="0" w:afterAutospacing="0"/>
        <w:ind w:left="405"/>
        <w:textAlignment w:val="baseline"/>
        <w:rPr>
          <w:color w:val="002060"/>
          <w:sz w:val="28"/>
          <w:szCs w:val="28"/>
        </w:rPr>
      </w:pPr>
      <w:r w:rsidRPr="00824D83">
        <w:rPr>
          <w:rStyle w:val="normaltextrun"/>
          <w:color w:val="002060"/>
          <w:sz w:val="28"/>
          <w:szCs w:val="28"/>
        </w:rPr>
        <w:t>Учащиеся рассказывают в ходе классного часа, как они берегут свое здоровье. </w:t>
      </w:r>
      <w:r w:rsidRPr="00824D83">
        <w:rPr>
          <w:rStyle w:val="normaltextrun"/>
          <w:i/>
          <w:iCs/>
          <w:color w:val="002060"/>
          <w:sz w:val="28"/>
          <w:szCs w:val="28"/>
        </w:rPr>
        <w:t xml:space="preserve">(Например: два раза в день я чищу зубы; каждый день я гуляю </w:t>
      </w:r>
      <w:r w:rsidRPr="00824D83">
        <w:rPr>
          <w:rStyle w:val="normaltextrun"/>
          <w:i/>
          <w:iCs/>
          <w:color w:val="002060"/>
          <w:sz w:val="28"/>
          <w:szCs w:val="28"/>
        </w:rPr>
        <w:lastRenderedPageBreak/>
        <w:t>один час на улице; я всегда вовремя ложусь спать; я всегда одеваюсь по погоде и т. д.)</w:t>
      </w:r>
      <w:r w:rsidRPr="00824D83">
        <w:rPr>
          <w:rStyle w:val="eop"/>
          <w:color w:val="002060"/>
          <w:sz w:val="28"/>
          <w:szCs w:val="28"/>
        </w:rPr>
        <w:t> </w:t>
      </w:r>
    </w:p>
    <w:p w:rsidR="00EF79E8" w:rsidRPr="00824D83" w:rsidRDefault="00EF79E8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EF79E8" w:rsidRPr="0082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1B2F"/>
    <w:multiLevelType w:val="multilevel"/>
    <w:tmpl w:val="3DA4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DB1BD6"/>
    <w:multiLevelType w:val="multilevel"/>
    <w:tmpl w:val="2ADE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CC2D20"/>
    <w:multiLevelType w:val="multilevel"/>
    <w:tmpl w:val="9C22565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7B67E41"/>
    <w:multiLevelType w:val="multilevel"/>
    <w:tmpl w:val="BA74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D074B0"/>
    <w:multiLevelType w:val="multilevel"/>
    <w:tmpl w:val="A9B2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6E4EB3"/>
    <w:multiLevelType w:val="multilevel"/>
    <w:tmpl w:val="E3409A0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3BB1340"/>
    <w:multiLevelType w:val="multilevel"/>
    <w:tmpl w:val="440C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4F"/>
    <w:rsid w:val="00824D83"/>
    <w:rsid w:val="00DD644F"/>
    <w:rsid w:val="00E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2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24D83"/>
  </w:style>
  <w:style w:type="character" w:customStyle="1" w:styleId="eop">
    <w:name w:val="eop"/>
    <w:basedOn w:val="a0"/>
    <w:rsid w:val="00824D83"/>
  </w:style>
  <w:style w:type="character" w:customStyle="1" w:styleId="spellingerror">
    <w:name w:val="spellingerror"/>
    <w:basedOn w:val="a0"/>
    <w:rsid w:val="00824D83"/>
  </w:style>
  <w:style w:type="character" w:customStyle="1" w:styleId="contextualspellingandgrammarerror">
    <w:name w:val="contextualspellingandgrammarerror"/>
    <w:basedOn w:val="a0"/>
    <w:rsid w:val="00824D83"/>
  </w:style>
  <w:style w:type="character" w:customStyle="1" w:styleId="scxw230151650">
    <w:name w:val="scxw230151650"/>
    <w:basedOn w:val="a0"/>
    <w:rsid w:val="00824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2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24D83"/>
  </w:style>
  <w:style w:type="character" w:customStyle="1" w:styleId="eop">
    <w:name w:val="eop"/>
    <w:basedOn w:val="a0"/>
    <w:rsid w:val="00824D83"/>
  </w:style>
  <w:style w:type="character" w:customStyle="1" w:styleId="spellingerror">
    <w:name w:val="spellingerror"/>
    <w:basedOn w:val="a0"/>
    <w:rsid w:val="00824D83"/>
  </w:style>
  <w:style w:type="character" w:customStyle="1" w:styleId="contextualspellingandgrammarerror">
    <w:name w:val="contextualspellingandgrammarerror"/>
    <w:basedOn w:val="a0"/>
    <w:rsid w:val="00824D83"/>
  </w:style>
  <w:style w:type="character" w:customStyle="1" w:styleId="scxw230151650">
    <w:name w:val="scxw230151650"/>
    <w:basedOn w:val="a0"/>
    <w:rsid w:val="0082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2282</Words>
  <Characters>13010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Fakyou</dc:creator>
  <cp:keywords/>
  <dc:description/>
  <cp:lastModifiedBy>Fakyou</cp:lastModifiedBy>
  <cp:revision>3</cp:revision>
  <dcterms:created xsi:type="dcterms:W3CDTF">2018-11-14T07:24:00Z</dcterms:created>
  <dcterms:modified xsi:type="dcterms:W3CDTF">2018-11-14T07:27:00Z</dcterms:modified>
</cp:coreProperties>
</file>