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151" w:rsidRPr="002A78D6" w:rsidRDefault="00AD0151" w:rsidP="00B51441">
      <w:pPr>
        <w:jc w:val="center"/>
        <w:rPr>
          <w:b/>
          <w:color w:val="5B9BD5" w:themeColor="accent1"/>
          <w:sz w:val="28"/>
          <w:szCs w:val="28"/>
        </w:rPr>
      </w:pPr>
      <w:r w:rsidRPr="002A78D6">
        <w:rPr>
          <w:b/>
          <w:color w:val="5B9BD5" w:themeColor="accent1"/>
          <w:sz w:val="28"/>
          <w:szCs w:val="28"/>
        </w:rPr>
        <w:t>Наказать непослушный язык</w:t>
      </w:r>
    </w:p>
    <w:p w:rsidR="00AD0151" w:rsidRPr="002A78D6" w:rsidRDefault="00AD0151" w:rsidP="00AD0151">
      <w:pPr>
        <w:jc w:val="both"/>
        <w:rPr>
          <w:color w:val="002060"/>
          <w:sz w:val="28"/>
          <w:szCs w:val="28"/>
        </w:rPr>
      </w:pPr>
      <w:r w:rsidRPr="006937C8">
        <w:rPr>
          <w:sz w:val="28"/>
          <w:szCs w:val="28"/>
        </w:rPr>
        <w:t xml:space="preserve">     </w:t>
      </w:r>
      <w:r w:rsidRPr="002A78D6">
        <w:rPr>
          <w:color w:val="002060"/>
          <w:sz w:val="28"/>
          <w:szCs w:val="28"/>
        </w:rPr>
        <w:t>Цель: вырабатывать умение, расслабив мышцы языка, удерживать его широким, распластанным.</w:t>
      </w:r>
    </w:p>
    <w:p w:rsidR="00AD0151" w:rsidRPr="002A78D6" w:rsidRDefault="00AD0151" w:rsidP="00AD0151">
      <w:pPr>
        <w:jc w:val="both"/>
        <w:rPr>
          <w:i/>
          <w:color w:val="002060"/>
          <w:sz w:val="28"/>
          <w:szCs w:val="28"/>
        </w:rPr>
      </w:pPr>
      <w:r w:rsidRPr="002A78D6">
        <w:rPr>
          <w:color w:val="002060"/>
          <w:sz w:val="28"/>
          <w:szCs w:val="28"/>
        </w:rPr>
        <w:t xml:space="preserve">     Немного приоткрыть рот, спокойно положить язык на нижнюю губу и, пошлепывая его губами, произносить звуки "</w:t>
      </w:r>
      <w:proofErr w:type="spellStart"/>
      <w:r w:rsidRPr="002A78D6">
        <w:rPr>
          <w:color w:val="002060"/>
          <w:sz w:val="28"/>
          <w:szCs w:val="28"/>
        </w:rPr>
        <w:t>пя-пя-пя</w:t>
      </w:r>
      <w:proofErr w:type="spellEnd"/>
      <w:r w:rsidRPr="002A78D6">
        <w:rPr>
          <w:color w:val="002060"/>
          <w:sz w:val="28"/>
          <w:szCs w:val="28"/>
        </w:rPr>
        <w:t>". Удерживать широкий язык в спокойном положении при открытом рте под счет от одного до пяти.</w:t>
      </w:r>
      <w:r w:rsidRPr="002A78D6">
        <w:rPr>
          <w:color w:val="002060"/>
          <w:sz w:val="28"/>
          <w:szCs w:val="28"/>
        </w:rPr>
        <w:br/>
        <w:t xml:space="preserve">     </w:t>
      </w:r>
      <w:r w:rsidRPr="002A78D6">
        <w:rPr>
          <w:i/>
          <w:color w:val="002060"/>
          <w:sz w:val="28"/>
          <w:szCs w:val="28"/>
        </w:rPr>
        <w:t>Нижнюю губу не следует подворачивать и натягивать на нижние зубы. Язык должен быть широким, края его касаются уголков рта. Похлопывать язык губами надо несколько раз на одном выдохе. Следить, чтобы ребенок не задерживал при этом выдыхаемый воздух. Проконтролировать выполнение можно так: поднести ватку ко рту ребенка, если тот делает упражнение правильно, она будет отклоняться.</w:t>
      </w:r>
    </w:p>
    <w:p w:rsidR="00AD0151" w:rsidRPr="002A78D6" w:rsidRDefault="00AD0151" w:rsidP="00AD0151">
      <w:pPr>
        <w:jc w:val="both"/>
        <w:rPr>
          <w:color w:val="002060"/>
          <w:sz w:val="28"/>
          <w:szCs w:val="28"/>
        </w:rPr>
      </w:pPr>
      <w:r w:rsidRPr="002A78D6">
        <w:rPr>
          <w:i/>
          <w:color w:val="002060"/>
          <w:sz w:val="28"/>
          <w:szCs w:val="28"/>
        </w:rPr>
        <w:t xml:space="preserve">     </w:t>
      </w:r>
      <w:r w:rsidRPr="002A78D6">
        <w:rPr>
          <w:color w:val="002060"/>
          <w:sz w:val="28"/>
          <w:szCs w:val="28"/>
        </w:rPr>
        <w:t xml:space="preserve">Одновременно это упражнение способствует выработке направленной воздушной струи. </w:t>
      </w:r>
    </w:p>
    <w:p w:rsidR="00AD0151" w:rsidRPr="002A78D6" w:rsidRDefault="00AD0151" w:rsidP="00AD0151">
      <w:pPr>
        <w:jc w:val="both"/>
        <w:rPr>
          <w:b/>
          <w:color w:val="5B9BD5" w:themeColor="accent1"/>
          <w:sz w:val="28"/>
          <w:szCs w:val="28"/>
        </w:rPr>
      </w:pPr>
      <w:r w:rsidRPr="002A78D6">
        <w:rPr>
          <w:b/>
          <w:color w:val="5B9BD5" w:themeColor="accent1"/>
          <w:sz w:val="28"/>
          <w:szCs w:val="28"/>
        </w:rPr>
        <w:t>Лопаточка.</w:t>
      </w:r>
    </w:p>
    <w:p w:rsidR="00AD0151" w:rsidRPr="002A78D6" w:rsidRDefault="00AD0151" w:rsidP="00AD0151">
      <w:pPr>
        <w:jc w:val="both"/>
        <w:rPr>
          <w:i/>
          <w:color w:val="1F4E79" w:themeColor="accent1" w:themeShade="80"/>
          <w:sz w:val="28"/>
          <w:szCs w:val="28"/>
        </w:rPr>
      </w:pPr>
      <w:r w:rsidRPr="002A78D6">
        <w:rPr>
          <w:color w:val="1F4E79" w:themeColor="accent1" w:themeShade="80"/>
          <w:sz w:val="28"/>
          <w:szCs w:val="28"/>
        </w:rPr>
        <w:t xml:space="preserve">    Цель: вырабатывать умение удерживать язык в спокойном, расслабленном положении.</w:t>
      </w:r>
      <w:r w:rsidRPr="002A78D6">
        <w:rPr>
          <w:color w:val="1F4E79" w:themeColor="accent1" w:themeShade="80"/>
          <w:sz w:val="28"/>
          <w:szCs w:val="28"/>
        </w:rPr>
        <w:br/>
        <w:t xml:space="preserve">     Улыбнуться, приоткрыть рот, положить широкий передний край языка на нижнюю губу. Удерживать его в таком положении под счет от одного до пяти.</w:t>
      </w:r>
    </w:p>
    <w:p w:rsidR="00AD0151" w:rsidRPr="002A78D6" w:rsidRDefault="00AD0151" w:rsidP="00AD0151">
      <w:pPr>
        <w:jc w:val="both"/>
        <w:rPr>
          <w:i/>
          <w:color w:val="1F4E79" w:themeColor="accent1" w:themeShade="80"/>
          <w:sz w:val="28"/>
          <w:szCs w:val="28"/>
        </w:rPr>
      </w:pPr>
      <w:r w:rsidRPr="002A78D6">
        <w:rPr>
          <w:i/>
          <w:color w:val="1F4E79" w:themeColor="accent1" w:themeShade="80"/>
          <w:sz w:val="28"/>
          <w:szCs w:val="28"/>
        </w:rPr>
        <w:t xml:space="preserve">     Губы не растягивать в сильную улыбку, чтобы не было напряжения. Следить, чтобы не подворачивалась нижняя губа. Не высовывать язык далеко: он должен только накрывать нижнюю губу. Боковые края языка должны касаться углов рта. </w:t>
      </w:r>
    </w:p>
    <w:p w:rsidR="00AD0151" w:rsidRPr="002A78D6" w:rsidRDefault="00AD0151" w:rsidP="00AD0151">
      <w:pPr>
        <w:jc w:val="both"/>
        <w:rPr>
          <w:b/>
          <w:color w:val="5B9BD5" w:themeColor="accent1"/>
          <w:sz w:val="28"/>
          <w:szCs w:val="28"/>
        </w:rPr>
      </w:pPr>
      <w:r w:rsidRPr="002A78D6">
        <w:rPr>
          <w:b/>
          <w:color w:val="5B9BD5" w:themeColor="accent1"/>
          <w:sz w:val="28"/>
          <w:szCs w:val="28"/>
        </w:rPr>
        <w:t>Почистим зубы.</w:t>
      </w:r>
    </w:p>
    <w:p w:rsidR="00AD0151" w:rsidRPr="00244A90" w:rsidRDefault="00AD0151" w:rsidP="00AD0151">
      <w:pPr>
        <w:jc w:val="both"/>
        <w:rPr>
          <w:color w:val="1F4E79" w:themeColor="accent1" w:themeShade="80"/>
          <w:sz w:val="28"/>
          <w:szCs w:val="28"/>
        </w:rPr>
      </w:pPr>
      <w:r>
        <w:rPr>
          <w:sz w:val="28"/>
          <w:szCs w:val="28"/>
        </w:rPr>
        <w:t xml:space="preserve">     </w:t>
      </w:r>
      <w:bookmarkStart w:id="0" w:name="_GoBack"/>
      <w:r w:rsidRPr="00244A90">
        <w:rPr>
          <w:color w:val="1F4E79" w:themeColor="accent1" w:themeShade="80"/>
          <w:sz w:val="28"/>
          <w:szCs w:val="28"/>
        </w:rPr>
        <w:t>Цель: научить детей удерживать кончик языка за нижними зубами.</w:t>
      </w:r>
      <w:r w:rsidRPr="00244A90">
        <w:rPr>
          <w:color w:val="1F4E79" w:themeColor="accent1" w:themeShade="80"/>
          <w:sz w:val="28"/>
          <w:szCs w:val="28"/>
        </w:rPr>
        <w:br/>
        <w:t xml:space="preserve">     Улыбнуться, показать зубы, приоткрыть рот и кончиком языка "почистить" нижние зубы, делая сначала движения языком из стороны в сторону, потом </w:t>
      </w:r>
      <w:proofErr w:type="gramStart"/>
      <w:r w:rsidRPr="00244A90">
        <w:rPr>
          <w:color w:val="1F4E79" w:themeColor="accent1" w:themeShade="80"/>
          <w:sz w:val="28"/>
          <w:szCs w:val="28"/>
        </w:rPr>
        <w:t>снизу вверх</w:t>
      </w:r>
      <w:proofErr w:type="gramEnd"/>
      <w:r w:rsidRPr="00244A90">
        <w:rPr>
          <w:color w:val="1F4E79" w:themeColor="accent1" w:themeShade="80"/>
          <w:sz w:val="28"/>
          <w:szCs w:val="28"/>
        </w:rPr>
        <w:t xml:space="preserve">. </w:t>
      </w:r>
    </w:p>
    <w:p w:rsidR="00AD0151" w:rsidRPr="00244A90" w:rsidRDefault="00AD0151" w:rsidP="00AD0151">
      <w:pPr>
        <w:jc w:val="both"/>
        <w:rPr>
          <w:i/>
          <w:color w:val="1F4E79" w:themeColor="accent1" w:themeShade="80"/>
          <w:sz w:val="28"/>
          <w:szCs w:val="28"/>
        </w:rPr>
      </w:pPr>
      <w:r w:rsidRPr="00244A90">
        <w:rPr>
          <w:color w:val="1F4E79" w:themeColor="accent1" w:themeShade="80"/>
          <w:sz w:val="28"/>
          <w:szCs w:val="28"/>
        </w:rPr>
        <w:t xml:space="preserve">     </w:t>
      </w:r>
      <w:r w:rsidRPr="00244A90">
        <w:rPr>
          <w:i/>
          <w:color w:val="1F4E79" w:themeColor="accent1" w:themeShade="80"/>
          <w:sz w:val="28"/>
          <w:szCs w:val="28"/>
        </w:rPr>
        <w:t xml:space="preserve">Губы неподвижны, находятся в положении улыбки. Двигая кончиком языка из стороны в сторону, следить, чтобы он находился у десен, а не скользил по верхнему краю зубов. Двигая языком </w:t>
      </w:r>
      <w:proofErr w:type="gramStart"/>
      <w:r w:rsidRPr="00244A90">
        <w:rPr>
          <w:i/>
          <w:color w:val="1F4E79" w:themeColor="accent1" w:themeShade="80"/>
          <w:sz w:val="28"/>
          <w:szCs w:val="28"/>
        </w:rPr>
        <w:t>снизу вверх</w:t>
      </w:r>
      <w:proofErr w:type="gramEnd"/>
      <w:r w:rsidRPr="00244A90">
        <w:rPr>
          <w:i/>
          <w:color w:val="1F4E79" w:themeColor="accent1" w:themeShade="80"/>
          <w:sz w:val="28"/>
          <w:szCs w:val="28"/>
        </w:rPr>
        <w:t>, следить, чтобы кончик языка был широким и начинал движение от корней нижних зубов.</w:t>
      </w:r>
    </w:p>
    <w:bookmarkEnd w:id="0"/>
    <w:p w:rsidR="00AD0151" w:rsidRPr="002A78D6" w:rsidRDefault="00AD0151" w:rsidP="00AD0151">
      <w:pPr>
        <w:rPr>
          <w:color w:val="5B9BD5" w:themeColor="accent1"/>
          <w:sz w:val="28"/>
          <w:szCs w:val="28"/>
        </w:rPr>
      </w:pPr>
    </w:p>
    <w:p w:rsidR="00AD0151" w:rsidRPr="002A78D6" w:rsidRDefault="00AD0151" w:rsidP="00AD0151">
      <w:pPr>
        <w:pStyle w:val="a3"/>
        <w:rPr>
          <w:rFonts w:ascii="Times New Roman" w:hAnsi="Times New Roman"/>
          <w:b/>
          <w:color w:val="5B9BD5" w:themeColor="accent1"/>
          <w:sz w:val="28"/>
          <w:szCs w:val="28"/>
        </w:rPr>
      </w:pPr>
      <w:r w:rsidRPr="002A78D6">
        <w:rPr>
          <w:rFonts w:ascii="Times New Roman" w:hAnsi="Times New Roman"/>
          <w:b/>
          <w:color w:val="5B9BD5" w:themeColor="accent1"/>
          <w:sz w:val="28"/>
          <w:szCs w:val="28"/>
        </w:rPr>
        <w:t>СПЕЦИФИЧЕСКИЕ УПРАЖНЕНИЯ</w:t>
      </w:r>
    </w:p>
    <w:p w:rsidR="00AD0151" w:rsidRPr="00244A90" w:rsidRDefault="00AD0151" w:rsidP="00AD0151">
      <w:pPr>
        <w:rPr>
          <w:b/>
          <w:color w:val="1F4E79" w:themeColor="accent1" w:themeShade="80"/>
          <w:sz w:val="32"/>
          <w:szCs w:val="32"/>
        </w:rPr>
      </w:pPr>
      <w:r>
        <w:rPr>
          <w:sz w:val="32"/>
          <w:szCs w:val="32"/>
        </w:rPr>
        <w:t xml:space="preserve">     </w:t>
      </w:r>
      <w:r w:rsidRPr="00244A90">
        <w:rPr>
          <w:color w:val="1F4E79" w:themeColor="accent1" w:themeShade="80"/>
          <w:sz w:val="32"/>
          <w:szCs w:val="32"/>
        </w:rPr>
        <w:t xml:space="preserve">А) Для постановки звуков С, </w:t>
      </w:r>
      <w:proofErr w:type="spellStart"/>
      <w:proofErr w:type="gramStart"/>
      <w:r w:rsidRPr="00244A90">
        <w:rPr>
          <w:color w:val="1F4E79" w:themeColor="accent1" w:themeShade="80"/>
          <w:sz w:val="32"/>
          <w:szCs w:val="32"/>
        </w:rPr>
        <w:t>Сь</w:t>
      </w:r>
      <w:proofErr w:type="spellEnd"/>
      <w:r w:rsidRPr="00244A90">
        <w:rPr>
          <w:color w:val="1F4E79" w:themeColor="accent1" w:themeShade="80"/>
          <w:sz w:val="32"/>
          <w:szCs w:val="32"/>
        </w:rPr>
        <w:t xml:space="preserve"> ,</w:t>
      </w:r>
      <w:proofErr w:type="gramEnd"/>
      <w:r w:rsidRPr="00244A90">
        <w:rPr>
          <w:color w:val="1F4E79" w:themeColor="accent1" w:themeShade="80"/>
          <w:sz w:val="32"/>
          <w:szCs w:val="32"/>
        </w:rPr>
        <w:t xml:space="preserve">  З,  </w:t>
      </w:r>
      <w:proofErr w:type="spellStart"/>
      <w:r w:rsidRPr="00244A90">
        <w:rPr>
          <w:color w:val="1F4E79" w:themeColor="accent1" w:themeShade="80"/>
          <w:sz w:val="32"/>
          <w:szCs w:val="32"/>
        </w:rPr>
        <w:t>Зь</w:t>
      </w:r>
      <w:proofErr w:type="spellEnd"/>
      <w:r w:rsidRPr="00244A90">
        <w:rPr>
          <w:color w:val="1F4E79" w:themeColor="accent1" w:themeShade="80"/>
          <w:sz w:val="32"/>
          <w:szCs w:val="32"/>
        </w:rPr>
        <w:t>,  Ц</w:t>
      </w:r>
    </w:p>
    <w:p w:rsidR="00AD0151" w:rsidRPr="002A78D6" w:rsidRDefault="00AD0151" w:rsidP="00AD0151">
      <w:pPr>
        <w:pStyle w:val="a3"/>
        <w:rPr>
          <w:rFonts w:ascii="Times New Roman" w:hAnsi="Times New Roman"/>
          <w:b/>
          <w:color w:val="5B9BD5" w:themeColor="accent1"/>
          <w:sz w:val="28"/>
          <w:szCs w:val="28"/>
        </w:rPr>
      </w:pPr>
      <w:r w:rsidRPr="002A78D6">
        <w:rPr>
          <w:rFonts w:ascii="Times New Roman" w:hAnsi="Times New Roman"/>
          <w:b/>
          <w:color w:val="5B9BD5" w:themeColor="accent1"/>
          <w:sz w:val="28"/>
          <w:szCs w:val="28"/>
        </w:rPr>
        <w:t xml:space="preserve"> Горка</w:t>
      </w:r>
    </w:p>
    <w:p w:rsidR="00AD0151" w:rsidRPr="00244A90" w:rsidRDefault="00AD0151" w:rsidP="00AD0151">
      <w:pPr>
        <w:pStyle w:val="a3"/>
        <w:rPr>
          <w:rFonts w:ascii="Times New Roman" w:hAnsi="Times New Roman"/>
          <w:color w:val="1F4E79" w:themeColor="accent1" w:themeShade="80"/>
          <w:sz w:val="28"/>
          <w:szCs w:val="28"/>
        </w:rPr>
      </w:pPr>
      <w:r w:rsidRPr="00244A90">
        <w:rPr>
          <w:rFonts w:ascii="Times New Roman" w:hAnsi="Times New Roman"/>
          <w:color w:val="1F4E79" w:themeColor="accent1" w:themeShade="80"/>
          <w:sz w:val="28"/>
          <w:szCs w:val="28"/>
        </w:rPr>
        <w:t xml:space="preserve">     Цель:</w:t>
      </w:r>
    </w:p>
    <w:p w:rsidR="00AD0151" w:rsidRPr="00244A90" w:rsidRDefault="00AD0151" w:rsidP="00AD0151">
      <w:pPr>
        <w:pStyle w:val="a3"/>
        <w:rPr>
          <w:rFonts w:ascii="Times New Roman" w:hAnsi="Times New Roman"/>
          <w:color w:val="1F4E79" w:themeColor="accent1" w:themeShade="80"/>
          <w:sz w:val="28"/>
          <w:szCs w:val="28"/>
        </w:rPr>
      </w:pPr>
      <w:r w:rsidRPr="00244A90">
        <w:rPr>
          <w:rFonts w:ascii="Times New Roman" w:hAnsi="Times New Roman"/>
          <w:color w:val="1F4E79" w:themeColor="accent1" w:themeShade="80"/>
          <w:sz w:val="28"/>
          <w:szCs w:val="28"/>
        </w:rPr>
        <w:t xml:space="preserve">     Улыбнуться, приоткрыть рот, кончик языка опустить за нижние зубы и приподнять среднюю часть языка.</w:t>
      </w:r>
    </w:p>
    <w:p w:rsidR="00AD0151" w:rsidRPr="00244A90" w:rsidRDefault="00AD0151" w:rsidP="00AD0151">
      <w:pPr>
        <w:rPr>
          <w:color w:val="1F4E79" w:themeColor="accent1" w:themeShade="80"/>
          <w:sz w:val="28"/>
          <w:szCs w:val="28"/>
        </w:rPr>
      </w:pPr>
    </w:p>
    <w:p w:rsidR="00AD0151" w:rsidRPr="00244A90" w:rsidRDefault="00AD0151" w:rsidP="00AD0151">
      <w:pPr>
        <w:rPr>
          <w:color w:val="1F4E79" w:themeColor="accent1" w:themeShade="80"/>
          <w:sz w:val="28"/>
          <w:szCs w:val="28"/>
        </w:rPr>
      </w:pPr>
      <w:r w:rsidRPr="00244A90">
        <w:rPr>
          <w:color w:val="1F4E79" w:themeColor="accent1" w:themeShade="80"/>
          <w:sz w:val="28"/>
          <w:szCs w:val="28"/>
        </w:rPr>
        <w:t xml:space="preserve">     Б) Для постановки звуков Ш, Ж, Ч, Щ</w:t>
      </w:r>
    </w:p>
    <w:p w:rsidR="00AD0151" w:rsidRPr="00E17ED9" w:rsidRDefault="00AD0151" w:rsidP="00AD0151">
      <w:pPr>
        <w:jc w:val="both"/>
        <w:rPr>
          <w:b/>
          <w:sz w:val="28"/>
          <w:szCs w:val="28"/>
        </w:rPr>
      </w:pPr>
      <w:r w:rsidRPr="002A78D6">
        <w:rPr>
          <w:b/>
          <w:color w:val="5B9BD5" w:themeColor="accent1"/>
          <w:sz w:val="28"/>
          <w:szCs w:val="28"/>
        </w:rPr>
        <w:t>Вкусное варенье</w:t>
      </w:r>
    </w:p>
    <w:p w:rsidR="00AD0151" w:rsidRPr="00244A90" w:rsidRDefault="00AD0151" w:rsidP="00AD0151">
      <w:pPr>
        <w:jc w:val="both"/>
        <w:rPr>
          <w:color w:val="1F4E79" w:themeColor="accent1" w:themeShade="80"/>
          <w:sz w:val="28"/>
          <w:szCs w:val="28"/>
        </w:rPr>
      </w:pPr>
      <w:r w:rsidRPr="006937C8">
        <w:rPr>
          <w:sz w:val="28"/>
          <w:szCs w:val="28"/>
        </w:rPr>
        <w:t xml:space="preserve">     </w:t>
      </w:r>
      <w:r w:rsidRPr="00244A90">
        <w:rPr>
          <w:color w:val="1F4E79" w:themeColor="accent1" w:themeShade="80"/>
          <w:sz w:val="28"/>
          <w:szCs w:val="28"/>
        </w:rPr>
        <w:t>Цель: вырабатывать движение широкой передней части языка вверх и положение языка, близкое к форме чашечки, которое он принимает при произнесении звука [ш].</w:t>
      </w:r>
    </w:p>
    <w:p w:rsidR="00AD0151" w:rsidRPr="00244A90" w:rsidRDefault="00AD0151" w:rsidP="00AD0151">
      <w:pPr>
        <w:jc w:val="both"/>
        <w:rPr>
          <w:i/>
          <w:color w:val="1F4E79" w:themeColor="accent1" w:themeShade="80"/>
          <w:sz w:val="28"/>
          <w:szCs w:val="28"/>
        </w:rPr>
      </w:pPr>
      <w:r w:rsidRPr="00244A90">
        <w:rPr>
          <w:color w:val="1F4E79" w:themeColor="accent1" w:themeShade="80"/>
          <w:sz w:val="28"/>
          <w:szCs w:val="28"/>
        </w:rPr>
        <w:lastRenderedPageBreak/>
        <w:t xml:space="preserve">     Слегка приоткрыть рот и широким передним краем языка облизать верхнюю губу, делать движения языком сверху вниз, но не из стороны в сторону.</w:t>
      </w:r>
      <w:r w:rsidRPr="00244A90">
        <w:rPr>
          <w:color w:val="1F4E79" w:themeColor="accent1" w:themeShade="80"/>
          <w:sz w:val="28"/>
          <w:szCs w:val="28"/>
        </w:rPr>
        <w:br/>
        <w:t xml:space="preserve">     </w:t>
      </w:r>
      <w:r w:rsidRPr="00244A90">
        <w:rPr>
          <w:i/>
          <w:color w:val="1F4E79" w:themeColor="accent1" w:themeShade="80"/>
          <w:sz w:val="28"/>
          <w:szCs w:val="28"/>
        </w:rPr>
        <w:t>Следить, чтобы работал только язык, нижняя челюсть должна быть неподвижной. Язык должен быть широким</w:t>
      </w:r>
    </w:p>
    <w:p w:rsidR="00AD0151" w:rsidRPr="002A78D6" w:rsidRDefault="00AD0151" w:rsidP="00AD0151">
      <w:pPr>
        <w:jc w:val="both"/>
        <w:rPr>
          <w:b/>
          <w:color w:val="5B9BD5" w:themeColor="accent1"/>
          <w:sz w:val="28"/>
          <w:szCs w:val="28"/>
        </w:rPr>
      </w:pPr>
      <w:r w:rsidRPr="002A78D6">
        <w:rPr>
          <w:b/>
          <w:color w:val="5B9BD5" w:themeColor="accent1"/>
          <w:sz w:val="28"/>
          <w:szCs w:val="28"/>
        </w:rPr>
        <w:t>Чашечка</w:t>
      </w:r>
    </w:p>
    <w:p w:rsidR="00AD0151" w:rsidRPr="00244A90" w:rsidRDefault="00AD0151" w:rsidP="00AD0151">
      <w:pPr>
        <w:jc w:val="both"/>
        <w:rPr>
          <w:b/>
          <w:color w:val="1F4E79" w:themeColor="accent1" w:themeShade="80"/>
          <w:sz w:val="28"/>
          <w:szCs w:val="28"/>
        </w:rPr>
      </w:pPr>
      <w:r w:rsidRPr="006937C8">
        <w:rPr>
          <w:sz w:val="28"/>
          <w:szCs w:val="28"/>
        </w:rPr>
        <w:t xml:space="preserve">     </w:t>
      </w:r>
      <w:r w:rsidRPr="00244A90">
        <w:rPr>
          <w:color w:val="1F4E79" w:themeColor="accent1" w:themeShade="80"/>
          <w:sz w:val="28"/>
          <w:szCs w:val="28"/>
        </w:rPr>
        <w:t>Цель: вырабатывать подъем языка вверх, умение придавать языку форму ковшика и направлять воздушную струю посередине языка.</w:t>
      </w:r>
      <w:r w:rsidRPr="00244A90">
        <w:rPr>
          <w:color w:val="1F4E79" w:themeColor="accent1" w:themeShade="80"/>
          <w:sz w:val="28"/>
          <w:szCs w:val="28"/>
        </w:rPr>
        <w:br/>
        <w:t xml:space="preserve">     Улыбнуться, приоткрыть рот, положить широкий язык на нижнюю губу и завернуть передний край языка вверх. Язык принимает форму чашечки</w:t>
      </w:r>
    </w:p>
    <w:p w:rsidR="00AD0151" w:rsidRPr="00244A90" w:rsidRDefault="00AD0151" w:rsidP="00AD0151">
      <w:pPr>
        <w:jc w:val="both"/>
        <w:rPr>
          <w:color w:val="1F4E79" w:themeColor="accent1" w:themeShade="80"/>
        </w:rPr>
      </w:pPr>
      <w:r w:rsidRPr="00244A90">
        <w:rPr>
          <w:i/>
          <w:color w:val="1F4E79" w:themeColor="accent1" w:themeShade="80"/>
          <w:sz w:val="28"/>
          <w:szCs w:val="28"/>
        </w:rPr>
        <w:t>Следить, чтобы нижняя челюсть была неподвижной. Боковые края языка должны быть прижаты к верхней губе; посередине образуется щель, в которую идет воздушная струя. Если это не получается, можно слегка придержать язык. Нижняя губа не должна подворачиваться и натягиваться на нижние зубы.</w:t>
      </w:r>
    </w:p>
    <w:p w:rsidR="00AD0151" w:rsidRPr="00244A90" w:rsidRDefault="00AD0151" w:rsidP="00AD0151">
      <w:pPr>
        <w:pStyle w:val="a3"/>
        <w:rPr>
          <w:color w:val="1F4E79" w:themeColor="accent1" w:themeShade="80"/>
        </w:rPr>
      </w:pPr>
    </w:p>
    <w:p w:rsidR="00AD0151" w:rsidRPr="00244A90" w:rsidRDefault="00AD0151" w:rsidP="00AD0151">
      <w:pPr>
        <w:jc w:val="both"/>
        <w:rPr>
          <w:color w:val="1F4E79" w:themeColor="accent1" w:themeShade="80"/>
          <w:sz w:val="32"/>
          <w:szCs w:val="32"/>
        </w:rPr>
      </w:pPr>
      <w:r w:rsidRPr="00244A90">
        <w:rPr>
          <w:color w:val="1F4E79" w:themeColor="accent1" w:themeShade="80"/>
          <w:sz w:val="32"/>
          <w:szCs w:val="32"/>
        </w:rPr>
        <w:t xml:space="preserve">     В) Для постановки звуков Л, Ль</w:t>
      </w:r>
    </w:p>
    <w:p w:rsidR="00AD0151" w:rsidRPr="00244A90" w:rsidRDefault="00AD0151" w:rsidP="00AD0151">
      <w:pPr>
        <w:jc w:val="both"/>
        <w:rPr>
          <w:color w:val="1F4E79" w:themeColor="accent1" w:themeShade="80"/>
          <w:sz w:val="28"/>
          <w:szCs w:val="28"/>
        </w:rPr>
      </w:pPr>
      <w:r w:rsidRPr="002A78D6">
        <w:rPr>
          <w:b/>
          <w:color w:val="5B9BD5" w:themeColor="accent1"/>
          <w:sz w:val="28"/>
          <w:szCs w:val="28"/>
        </w:rPr>
        <w:t>Качели</w:t>
      </w:r>
      <w:r w:rsidRPr="002A78D6">
        <w:rPr>
          <w:b/>
          <w:color w:val="5B9BD5" w:themeColor="accent1"/>
          <w:sz w:val="28"/>
          <w:szCs w:val="28"/>
        </w:rPr>
        <w:br/>
      </w:r>
      <w:r w:rsidRPr="00244A90">
        <w:rPr>
          <w:color w:val="1F4E79" w:themeColor="accent1" w:themeShade="80"/>
          <w:sz w:val="28"/>
          <w:szCs w:val="28"/>
        </w:rPr>
        <w:t xml:space="preserve">     Цель: вырабатывать умение быстро менять положение языка, необходимое при соединении звука [л] и [л'] с гласными [а], [ы], [о], [у].</w:t>
      </w:r>
    </w:p>
    <w:p w:rsidR="00AD0151" w:rsidRPr="00244A90" w:rsidRDefault="00AD0151" w:rsidP="00AD0151">
      <w:pPr>
        <w:jc w:val="both"/>
        <w:rPr>
          <w:color w:val="1F4E79" w:themeColor="accent1" w:themeShade="80"/>
          <w:sz w:val="28"/>
          <w:szCs w:val="28"/>
        </w:rPr>
      </w:pPr>
      <w:r w:rsidRPr="00244A90">
        <w:rPr>
          <w:color w:val="1F4E79" w:themeColor="accent1" w:themeShade="80"/>
          <w:sz w:val="28"/>
          <w:szCs w:val="28"/>
        </w:rPr>
        <w:t xml:space="preserve">     Улыбнуться, показать зубы, приоткрыть рот, положить широкий язык за нижние зубы (с внутренней стороны) и удерживать в таком положении под счет от одного до пяти. Потом поднять широкий язык за верхние зубы (тоже с внутренней стороны) и удерживать под счет от одного до пяти. Так поочередно менять положение языка 4-6 раз.</w:t>
      </w:r>
    </w:p>
    <w:p w:rsidR="00AD0151" w:rsidRPr="00244A90" w:rsidRDefault="00AD0151" w:rsidP="00AD0151">
      <w:pPr>
        <w:jc w:val="both"/>
        <w:rPr>
          <w:i/>
          <w:color w:val="1F4E79" w:themeColor="accent1" w:themeShade="80"/>
          <w:sz w:val="28"/>
          <w:szCs w:val="28"/>
        </w:rPr>
      </w:pPr>
      <w:r w:rsidRPr="00244A90">
        <w:rPr>
          <w:color w:val="1F4E79" w:themeColor="accent1" w:themeShade="80"/>
          <w:sz w:val="28"/>
          <w:szCs w:val="28"/>
        </w:rPr>
        <w:t xml:space="preserve">     </w:t>
      </w:r>
      <w:r w:rsidRPr="00244A90">
        <w:rPr>
          <w:i/>
          <w:color w:val="1F4E79" w:themeColor="accent1" w:themeShade="80"/>
          <w:sz w:val="28"/>
          <w:szCs w:val="28"/>
        </w:rPr>
        <w:t xml:space="preserve">Следить, чтобы работал только язык, а нижняя челюсть и губы оставались неподвижными. </w:t>
      </w:r>
    </w:p>
    <w:p w:rsidR="00AD0151" w:rsidRPr="00244A90" w:rsidRDefault="00AD0151" w:rsidP="00AD0151">
      <w:pPr>
        <w:jc w:val="both"/>
        <w:rPr>
          <w:color w:val="1F4E79" w:themeColor="accent1" w:themeShade="80"/>
          <w:sz w:val="28"/>
          <w:szCs w:val="28"/>
        </w:rPr>
      </w:pPr>
    </w:p>
    <w:p w:rsidR="00AD0151" w:rsidRPr="00244A90" w:rsidRDefault="00AD0151" w:rsidP="00AD0151">
      <w:pPr>
        <w:jc w:val="both"/>
        <w:rPr>
          <w:color w:val="1F4E79" w:themeColor="accent1" w:themeShade="80"/>
          <w:sz w:val="28"/>
          <w:szCs w:val="28"/>
        </w:rPr>
      </w:pPr>
    </w:p>
    <w:p w:rsidR="00AD0151" w:rsidRPr="00244A90" w:rsidRDefault="00AD0151" w:rsidP="00AD0151">
      <w:pPr>
        <w:jc w:val="both"/>
        <w:rPr>
          <w:color w:val="1F4E79" w:themeColor="accent1" w:themeShade="80"/>
          <w:sz w:val="32"/>
          <w:szCs w:val="32"/>
        </w:rPr>
      </w:pPr>
      <w:r w:rsidRPr="00244A90">
        <w:rPr>
          <w:color w:val="1F4E79" w:themeColor="accent1" w:themeShade="80"/>
          <w:sz w:val="32"/>
          <w:szCs w:val="32"/>
        </w:rPr>
        <w:t xml:space="preserve">     Г) Для постановки звуков Р, </w:t>
      </w:r>
      <w:proofErr w:type="spellStart"/>
      <w:r w:rsidRPr="00244A90">
        <w:rPr>
          <w:color w:val="1F4E79" w:themeColor="accent1" w:themeShade="80"/>
          <w:sz w:val="32"/>
          <w:szCs w:val="32"/>
        </w:rPr>
        <w:t>Рь</w:t>
      </w:r>
      <w:proofErr w:type="spellEnd"/>
    </w:p>
    <w:p w:rsidR="00AD0151" w:rsidRPr="006937C8" w:rsidRDefault="00AD0151" w:rsidP="00AD0151">
      <w:pPr>
        <w:jc w:val="both"/>
        <w:rPr>
          <w:i/>
          <w:sz w:val="28"/>
          <w:szCs w:val="28"/>
        </w:rPr>
      </w:pPr>
      <w:r w:rsidRPr="002A78D6">
        <w:rPr>
          <w:b/>
          <w:color w:val="5B9BD5" w:themeColor="accent1"/>
          <w:sz w:val="28"/>
          <w:szCs w:val="28"/>
        </w:rPr>
        <w:t>Грибок</w:t>
      </w:r>
      <w:r w:rsidRPr="002A78D6">
        <w:rPr>
          <w:b/>
          <w:color w:val="5B9BD5" w:themeColor="accent1"/>
          <w:sz w:val="28"/>
          <w:szCs w:val="28"/>
        </w:rPr>
        <w:br/>
      </w:r>
      <w:r w:rsidRPr="00244A90">
        <w:rPr>
          <w:color w:val="1F4E79" w:themeColor="accent1" w:themeShade="80"/>
          <w:sz w:val="28"/>
          <w:szCs w:val="28"/>
        </w:rPr>
        <w:t xml:space="preserve">     Цель: вырабатывать подъем языка вверх, растягивать подъязычную связку (уздечку).</w:t>
      </w:r>
      <w:r w:rsidRPr="00244A90">
        <w:rPr>
          <w:color w:val="1F4E79" w:themeColor="accent1" w:themeShade="80"/>
          <w:sz w:val="28"/>
          <w:szCs w:val="28"/>
        </w:rPr>
        <w:br/>
        <w:t xml:space="preserve">     Улыбнуться, показать зубы, приоткрыть рот и, прижав широкий язык всей плоскостью к нёбу, широко открыть рот. (Язык будет напоминать тонкую шляпку грибка, а растянутая подъязычная связка - его ножку</w:t>
      </w:r>
      <w:proofErr w:type="gramStart"/>
      <w:r w:rsidRPr="00244A90">
        <w:rPr>
          <w:color w:val="1F4E79" w:themeColor="accent1" w:themeShade="80"/>
          <w:sz w:val="28"/>
          <w:szCs w:val="28"/>
        </w:rPr>
        <w:t>.)</w:t>
      </w:r>
      <w:r w:rsidRPr="00244A90">
        <w:rPr>
          <w:color w:val="1F4E79" w:themeColor="accent1" w:themeShade="80"/>
          <w:sz w:val="28"/>
          <w:szCs w:val="28"/>
        </w:rPr>
        <w:br/>
      </w:r>
      <w:r w:rsidRPr="00244A90">
        <w:rPr>
          <w:i/>
          <w:color w:val="1F4E79" w:themeColor="accent1" w:themeShade="80"/>
          <w:sz w:val="28"/>
          <w:szCs w:val="28"/>
        </w:rPr>
        <w:t>Следить</w:t>
      </w:r>
      <w:proofErr w:type="gramEnd"/>
      <w:r w:rsidRPr="00244A90">
        <w:rPr>
          <w:i/>
          <w:color w:val="1F4E79" w:themeColor="accent1" w:themeShade="80"/>
          <w:sz w:val="28"/>
          <w:szCs w:val="28"/>
        </w:rPr>
        <w:t xml:space="preserve">, чтобы губы были в положении улыбки. Боковые края языка должны быть прижаты одинаково плотно - ни одна половина не должна опускаться. При повторении упражнения надо открывать рот шире. </w:t>
      </w:r>
    </w:p>
    <w:p w:rsidR="00AD0151" w:rsidRPr="00244A90" w:rsidRDefault="00AD0151" w:rsidP="00AD0151">
      <w:pPr>
        <w:jc w:val="both"/>
        <w:rPr>
          <w:color w:val="1F4E79" w:themeColor="accent1" w:themeShade="80"/>
          <w:sz w:val="28"/>
          <w:szCs w:val="28"/>
        </w:rPr>
      </w:pPr>
      <w:r w:rsidRPr="002A78D6">
        <w:rPr>
          <w:b/>
          <w:color w:val="5B9BD5" w:themeColor="accent1"/>
          <w:sz w:val="28"/>
          <w:szCs w:val="28"/>
        </w:rPr>
        <w:t>Гармошка</w:t>
      </w:r>
      <w:r w:rsidRPr="002A78D6">
        <w:rPr>
          <w:b/>
          <w:color w:val="5B9BD5" w:themeColor="accent1"/>
          <w:sz w:val="28"/>
          <w:szCs w:val="28"/>
        </w:rPr>
        <w:br/>
      </w:r>
      <w:r>
        <w:rPr>
          <w:sz w:val="28"/>
          <w:szCs w:val="28"/>
        </w:rPr>
        <w:t xml:space="preserve">    </w:t>
      </w:r>
      <w:r w:rsidRPr="00244A90">
        <w:rPr>
          <w:color w:val="1F4E79" w:themeColor="accent1" w:themeShade="80"/>
          <w:sz w:val="28"/>
          <w:szCs w:val="28"/>
        </w:rPr>
        <w:t>Цель: укреплять мышцы языка, растягивать подъязычную связку (уздечку).</w:t>
      </w:r>
      <w:r w:rsidRPr="00244A90">
        <w:rPr>
          <w:color w:val="1F4E79" w:themeColor="accent1" w:themeShade="80"/>
          <w:sz w:val="28"/>
          <w:szCs w:val="28"/>
        </w:rPr>
        <w:br/>
        <w:t xml:space="preserve">     Сделать «Грибок» и, не отпуская языка, закрывать и открывать рот (как растягиваются меха гармошки, так растягивается подъязычная уздечка). Губы находятся в положении улыбки. При повторении упражнения надо стараться открывать рот все шире и все дольше удерживать язык в верхнем положении. </w:t>
      </w:r>
      <w:r w:rsidRPr="00244A90">
        <w:rPr>
          <w:i/>
          <w:color w:val="1F4E79" w:themeColor="accent1" w:themeShade="80"/>
          <w:sz w:val="28"/>
          <w:szCs w:val="28"/>
        </w:rPr>
        <w:lastRenderedPageBreak/>
        <w:t>Следить, чтобы губы были неподвижны, когда открывается рот. Открывать и закрывать рот, удерживая его в каждом положении под счет от трех до пяти. Следить, чтобы при открывании</w:t>
      </w:r>
      <w:r w:rsidRPr="00244A90">
        <w:rPr>
          <w:color w:val="1F4E79" w:themeColor="accent1" w:themeShade="80"/>
          <w:sz w:val="28"/>
          <w:szCs w:val="28"/>
        </w:rPr>
        <w:t xml:space="preserve"> </w:t>
      </w:r>
      <w:r w:rsidRPr="00244A90">
        <w:rPr>
          <w:i/>
          <w:color w:val="1F4E79" w:themeColor="accent1" w:themeShade="80"/>
          <w:sz w:val="28"/>
          <w:szCs w:val="28"/>
        </w:rPr>
        <w:t xml:space="preserve">рта не провисала одна из сторон языка. </w:t>
      </w:r>
    </w:p>
    <w:p w:rsidR="00AD0151" w:rsidRPr="00244A90" w:rsidRDefault="00AD0151" w:rsidP="00AD0151">
      <w:pPr>
        <w:pStyle w:val="a3"/>
        <w:rPr>
          <w:color w:val="1F4E79" w:themeColor="accent1" w:themeShade="80"/>
        </w:rPr>
      </w:pPr>
    </w:p>
    <w:p w:rsidR="00AD0151" w:rsidRPr="00244A90" w:rsidRDefault="00AD0151" w:rsidP="00AD0151">
      <w:pPr>
        <w:pStyle w:val="a3"/>
        <w:rPr>
          <w:color w:val="1F4E79" w:themeColor="accent1" w:themeShade="80"/>
        </w:rPr>
      </w:pPr>
    </w:p>
    <w:p w:rsidR="00AD0151" w:rsidRPr="00244A90" w:rsidRDefault="00AD0151" w:rsidP="00AD0151">
      <w:pPr>
        <w:pStyle w:val="a3"/>
        <w:jc w:val="both"/>
        <w:rPr>
          <w:rFonts w:ascii="Times New Roman" w:hAnsi="Times New Roman"/>
          <w:color w:val="1F4E79" w:themeColor="accent1" w:themeShade="80"/>
          <w:sz w:val="28"/>
          <w:szCs w:val="28"/>
        </w:rPr>
      </w:pPr>
      <w:r w:rsidRPr="00244A90">
        <w:rPr>
          <w:rFonts w:ascii="Times New Roman" w:hAnsi="Times New Roman"/>
          <w:color w:val="1F4E79" w:themeColor="accent1" w:themeShade="80"/>
          <w:sz w:val="28"/>
          <w:szCs w:val="28"/>
        </w:rPr>
        <w:t xml:space="preserve">     Это лишь некоторые упражнения артикуляционной гимнастики. Важно понять принцип выполнения упражнений. Кроме </w:t>
      </w:r>
      <w:proofErr w:type="gramStart"/>
      <w:r w:rsidRPr="00244A90">
        <w:rPr>
          <w:rFonts w:ascii="Times New Roman" w:hAnsi="Times New Roman"/>
          <w:color w:val="1F4E79" w:themeColor="accent1" w:themeShade="80"/>
          <w:sz w:val="28"/>
          <w:szCs w:val="28"/>
        </w:rPr>
        <w:t>этого,  в</w:t>
      </w:r>
      <w:proofErr w:type="gramEnd"/>
      <w:r w:rsidRPr="00244A90">
        <w:rPr>
          <w:rFonts w:ascii="Times New Roman" w:hAnsi="Times New Roman"/>
          <w:color w:val="1F4E79" w:themeColor="accent1" w:themeShade="80"/>
          <w:sz w:val="28"/>
          <w:szCs w:val="28"/>
        </w:rPr>
        <w:t xml:space="preserve"> процессе выполнения гимнастики важно помнить о создании положительного эмоционального настроя у ребенка. Нельзя говорить ему, что он делает упражнение неверно, - это может привести к отказу выполнять движение. Лучше покажите ребенку его достижения («Видишь, язык уже научился быть широким»), подбодрить («Ничего, твой язычок обязательно научиться подниматься кверху»). </w:t>
      </w:r>
    </w:p>
    <w:p w:rsidR="00AD0151" w:rsidRPr="00244A90" w:rsidRDefault="00AD0151" w:rsidP="00AD0151">
      <w:pPr>
        <w:pStyle w:val="a3"/>
        <w:jc w:val="both"/>
        <w:rPr>
          <w:rFonts w:ascii="Times New Roman" w:hAnsi="Times New Roman"/>
          <w:color w:val="1F4E79" w:themeColor="accent1" w:themeShade="80"/>
          <w:sz w:val="28"/>
          <w:szCs w:val="28"/>
        </w:rPr>
      </w:pPr>
      <w:r w:rsidRPr="00244A90">
        <w:rPr>
          <w:rFonts w:ascii="Times New Roman" w:hAnsi="Times New Roman"/>
          <w:color w:val="1F4E79" w:themeColor="accent1" w:themeShade="80"/>
          <w:sz w:val="28"/>
          <w:szCs w:val="28"/>
        </w:rPr>
        <w:t xml:space="preserve">     Можно сопровождать гимнастику текстом: сказкой или стихотворением.</w:t>
      </w:r>
    </w:p>
    <w:p w:rsidR="00AD0151" w:rsidRPr="00244A90" w:rsidRDefault="00AD0151" w:rsidP="00AD0151">
      <w:pPr>
        <w:pStyle w:val="a3"/>
        <w:jc w:val="both"/>
        <w:rPr>
          <w:rFonts w:ascii="Times New Roman" w:hAnsi="Times New Roman"/>
          <w:color w:val="1F4E79" w:themeColor="accent1" w:themeShade="80"/>
          <w:sz w:val="28"/>
          <w:szCs w:val="28"/>
        </w:rPr>
      </w:pPr>
      <w:r w:rsidRPr="00244A90">
        <w:rPr>
          <w:rFonts w:ascii="Times New Roman" w:hAnsi="Times New Roman"/>
          <w:color w:val="1F4E79" w:themeColor="accent1" w:themeShade="80"/>
          <w:sz w:val="28"/>
          <w:szCs w:val="28"/>
        </w:rPr>
        <w:t>Например, сказка о Веселом язычке.</w:t>
      </w:r>
    </w:p>
    <w:p w:rsidR="00AD0151" w:rsidRDefault="00AD0151" w:rsidP="00AD0151">
      <w:pPr>
        <w:pStyle w:val="2"/>
        <w:ind w:left="0" w:firstLine="0"/>
        <w:rPr>
          <w:rFonts w:ascii="Times New Roman" w:hAnsi="Times New Roman" w:cs="Times New Roman"/>
          <w:sz w:val="28"/>
          <w:szCs w:val="28"/>
        </w:rPr>
      </w:pPr>
    </w:p>
    <w:p w:rsidR="00AD0151" w:rsidRPr="002A78D6" w:rsidRDefault="00AD0151" w:rsidP="00AD0151">
      <w:pPr>
        <w:pStyle w:val="1"/>
        <w:rPr>
          <w:rFonts w:ascii="Times New Roman" w:hAnsi="Times New Roman"/>
          <w:color w:val="5B9BD5" w:themeColor="accent1"/>
        </w:rPr>
      </w:pPr>
      <w:r w:rsidRPr="002A78D6">
        <w:rPr>
          <w:rFonts w:ascii="Times New Roman" w:hAnsi="Times New Roman"/>
          <w:color w:val="5B9BD5" w:themeColor="accent1"/>
        </w:rPr>
        <w:t>Сказка о Весёлом Язычке</w:t>
      </w:r>
    </w:p>
    <w:p w:rsidR="00AD0151" w:rsidRPr="00675BD1" w:rsidRDefault="00AD0151" w:rsidP="00AD0151">
      <w:pPr>
        <w:rPr>
          <w:sz w:val="28"/>
          <w:szCs w:val="28"/>
        </w:rPr>
      </w:pPr>
    </w:p>
    <w:p w:rsidR="00AD0151" w:rsidRPr="00244A90" w:rsidRDefault="00AD0151" w:rsidP="00AD0151">
      <w:pPr>
        <w:pStyle w:val="2"/>
        <w:numPr>
          <w:ilvl w:val="0"/>
          <w:numId w:val="2"/>
        </w:numPr>
        <w:jc w:val="both"/>
        <w:rPr>
          <w:rFonts w:ascii="Times New Roman" w:hAnsi="Times New Roman" w:cs="Times New Roman"/>
          <w:bCs/>
          <w:color w:val="1F4E79" w:themeColor="accent1" w:themeShade="80"/>
          <w:sz w:val="28"/>
          <w:szCs w:val="28"/>
        </w:rPr>
      </w:pPr>
      <w:r w:rsidRPr="00244A90">
        <w:rPr>
          <w:rFonts w:ascii="Times New Roman" w:hAnsi="Times New Roman" w:cs="Times New Roman"/>
          <w:bCs/>
          <w:color w:val="1F4E79" w:themeColor="accent1" w:themeShade="80"/>
          <w:sz w:val="28"/>
          <w:szCs w:val="28"/>
        </w:rPr>
        <w:t>Жил да был Весёлый Язычок. У него был домик. Это рот. Чтобы Весёлый Язычок не выбегал, его домик всегда был закрыт. А дверей в доме две.</w:t>
      </w:r>
    </w:p>
    <w:p w:rsidR="00AD0151" w:rsidRPr="00244A90" w:rsidRDefault="00AD0151" w:rsidP="00AD0151">
      <w:pPr>
        <w:pStyle w:val="2"/>
        <w:numPr>
          <w:ilvl w:val="0"/>
          <w:numId w:val="2"/>
        </w:numPr>
        <w:jc w:val="both"/>
        <w:rPr>
          <w:rFonts w:ascii="Times New Roman" w:hAnsi="Times New Roman" w:cs="Times New Roman"/>
          <w:bCs/>
          <w:color w:val="1F4E79" w:themeColor="accent1" w:themeShade="80"/>
          <w:sz w:val="28"/>
          <w:szCs w:val="28"/>
        </w:rPr>
      </w:pPr>
      <w:r w:rsidRPr="00244A90">
        <w:rPr>
          <w:rFonts w:ascii="Times New Roman" w:hAnsi="Times New Roman" w:cs="Times New Roman"/>
          <w:bCs/>
          <w:color w:val="1F4E79" w:themeColor="accent1" w:themeShade="80"/>
          <w:sz w:val="28"/>
          <w:szCs w:val="28"/>
        </w:rPr>
        <w:t xml:space="preserve">Первая дверь - это губы. Давай её откроем (упражнение «Улыбка»). </w:t>
      </w:r>
    </w:p>
    <w:p w:rsidR="00AD0151" w:rsidRPr="00244A90" w:rsidRDefault="00AD0151" w:rsidP="00AD0151">
      <w:pPr>
        <w:pStyle w:val="2"/>
        <w:numPr>
          <w:ilvl w:val="0"/>
          <w:numId w:val="2"/>
        </w:numPr>
        <w:jc w:val="both"/>
        <w:rPr>
          <w:rFonts w:ascii="Times New Roman" w:hAnsi="Times New Roman" w:cs="Times New Roman"/>
          <w:bCs/>
          <w:color w:val="1F4E79" w:themeColor="accent1" w:themeShade="80"/>
          <w:sz w:val="28"/>
          <w:szCs w:val="28"/>
        </w:rPr>
      </w:pPr>
      <w:r w:rsidRPr="00244A90">
        <w:rPr>
          <w:rFonts w:ascii="Times New Roman" w:hAnsi="Times New Roman" w:cs="Times New Roman"/>
          <w:bCs/>
          <w:color w:val="1F4E79" w:themeColor="accent1" w:themeShade="80"/>
          <w:sz w:val="28"/>
          <w:szCs w:val="28"/>
        </w:rPr>
        <w:t>Вторая дверь- это зубы. Откроем и её (упражнение «Заборчик» (заборчик открывается)).</w:t>
      </w:r>
    </w:p>
    <w:p w:rsidR="00AD0151" w:rsidRPr="00244A90" w:rsidRDefault="00AD0151" w:rsidP="00AD0151">
      <w:pPr>
        <w:pStyle w:val="2"/>
        <w:numPr>
          <w:ilvl w:val="0"/>
          <w:numId w:val="2"/>
        </w:numPr>
        <w:jc w:val="both"/>
        <w:rPr>
          <w:rFonts w:ascii="Times New Roman" w:hAnsi="Times New Roman" w:cs="Times New Roman"/>
          <w:bCs/>
          <w:color w:val="1F4E79" w:themeColor="accent1" w:themeShade="80"/>
          <w:sz w:val="28"/>
          <w:szCs w:val="28"/>
        </w:rPr>
      </w:pPr>
      <w:r w:rsidRPr="00244A90">
        <w:rPr>
          <w:rFonts w:ascii="Times New Roman" w:hAnsi="Times New Roman" w:cs="Times New Roman"/>
          <w:bCs/>
          <w:color w:val="1F4E79" w:themeColor="accent1" w:themeShade="80"/>
          <w:sz w:val="28"/>
          <w:szCs w:val="28"/>
        </w:rPr>
        <w:t>Что же делает наш язычок? Он спит. У него есть мягкая подушка – твоя губка (упражнение «Лопаточка»).</w:t>
      </w:r>
    </w:p>
    <w:p w:rsidR="00AD0151" w:rsidRPr="00244A90" w:rsidRDefault="00AD0151" w:rsidP="00AD0151">
      <w:pPr>
        <w:pStyle w:val="2"/>
        <w:numPr>
          <w:ilvl w:val="0"/>
          <w:numId w:val="2"/>
        </w:numPr>
        <w:jc w:val="both"/>
        <w:rPr>
          <w:rFonts w:ascii="Times New Roman" w:hAnsi="Times New Roman" w:cs="Times New Roman"/>
          <w:bCs/>
          <w:color w:val="1F4E79" w:themeColor="accent1" w:themeShade="80"/>
          <w:sz w:val="28"/>
          <w:szCs w:val="28"/>
        </w:rPr>
      </w:pPr>
      <w:r w:rsidRPr="00244A90">
        <w:rPr>
          <w:rFonts w:ascii="Times New Roman" w:hAnsi="Times New Roman" w:cs="Times New Roman"/>
          <w:bCs/>
          <w:color w:val="1F4E79" w:themeColor="accent1" w:themeShade="80"/>
          <w:sz w:val="28"/>
          <w:szCs w:val="28"/>
        </w:rPr>
        <w:t>Наконец он проснулся, высунулся на улицу (упражнение «Лопаточка»).</w:t>
      </w:r>
    </w:p>
    <w:p w:rsidR="00AD0151" w:rsidRPr="00244A90" w:rsidRDefault="00AD0151" w:rsidP="00AD0151">
      <w:pPr>
        <w:pStyle w:val="2"/>
        <w:numPr>
          <w:ilvl w:val="0"/>
          <w:numId w:val="2"/>
        </w:numPr>
        <w:jc w:val="both"/>
        <w:rPr>
          <w:rFonts w:ascii="Times New Roman" w:hAnsi="Times New Roman" w:cs="Times New Roman"/>
          <w:bCs/>
          <w:color w:val="1F4E79" w:themeColor="accent1" w:themeShade="80"/>
          <w:sz w:val="28"/>
          <w:szCs w:val="28"/>
        </w:rPr>
      </w:pPr>
      <w:r w:rsidRPr="00244A90">
        <w:rPr>
          <w:rFonts w:ascii="Times New Roman" w:hAnsi="Times New Roman" w:cs="Times New Roman"/>
          <w:bCs/>
          <w:color w:val="1F4E79" w:themeColor="accent1" w:themeShade="80"/>
          <w:sz w:val="28"/>
          <w:szCs w:val="28"/>
        </w:rPr>
        <w:t>Посмотрел направо, потом налево (упражнение «Часики»).</w:t>
      </w:r>
    </w:p>
    <w:p w:rsidR="00AD0151" w:rsidRPr="00244A90" w:rsidRDefault="00AD0151" w:rsidP="00AD0151">
      <w:pPr>
        <w:pStyle w:val="2"/>
        <w:numPr>
          <w:ilvl w:val="0"/>
          <w:numId w:val="2"/>
        </w:numPr>
        <w:jc w:val="both"/>
        <w:rPr>
          <w:rFonts w:ascii="Times New Roman" w:hAnsi="Times New Roman" w:cs="Times New Roman"/>
          <w:bCs/>
          <w:color w:val="1F4E79" w:themeColor="accent1" w:themeShade="80"/>
          <w:sz w:val="28"/>
          <w:szCs w:val="28"/>
        </w:rPr>
      </w:pPr>
      <w:r w:rsidRPr="00244A90">
        <w:rPr>
          <w:rFonts w:ascii="Times New Roman" w:hAnsi="Times New Roman" w:cs="Times New Roman"/>
          <w:bCs/>
          <w:color w:val="1F4E79" w:themeColor="accent1" w:themeShade="80"/>
          <w:sz w:val="28"/>
          <w:szCs w:val="28"/>
        </w:rPr>
        <w:t>Погода хорошая, светит солнышко. Захотелось язычку погулять. Вышел он во двор, увидел качели. Решил покачаться (упражнение «Качели»).</w:t>
      </w:r>
    </w:p>
    <w:p w:rsidR="00AD0151" w:rsidRPr="00244A90" w:rsidRDefault="00AD0151" w:rsidP="00AD0151">
      <w:pPr>
        <w:pStyle w:val="2"/>
        <w:numPr>
          <w:ilvl w:val="0"/>
          <w:numId w:val="2"/>
        </w:numPr>
        <w:jc w:val="both"/>
        <w:rPr>
          <w:rFonts w:ascii="Times New Roman" w:hAnsi="Times New Roman" w:cs="Times New Roman"/>
          <w:bCs/>
          <w:color w:val="1F4E79" w:themeColor="accent1" w:themeShade="80"/>
          <w:sz w:val="28"/>
          <w:szCs w:val="28"/>
        </w:rPr>
      </w:pPr>
      <w:r w:rsidRPr="00244A90">
        <w:rPr>
          <w:rFonts w:ascii="Times New Roman" w:hAnsi="Times New Roman" w:cs="Times New Roman"/>
          <w:bCs/>
          <w:color w:val="1F4E79" w:themeColor="accent1" w:themeShade="80"/>
          <w:sz w:val="28"/>
          <w:szCs w:val="28"/>
        </w:rPr>
        <w:t>Потом увидел наш Язычок лошадку и захотелось ему на ней покататься (упражнение «Лошадка»).</w:t>
      </w:r>
    </w:p>
    <w:p w:rsidR="00AD0151" w:rsidRPr="00244A90" w:rsidRDefault="00AD0151" w:rsidP="00AD0151">
      <w:pPr>
        <w:pStyle w:val="2"/>
        <w:numPr>
          <w:ilvl w:val="0"/>
          <w:numId w:val="2"/>
        </w:numPr>
        <w:jc w:val="both"/>
        <w:rPr>
          <w:rFonts w:ascii="Times New Roman" w:hAnsi="Times New Roman" w:cs="Times New Roman"/>
          <w:bCs/>
          <w:color w:val="1F4E79" w:themeColor="accent1" w:themeShade="80"/>
          <w:sz w:val="28"/>
          <w:szCs w:val="28"/>
        </w:rPr>
      </w:pPr>
      <w:r w:rsidRPr="00244A90">
        <w:rPr>
          <w:rFonts w:ascii="Times New Roman" w:hAnsi="Times New Roman" w:cs="Times New Roman"/>
          <w:bCs/>
          <w:color w:val="1F4E79" w:themeColor="accent1" w:themeShade="80"/>
          <w:sz w:val="28"/>
          <w:szCs w:val="28"/>
        </w:rPr>
        <w:t>Нагулялся язычок и отправился домой. Закрыл сначала вторую дверь - зубы (упражнение «Заборчик»), а затем первую- губы («Трубочка», а затем «Улыбка» с сомкнутыми губами)</w:t>
      </w:r>
    </w:p>
    <w:p w:rsidR="00AD0151" w:rsidRDefault="00AD0151" w:rsidP="00AD0151">
      <w:pPr>
        <w:pStyle w:val="2"/>
        <w:ind w:left="0" w:firstLine="0"/>
        <w:rPr>
          <w:rFonts w:ascii="Times New Roman" w:hAnsi="Times New Roman" w:cs="Times New Roman"/>
          <w:sz w:val="28"/>
          <w:szCs w:val="28"/>
        </w:rPr>
      </w:pPr>
    </w:p>
    <w:p w:rsidR="00AD0151" w:rsidRPr="002A78D6" w:rsidRDefault="00AD0151" w:rsidP="002A78D6">
      <w:pPr>
        <w:pStyle w:val="a3"/>
        <w:rPr>
          <w:rFonts w:ascii="Times New Roman" w:hAnsi="Times New Roman"/>
          <w:b/>
          <w:color w:val="5B9BD5" w:themeColor="accent1"/>
          <w:sz w:val="28"/>
          <w:szCs w:val="28"/>
        </w:rPr>
      </w:pPr>
      <w:r w:rsidRPr="002A78D6">
        <w:rPr>
          <w:rFonts w:ascii="Times New Roman" w:hAnsi="Times New Roman"/>
          <w:b/>
          <w:color w:val="5B9BD5" w:themeColor="accent1"/>
          <w:sz w:val="28"/>
          <w:szCs w:val="28"/>
        </w:rPr>
        <w:t>Вывод</w:t>
      </w:r>
    </w:p>
    <w:p w:rsidR="00AD0151" w:rsidRPr="00244A90" w:rsidRDefault="00AD0151" w:rsidP="00AD0151">
      <w:pPr>
        <w:pStyle w:val="a3"/>
        <w:jc w:val="both"/>
        <w:rPr>
          <w:rFonts w:ascii="Times New Roman" w:hAnsi="Times New Roman"/>
          <w:color w:val="1F4E79" w:themeColor="accent1" w:themeShade="80"/>
          <w:sz w:val="28"/>
          <w:szCs w:val="28"/>
        </w:rPr>
      </w:pPr>
      <w:r w:rsidRPr="00244A90">
        <w:rPr>
          <w:rFonts w:ascii="Times New Roman" w:hAnsi="Times New Roman"/>
          <w:color w:val="1F4E79" w:themeColor="accent1" w:themeShade="80"/>
          <w:sz w:val="28"/>
          <w:szCs w:val="28"/>
        </w:rPr>
        <w:t xml:space="preserve">     Таким образом, эти нехитрые упражнения способствуют развитию мышц артикуляционного аппарата, что подготавливает ребенка к произношению отсутствующих звуков, способствуют коррекции неверного звучания.</w:t>
      </w:r>
    </w:p>
    <w:p w:rsidR="003A1932" w:rsidRDefault="003A1932"/>
    <w:sectPr w:rsidR="003A1932" w:rsidSect="00B51441">
      <w:pgSz w:w="11906" w:h="16838"/>
      <w:pgMar w:top="1134" w:right="850" w:bottom="1134" w:left="1701" w:header="708" w:footer="708" w:gutter="0"/>
      <w:pgBorders w:offsetFrom="page">
        <w:top w:val="starsBlack" w:sz="8" w:space="24" w:color="5B9BD5" w:themeColor="accent1"/>
        <w:left w:val="starsBlack" w:sz="8" w:space="24" w:color="5B9BD5" w:themeColor="accent1"/>
        <w:bottom w:val="starsBlack" w:sz="8" w:space="24" w:color="5B9BD5" w:themeColor="accent1"/>
        <w:right w:val="starsBlack" w:sz="8" w:space="24" w:color="5B9BD5"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8E24700"/>
    <w:lvl w:ilvl="0">
      <w:numFmt w:val="bullet"/>
      <w:lvlText w:val="*"/>
      <w:lvlJc w:val="left"/>
    </w:lvl>
  </w:abstractNum>
  <w:abstractNum w:abstractNumId="1" w15:restartNumberingAfterBreak="0">
    <w:nsid w:val="45947C4C"/>
    <w:multiLevelType w:val="hybridMultilevel"/>
    <w:tmpl w:val="4C94210C"/>
    <w:lvl w:ilvl="0" w:tplc="338876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lvlOverride w:ilvl="0">
      <w:lvl w:ilvl="0">
        <w:numFmt w:val="bullet"/>
        <w:lvlText w:val=""/>
        <w:legacy w:legacy="1" w:legacySpace="0" w:legacyIndent="0"/>
        <w:lvlJc w:val="left"/>
        <w:rPr>
          <w:rFonts w:ascii="Wingdings" w:hAnsi="Wingdings" w:hint="default"/>
          <w:sz w:val="19"/>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81D"/>
    <w:rsid w:val="00244A90"/>
    <w:rsid w:val="002A78D6"/>
    <w:rsid w:val="0032081D"/>
    <w:rsid w:val="003A1932"/>
    <w:rsid w:val="00AD0151"/>
    <w:rsid w:val="00B51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BD199-BE55-4145-83B2-F3855FAA3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1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0151"/>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AD0151"/>
    <w:pPr>
      <w:autoSpaceDE w:val="0"/>
      <w:autoSpaceDN w:val="0"/>
      <w:adjustRightInd w:val="0"/>
      <w:ind w:left="270" w:hanging="270"/>
      <w:outlineLvl w:val="1"/>
    </w:pPr>
    <w:rPr>
      <w:rFonts w:ascii="Arial" w:hAnsi="Arial" w:cs="Arial"/>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015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AD0151"/>
    <w:rPr>
      <w:rFonts w:ascii="Arial" w:eastAsia="Times New Roman" w:hAnsi="Arial" w:cs="Arial"/>
      <w:sz w:val="32"/>
      <w:szCs w:val="32"/>
      <w:lang w:eastAsia="ru-RU"/>
    </w:rPr>
  </w:style>
  <w:style w:type="paragraph" w:styleId="a3">
    <w:name w:val="No Spacing"/>
    <w:qFormat/>
    <w:rsid w:val="00AD015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969</Words>
  <Characters>5529</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Сафонова</dc:creator>
  <cp:keywords/>
  <dc:description/>
  <cp:lastModifiedBy>Елена Сафонова</cp:lastModifiedBy>
  <cp:revision>6</cp:revision>
  <dcterms:created xsi:type="dcterms:W3CDTF">2018-11-09T03:32:00Z</dcterms:created>
  <dcterms:modified xsi:type="dcterms:W3CDTF">2018-11-12T01:57:00Z</dcterms:modified>
</cp:coreProperties>
</file>