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diseño de contenido"/>
      </w:tblPr>
      <w:tblGrid>
        <w:gridCol w:w="965"/>
        <w:gridCol w:w="518"/>
        <w:gridCol w:w="8581"/>
      </w:tblGrid>
      <w:tr w:rsidR="00F226C9">
        <w:tc>
          <w:tcPr>
            <w:tcW w:w="965" w:type="dxa"/>
            <w:shd w:val="clear" w:color="auto" w:fill="3A3A3A" w:themeFill="text2"/>
          </w:tcPr>
          <w:p w:rsidR="00F226C9" w:rsidRDefault="00F226C9" w:rsidP="00756155">
            <w:pPr>
              <w:spacing w:before="260"/>
              <w:jc w:val="both"/>
            </w:pPr>
          </w:p>
        </w:tc>
        <w:tc>
          <w:tcPr>
            <w:tcW w:w="518" w:type="dxa"/>
          </w:tcPr>
          <w:p w:rsidR="00F226C9" w:rsidRDefault="00F226C9" w:rsidP="00756155">
            <w:pPr>
              <w:spacing w:before="260"/>
              <w:jc w:val="both"/>
            </w:pPr>
          </w:p>
        </w:tc>
        <w:tc>
          <w:tcPr>
            <w:tcW w:w="8581" w:type="dxa"/>
          </w:tcPr>
          <w:p w:rsidR="00F226C9" w:rsidRDefault="00796A22" w:rsidP="00756155">
            <w:pPr>
              <w:pStyle w:val="Ttulo"/>
              <w:jc w:val="both"/>
            </w:pPr>
            <w:r>
              <w:t>hIERRO 14</w:t>
            </w:r>
          </w:p>
          <w:p w:rsidR="00F226C9" w:rsidRDefault="00796A22" w:rsidP="00756155">
            <w:pPr>
              <w:pStyle w:val="Subttulo"/>
              <w:jc w:val="both"/>
            </w:pPr>
            <w:r>
              <w:t xml:space="preserve">ZAPATOS// </w:t>
            </w:r>
            <w:r w:rsidR="00756155">
              <w:t>JUNIOR</w:t>
            </w:r>
          </w:p>
          <w:p w:rsidR="00FE046B" w:rsidRDefault="00756155" w:rsidP="00756155">
            <w:pPr>
              <w:pStyle w:val="Subttulo"/>
              <w:jc w:val="both"/>
            </w:pPr>
            <w:r>
              <w:rPr>
                <w:rFonts w:ascii="Arial" w:hAnsi="Arial" w:cs="Arial"/>
                <w:noProof/>
                <w:color w:val="222222"/>
                <w:sz w:val="23"/>
                <w:szCs w:val="23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310</wp:posOffset>
                  </wp:positionH>
                  <wp:positionV relativeFrom="paragraph">
                    <wp:posOffset>352986</wp:posOffset>
                  </wp:positionV>
                  <wp:extent cx="4572000" cy="4811165"/>
                  <wp:effectExtent l="0" t="0" r="0" b="2540"/>
                  <wp:wrapSquare wrapText="bothSides"/>
                  <wp:docPr id="1" name="Imagen 1" descr="Imagen que contiene ropa, calzado, zapatos&#10;&#10;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2018-11-02 a las 12.05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396" cy="482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46B" w:rsidRDefault="00FE046B" w:rsidP="00756155">
            <w:pPr>
              <w:pStyle w:val="Subttulo"/>
              <w:jc w:val="both"/>
            </w:pPr>
          </w:p>
          <w:p w:rsidR="00FE046B" w:rsidRDefault="00FE046B" w:rsidP="00756155">
            <w:pPr>
              <w:pStyle w:val="Subttulo"/>
              <w:jc w:val="both"/>
            </w:pPr>
          </w:p>
          <w:p w:rsidR="00FE046B" w:rsidRDefault="00FE046B" w:rsidP="00756155">
            <w:pPr>
              <w:pStyle w:val="Subttulo"/>
              <w:jc w:val="both"/>
            </w:pPr>
          </w:p>
          <w:p w:rsidR="00FE046B" w:rsidRDefault="00FE046B" w:rsidP="00756155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</w:rPr>
              <w:t> </w:t>
            </w:r>
          </w:p>
          <w:p w:rsidR="00756155" w:rsidRDefault="00756155" w:rsidP="00756155">
            <w:pPr>
              <w:pStyle w:val="old-price"/>
              <w:shd w:val="clear" w:color="auto" w:fill="FFFFFF"/>
              <w:spacing w:before="0" w:beforeAutospacing="0" w:after="0" w:afterAutospacing="0"/>
              <w:ind w:right="90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Style w:val="price"/>
                <w:rFonts w:ascii="Arial" w:eastAsiaTheme="majorEastAsia" w:hAnsi="Arial" w:cs="Arial"/>
                <w:strike/>
                <w:color w:val="666666"/>
                <w:sz w:val="33"/>
                <w:szCs w:val="33"/>
              </w:rPr>
              <w:t>89,00 €</w:t>
            </w:r>
          </w:p>
          <w:p w:rsidR="00756155" w:rsidRDefault="00756155" w:rsidP="00756155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</w:rPr>
              <w:t> </w:t>
            </w:r>
          </w:p>
          <w:p w:rsidR="00756155" w:rsidRDefault="00756155" w:rsidP="00756155">
            <w:pPr>
              <w:pStyle w:val="special-pric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Style w:val="price"/>
                <w:rFonts w:ascii="Arial" w:eastAsiaTheme="majorEastAsia" w:hAnsi="Arial" w:cs="Arial"/>
                <w:b/>
                <w:bCs/>
                <w:color w:val="005D3B"/>
                <w:sz w:val="38"/>
                <w:szCs w:val="38"/>
              </w:rPr>
              <w:t>79,00 €</w:t>
            </w:r>
          </w:p>
          <w:p w:rsidR="00756155" w:rsidRDefault="00756155" w:rsidP="00756155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</w:pPr>
          </w:p>
          <w:p w:rsidR="00FE046B" w:rsidRDefault="00FE046B" w:rsidP="00756155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</w:p>
          <w:p w:rsidR="00756155" w:rsidRDefault="00756155" w:rsidP="0075615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Style w:val="Textoennegrita"/>
                <w:rFonts w:ascii="Arial" w:eastAsiaTheme="majorEastAsia" w:hAnsi="Arial" w:cs="Arial"/>
                <w:color w:val="222222"/>
                <w:sz w:val="27"/>
                <w:szCs w:val="27"/>
              </w:rPr>
              <w:t xml:space="preserve">Zapatos de golf Puma </w:t>
            </w:r>
            <w:proofErr w:type="spellStart"/>
            <w:r>
              <w:rPr>
                <w:rStyle w:val="Textoennegrita"/>
                <w:rFonts w:ascii="Arial" w:eastAsiaTheme="majorEastAsia" w:hAnsi="Arial" w:cs="Arial"/>
                <w:color w:val="222222"/>
                <w:sz w:val="27"/>
                <w:szCs w:val="27"/>
              </w:rPr>
              <w:t>Ignite</w:t>
            </w:r>
            <w:proofErr w:type="spellEnd"/>
            <w:r>
              <w:rPr>
                <w:rStyle w:val="Textoennegrita"/>
                <w:rFonts w:ascii="Arial" w:eastAsiaTheme="majorEastAsia" w:hAnsi="Arial" w:cs="Arial"/>
                <w:color w:val="222222"/>
                <w:sz w:val="27"/>
                <w:szCs w:val="27"/>
              </w:rPr>
              <w:t xml:space="preserve"> </w:t>
            </w:r>
            <w:proofErr w:type="spellStart"/>
            <w:r>
              <w:rPr>
                <w:rStyle w:val="Textoennegrita"/>
                <w:rFonts w:ascii="Arial" w:eastAsiaTheme="majorEastAsia" w:hAnsi="Arial" w:cs="Arial"/>
                <w:color w:val="222222"/>
                <w:sz w:val="27"/>
                <w:szCs w:val="27"/>
              </w:rPr>
              <w:t>Poweradapt</w:t>
            </w:r>
            <w:proofErr w:type="spellEnd"/>
            <w:r>
              <w:rPr>
                <w:rStyle w:val="Textoennegrita"/>
                <w:rFonts w:ascii="Arial" w:eastAsiaTheme="majorEastAsia" w:hAnsi="Arial" w:cs="Arial"/>
                <w:color w:val="222222"/>
                <w:sz w:val="27"/>
                <w:szCs w:val="27"/>
              </w:rPr>
              <w:t xml:space="preserve"> para niños</w:t>
            </w:r>
            <w:r>
              <w:rPr>
                <w:rFonts w:ascii="Arial" w:hAnsi="Arial" w:cs="Arial"/>
                <w:color w:val="222222"/>
                <w:sz w:val="27"/>
                <w:szCs w:val="27"/>
              </w:rPr>
              <w:t>. Nuevo calzado de Puma golf para niños. Con la mejor calidad para proporcionar la mayor comodidad mientras juegan a golf.</w:t>
            </w:r>
          </w:p>
          <w:p w:rsidR="00756155" w:rsidRDefault="00756155" w:rsidP="0075615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Arial" w:hAnsi="Arial" w:cs="Arial"/>
                <w:color w:val="222222"/>
                <w:sz w:val="27"/>
                <w:szCs w:val="27"/>
              </w:rPr>
              <w:t>La parte superior de microfibra de alto rendimiento, la espuma IGNITE y la suela exterior con clavos proporcionan una excelente comodidad y tracción.</w:t>
            </w:r>
          </w:p>
          <w:p w:rsidR="00FE046B" w:rsidRDefault="00FE046B" w:rsidP="00756155">
            <w:pPr>
              <w:pStyle w:val="Subttulo"/>
              <w:jc w:val="both"/>
            </w:pPr>
          </w:p>
        </w:tc>
      </w:tr>
    </w:tbl>
    <w:p w:rsidR="00FE046B" w:rsidRPr="00FE046B" w:rsidRDefault="00FE046B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</w:p>
    <w:p w:rsidR="00BB24AD" w:rsidRPr="00BB24AD" w:rsidRDefault="00FE046B" w:rsidP="00756155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FE046B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,</w:t>
      </w:r>
      <w:r w:rsidRPr="00FE046B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756155" w:rsidRDefault="00756155" w:rsidP="0075615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3"/>
          <w:szCs w:val="23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291613</wp:posOffset>
            </wp:positionH>
            <wp:positionV relativeFrom="paragraph">
              <wp:posOffset>192</wp:posOffset>
            </wp:positionV>
            <wp:extent cx="4146550" cy="4239895"/>
            <wp:effectExtent l="0" t="0" r="635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8-11-02 a las 12.05.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55" w:rsidRDefault="00756155" w:rsidP="0075615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  <w:r w:rsidRPr="00756155">
        <w:rPr>
          <w:rStyle w:val="Referenciaintensa"/>
          <w:rFonts w:ascii="Arial" w:hAnsi="Arial" w:cs="Arial"/>
          <w:color w:val="222222"/>
          <w:sz w:val="27"/>
          <w:szCs w:val="27"/>
        </w:rPr>
        <w:t xml:space="preserve"> </w:t>
      </w:r>
      <w:r w:rsidRPr="00756155">
        <w:rPr>
          <w:rFonts w:ascii="Arial" w:eastAsia="Times New Roman" w:hAnsi="Arial" w:cs="Arial"/>
          <w:b/>
          <w:bCs/>
          <w:color w:val="222222"/>
          <w:sz w:val="27"/>
          <w:szCs w:val="27"/>
        </w:rPr>
        <w:t xml:space="preserve">Zapatos de golf </w:t>
      </w: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</w:pP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</w:pP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</w:pPr>
    </w:p>
    <w:p w:rsidR="00756155" w:rsidRP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85,00 €</w:t>
      </w:r>
    </w:p>
    <w:p w:rsidR="00756155" w:rsidRPr="00756155" w:rsidRDefault="00756155" w:rsidP="0075615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756155" w:rsidRPr="00756155" w:rsidRDefault="00756155" w:rsidP="0075615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3"/>
          <w:szCs w:val="23"/>
        </w:rPr>
      </w:pPr>
      <w:proofErr w:type="spellStart"/>
      <w:r w:rsidRPr="00756155">
        <w:rPr>
          <w:rFonts w:ascii="Arial" w:hAnsi="Arial" w:cs="Arial"/>
          <w:b/>
          <w:bCs/>
          <w:color w:val="222222"/>
          <w:sz w:val="27"/>
          <w:szCs w:val="27"/>
        </w:rPr>
        <w:t>Footjoy</w:t>
      </w:r>
      <w:proofErr w:type="spellEnd"/>
      <w:r w:rsidRPr="00756155">
        <w:rPr>
          <w:rFonts w:ascii="Arial" w:hAnsi="Arial" w:cs="Arial"/>
          <w:b/>
          <w:bCs/>
          <w:color w:val="222222"/>
          <w:sz w:val="27"/>
          <w:szCs w:val="27"/>
        </w:rPr>
        <w:t xml:space="preserve"> D.N.A. </w:t>
      </w:r>
      <w:proofErr w:type="spellStart"/>
      <w:r w:rsidRPr="00756155">
        <w:rPr>
          <w:rFonts w:ascii="Arial" w:hAnsi="Arial" w:cs="Arial"/>
          <w:b/>
          <w:bCs/>
          <w:color w:val="222222"/>
          <w:sz w:val="27"/>
          <w:szCs w:val="27"/>
        </w:rPr>
        <w:t>Helix</w:t>
      </w:r>
      <w:proofErr w:type="spellEnd"/>
      <w:r w:rsidRPr="00756155">
        <w:rPr>
          <w:rFonts w:ascii="Arial" w:hAnsi="Arial" w:cs="Arial"/>
          <w:b/>
          <w:bCs/>
          <w:color w:val="222222"/>
          <w:sz w:val="27"/>
          <w:szCs w:val="27"/>
        </w:rPr>
        <w:t xml:space="preserve"> para niños. </w:t>
      </w:r>
      <w:r w:rsidRPr="00756155">
        <w:rPr>
          <w:rFonts w:ascii="Arial" w:hAnsi="Arial" w:cs="Arial"/>
          <w:color w:val="222222"/>
          <w:sz w:val="27"/>
          <w:szCs w:val="27"/>
        </w:rPr>
        <w:t>Ofrecen a los golfistas jóvenes comodidad y un rendimiento avanzado para empezar con el pie derecho. El acolchado proporciona extrema comodidad bajo los pies y el apoyo del talón. 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Fabricados con Cuero sintético o PVC, ofrecen resistencia al agua, 1 año de garantía.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Diseño inspirado en el Tour.</w:t>
      </w:r>
    </w:p>
    <w:p w:rsidR="00756155" w:rsidRPr="00756155" w:rsidRDefault="00756155" w:rsidP="0075615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6350</wp:posOffset>
            </wp:positionV>
            <wp:extent cx="4848225" cy="5960745"/>
            <wp:effectExtent l="0" t="0" r="3175" b="0"/>
            <wp:wrapSquare wrapText="bothSides"/>
            <wp:docPr id="3" name="Imagen 3" descr="Imagen que contiene calzado, ropa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8-11-02 a las 12.05.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Style w:val="Referenciaintensa"/>
          <w:rFonts w:ascii="Arial" w:hAnsi="Arial" w:cs="Arial"/>
          <w:color w:val="222222"/>
          <w:sz w:val="27"/>
          <w:szCs w:val="27"/>
        </w:rPr>
      </w:pPr>
      <w:r w:rsidRPr="00756155">
        <w:rPr>
          <w:rStyle w:val="Referenciaintensa"/>
          <w:rFonts w:ascii="Arial" w:hAnsi="Arial" w:cs="Arial"/>
          <w:color w:val="222222"/>
          <w:sz w:val="27"/>
          <w:szCs w:val="27"/>
        </w:rPr>
        <w:t xml:space="preserve"> </w:t>
      </w: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Fonts w:ascii="Arial" w:hAnsi="Arial" w:cs="Arial"/>
          <w:strike/>
          <w:color w:val="666666"/>
          <w:sz w:val="33"/>
          <w:szCs w:val="33"/>
        </w:rPr>
      </w:pPr>
    </w:p>
    <w:p w:rsid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Fonts w:ascii="Arial" w:hAnsi="Arial" w:cs="Arial"/>
          <w:strike/>
          <w:color w:val="666666"/>
          <w:sz w:val="33"/>
          <w:szCs w:val="33"/>
        </w:rPr>
      </w:pPr>
    </w:p>
    <w:p w:rsidR="00756155" w:rsidRP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Fonts w:ascii="Arial" w:hAnsi="Arial" w:cs="Arial"/>
          <w:color w:val="222222"/>
          <w:sz w:val="23"/>
          <w:szCs w:val="23"/>
        </w:rPr>
      </w:pPr>
      <w:r w:rsidRPr="00756155">
        <w:rPr>
          <w:rFonts w:ascii="Arial" w:hAnsi="Arial" w:cs="Arial"/>
          <w:strike/>
          <w:color w:val="666666"/>
          <w:sz w:val="33"/>
          <w:szCs w:val="33"/>
        </w:rPr>
        <w:t>99,00 €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</w:p>
    <w:p w:rsidR="00756155" w:rsidRPr="00756155" w:rsidRDefault="00756155" w:rsidP="00756155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59,00 €</w:t>
      </w:r>
    </w:p>
    <w:p w:rsidR="00756155" w:rsidRPr="00756155" w:rsidRDefault="00756155" w:rsidP="00756155">
      <w:pPr>
        <w:pStyle w:val="old-price"/>
        <w:shd w:val="clear" w:color="auto" w:fill="FFFFFF"/>
        <w:spacing w:before="0" w:beforeAutospacing="0" w:after="0" w:afterAutospacing="0"/>
        <w:ind w:right="90"/>
        <w:jc w:val="both"/>
        <w:rPr>
          <w:rFonts w:ascii="Arial" w:hAnsi="Arial" w:cs="Arial"/>
          <w:color w:val="222222"/>
          <w:sz w:val="23"/>
          <w:szCs w:val="23"/>
        </w:rPr>
      </w:pPr>
      <w:r w:rsidRPr="00756155">
        <w:rPr>
          <w:rFonts w:ascii="Arial" w:hAnsi="Arial" w:cs="Arial"/>
          <w:b/>
          <w:bCs/>
          <w:color w:val="222222"/>
          <w:sz w:val="27"/>
          <w:szCs w:val="27"/>
        </w:rPr>
        <w:t xml:space="preserve">Zapatos de golf PUMA </w:t>
      </w:r>
      <w:proofErr w:type="spellStart"/>
      <w:r w:rsidRPr="00756155">
        <w:rPr>
          <w:rFonts w:ascii="Arial" w:hAnsi="Arial" w:cs="Arial"/>
          <w:b/>
          <w:bCs/>
          <w:color w:val="222222"/>
          <w:sz w:val="27"/>
          <w:szCs w:val="27"/>
        </w:rPr>
        <w:t>Titantour</w:t>
      </w:r>
      <w:proofErr w:type="spellEnd"/>
      <w:r w:rsidRPr="00756155">
        <w:rPr>
          <w:rFonts w:ascii="Arial" w:hAnsi="Arial" w:cs="Arial"/>
          <w:b/>
          <w:bCs/>
          <w:color w:val="222222"/>
          <w:sz w:val="27"/>
          <w:szCs w:val="27"/>
        </w:rPr>
        <w:t xml:space="preserve"> hi-top para niños</w:t>
      </w:r>
      <w:r w:rsidRPr="00756155">
        <w:rPr>
          <w:rFonts w:ascii="Arial" w:hAnsi="Arial" w:cs="Arial"/>
          <w:color w:val="222222"/>
          <w:sz w:val="27"/>
          <w:szCs w:val="27"/>
        </w:rPr>
        <w:t xml:space="preserve">. Combina con </w:t>
      </w:r>
    </w:p>
    <w:p w:rsidR="00756155" w:rsidRPr="00756155" w:rsidRDefault="00756155" w:rsidP="0075615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756155" w:rsidRPr="00756155" w:rsidRDefault="00756155" w:rsidP="0075615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3"/>
          <w:szCs w:val="23"/>
        </w:rPr>
      </w:pPr>
      <w:r w:rsidRPr="00756155">
        <w:rPr>
          <w:rFonts w:ascii="Arial" w:hAnsi="Arial" w:cs="Arial"/>
          <w:color w:val="222222"/>
          <w:sz w:val="27"/>
          <w:szCs w:val="27"/>
        </w:rPr>
        <w:t xml:space="preserve">espuma </w:t>
      </w:r>
      <w:proofErr w:type="gramStart"/>
      <w:r w:rsidRPr="00756155">
        <w:rPr>
          <w:rFonts w:ascii="Arial" w:hAnsi="Arial" w:cs="Arial"/>
          <w:color w:val="222222"/>
          <w:sz w:val="27"/>
          <w:szCs w:val="27"/>
        </w:rPr>
        <w:t>ultra suave</w:t>
      </w:r>
      <w:proofErr w:type="gramEnd"/>
      <w:r w:rsidRPr="00756155">
        <w:rPr>
          <w:rFonts w:ascii="Arial" w:hAnsi="Arial" w:cs="Arial"/>
          <w:color w:val="222222"/>
          <w:sz w:val="27"/>
          <w:szCs w:val="27"/>
        </w:rPr>
        <w:t xml:space="preserve"> que abraza el tobillo para una mejor estabilidad.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La ligera correa de velcro proporciona un ajuste personalizado y soporte bloqueado.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lastRenderedPageBreak/>
        <w:t>Lengüetas direccionales estratégicamente ubicadas en las zonas adecuadas para una mayor tracción y agarre durante el swing para una mayor potencia</w:t>
      </w: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652780</wp:posOffset>
            </wp:positionV>
            <wp:extent cx="4401185" cy="4720590"/>
            <wp:effectExtent l="0" t="0" r="5715" b="3810"/>
            <wp:wrapSquare wrapText="bothSides"/>
            <wp:docPr id="4" name="Imagen 4" descr="Imagen que contiene calzado, ropa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8-11-02 a las 12.05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119,00 €</w:t>
      </w:r>
    </w:p>
    <w:p w:rsid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</w:p>
    <w:p w:rsidR="00756155" w:rsidRPr="00756155" w:rsidRDefault="00756155" w:rsidP="0075615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b/>
          <w:bCs/>
          <w:color w:val="222222"/>
          <w:sz w:val="27"/>
          <w:szCs w:val="27"/>
        </w:rPr>
        <w:t xml:space="preserve">Zapatos Adidas </w:t>
      </w:r>
      <w:proofErr w:type="spellStart"/>
      <w:r w:rsidRPr="00756155">
        <w:rPr>
          <w:rFonts w:ascii="Arial" w:eastAsia="Times New Roman" w:hAnsi="Arial" w:cs="Arial"/>
          <w:b/>
          <w:bCs/>
          <w:color w:val="222222"/>
          <w:sz w:val="27"/>
          <w:szCs w:val="27"/>
        </w:rPr>
        <w:t>Adipower</w:t>
      </w:r>
      <w:proofErr w:type="spellEnd"/>
      <w:r w:rsidRPr="00756155">
        <w:rPr>
          <w:rFonts w:ascii="Arial" w:eastAsia="Times New Roman" w:hAnsi="Arial" w:cs="Arial"/>
          <w:b/>
          <w:bCs/>
          <w:color w:val="222222"/>
          <w:sz w:val="27"/>
          <w:szCs w:val="27"/>
        </w:rPr>
        <w:t xml:space="preserve"> BOA para niños.</w:t>
      </w:r>
      <w:r w:rsidRPr="00756155">
        <w:rPr>
          <w:rFonts w:ascii="Arial" w:hAnsi="Arial" w:cs="Arial"/>
          <w:color w:val="222222"/>
          <w:sz w:val="27"/>
          <w:szCs w:val="27"/>
        </w:rPr>
        <w:t xml:space="preserve"> Saca el máximo </w:t>
      </w:r>
    </w:p>
    <w:p w:rsidR="00756155" w:rsidRPr="00756155" w:rsidRDefault="00756155" w:rsidP="0075615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3"/>
          <w:szCs w:val="23"/>
        </w:rPr>
      </w:pPr>
      <w:r w:rsidRPr="00756155">
        <w:rPr>
          <w:rFonts w:ascii="Arial" w:hAnsi="Arial" w:cs="Arial"/>
          <w:color w:val="222222"/>
          <w:sz w:val="27"/>
          <w:szCs w:val="27"/>
        </w:rPr>
        <w:t>partido a tu swing con este zapato de golf para niños. Con sistema de cierre Boa, se ajusta perfectamente al pie.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Climastorm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transpirable repele el agua para ayudar a mantener los pies secos. 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lastRenderedPageBreak/>
        <w:t xml:space="preserve">Incorpora la tecnología </w:t>
      </w: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Bounce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que proporciona mayor impulso a tu pisada y la tecnología </w:t>
      </w: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Climastorm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que repele el agua y mantiene tus pies secos.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Cuenta con un práctico sistema de lazada que te permite ajustar la zapatilla con un solo giro.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La tecnología </w:t>
      </w: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Climastorm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te protege de la lluvia y te ofrece una excelente ventilación para mantenerte seco y cómodo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La tecnología </w:t>
      </w: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Bounce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en el </w:t>
      </w: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antepié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aporta mayor impulso y potencia en el swing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Parte superior sintética ligera y resistente;</w:t>
      </w:r>
    </w:p>
    <w:p w:rsidR="00756155" w:rsidRPr="00756155" w:rsidRDefault="00756155" w:rsidP="00756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plantilla </w:t>
      </w:r>
      <w:proofErr w:type="spellStart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Cloudfoam</w:t>
      </w:r>
      <w:proofErr w:type="spellEnd"/>
      <w:r w:rsidRPr="00756155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para una mayor amortiguación, ligereza y comodidad</w:t>
      </w:r>
    </w:p>
    <w:p w:rsidR="00BB24AD" w:rsidRPr="00BB24AD" w:rsidRDefault="00BB24AD" w:rsidP="0075615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3"/>
          <w:szCs w:val="23"/>
        </w:rPr>
      </w:pPr>
      <w:bookmarkStart w:id="0" w:name="_GoBack"/>
      <w:bookmarkEnd w:id="0"/>
    </w:p>
    <w:sectPr w:rsidR="00BB24AD" w:rsidRPr="00BB24AD">
      <w:footerReference w:type="default" r:id="rId11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B28" w:rsidRDefault="00773B28">
      <w:pPr>
        <w:spacing w:after="0" w:line="240" w:lineRule="auto"/>
      </w:pPr>
      <w:r>
        <w:separator/>
      </w:r>
    </w:p>
  </w:endnote>
  <w:endnote w:type="continuationSeparator" w:id="0">
    <w:p w:rsidR="00773B28" w:rsidRDefault="0077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6C9" w:rsidRDefault="008453B2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B28" w:rsidRDefault="00773B28">
      <w:pPr>
        <w:spacing w:after="0" w:line="240" w:lineRule="auto"/>
      </w:pPr>
      <w:r>
        <w:separator/>
      </w:r>
    </w:p>
  </w:footnote>
  <w:footnote w:type="continuationSeparator" w:id="0">
    <w:p w:rsidR="00773B28" w:rsidRDefault="0077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5D4251"/>
    <w:multiLevelType w:val="multilevel"/>
    <w:tmpl w:val="98C4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22"/>
    <w:rsid w:val="005E5A2F"/>
    <w:rsid w:val="00756155"/>
    <w:rsid w:val="00773B28"/>
    <w:rsid w:val="00796A22"/>
    <w:rsid w:val="008453B2"/>
    <w:rsid w:val="00BB24AD"/>
    <w:rsid w:val="00E861DA"/>
    <w:rsid w:val="00F226C9"/>
    <w:rsid w:val="00FE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802F3"/>
  <w15:chartTrackingRefBased/>
  <w15:docId w15:val="{8F23FA6B-A1CF-3D42-8903-64BC6474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B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</w:rPr>
  </w:style>
  <w:style w:type="paragraph" w:styleId="Ttulo">
    <w:name w:val="Title"/>
    <w:basedOn w:val="Normal"/>
    <w:link w:val="Ttul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i/>
      <w:sz w:val="48"/>
    </w:rPr>
  </w:style>
  <w:style w:type="paragraph" w:styleId="Fecha">
    <w:name w:val="Date"/>
    <w:basedOn w:val="Normal"/>
    <w:next w:val="Ttulo1"/>
    <w:link w:val="FechaCar"/>
    <w:uiPriority w:val="3"/>
    <w:qFormat/>
    <w:pPr>
      <w:spacing w:before="480" w:after="60" w:line="240" w:lineRule="auto"/>
    </w:pPr>
    <w:rPr>
      <w:sz w:val="32"/>
    </w:rPr>
  </w:style>
  <w:style w:type="character" w:customStyle="1" w:styleId="FechaCar">
    <w:name w:val="Fecha Car"/>
    <w:basedOn w:val="Fuentedeprrafopredeter"/>
    <w:link w:val="Fecha"/>
    <w:uiPriority w:val="3"/>
    <w:rPr>
      <w:sz w:val="32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z w:val="36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36"/>
    </w:rPr>
  </w:style>
  <w:style w:type="character" w:styleId="Textoennegrita">
    <w:name w:val="Strong"/>
    <w:basedOn w:val="Fuentedeprrafopredeter"/>
    <w:uiPriority w:val="22"/>
    <w:unhideWhenUsed/>
    <w:qFormat/>
    <w:rPr>
      <w:b/>
      <w:bCs/>
      <w:color w:val="3A3A3A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3A3A3A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NormalWeb">
    <w:name w:val="Normal (Web)"/>
    <w:basedOn w:val="Normal"/>
    <w:uiPriority w:val="99"/>
    <w:unhideWhenUsed/>
    <w:rsid w:val="0079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customStyle="1" w:styleId="price">
    <w:name w:val="price"/>
    <w:basedOn w:val="Fuentedeprrafopredeter"/>
    <w:rsid w:val="00796A22"/>
  </w:style>
  <w:style w:type="paragraph" w:customStyle="1" w:styleId="old-price">
    <w:name w:val="old-price"/>
    <w:basedOn w:val="Normal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paragraph" w:customStyle="1" w:styleId="special-price">
    <w:name w:val="special-price"/>
    <w:basedOn w:val="Normal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259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1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189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6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4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96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7079691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475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986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21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982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764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7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51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6023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75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1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12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2602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41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94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41369864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932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90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82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574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082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3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7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308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8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717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5651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4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250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5986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5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9915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63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099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074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7179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1247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76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2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472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9559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54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7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5370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8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455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34420997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88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591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802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27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409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4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5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28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37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54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2958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237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22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2776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4419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42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259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5409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92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76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7214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76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7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2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2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14208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5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16359389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64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81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89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492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2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7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9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4937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3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62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1057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21253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vilasastre/Library/Containers/com.microsoft.Word/Data/Library/Application%20Support/Microsoft/Office/16.0/DTS/es-ES%7b759A8718-8F31-CC49-8A21-8B285E716152%7d/%7b1CB3FCCE-D21A-2E4E-807B-3B045B266A9E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Catálogo.dotx</Template>
  <TotalTime>2</TotalTime>
  <Pages>5</Pages>
  <Words>303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Vila Sastre</dc:creator>
  <cp:keywords/>
  <dc:description/>
  <cp:lastModifiedBy>Antonio Vila Sastre</cp:lastModifiedBy>
  <cp:revision>2</cp:revision>
  <dcterms:created xsi:type="dcterms:W3CDTF">2018-11-02T11:12:00Z</dcterms:created>
  <dcterms:modified xsi:type="dcterms:W3CDTF">2018-11-02T11:12:00Z</dcterms:modified>
</cp:coreProperties>
</file>