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a de diseño general de folleto"/>
      </w:tblPr>
      <w:tblGrid>
        <w:gridCol w:w="7200"/>
        <w:gridCol w:w="144"/>
        <w:gridCol w:w="3456"/>
      </w:tblGrid>
      <w:tr w:rsidR="000A796E" w:rsidTr="00347D12">
        <w:trPr>
          <w:trHeight w:hRule="exact" w:val="15035"/>
          <w:jc w:val="center"/>
        </w:trPr>
        <w:tc>
          <w:tcPr>
            <w:tcW w:w="7200" w:type="dxa"/>
          </w:tcPr>
          <w:p w:rsidR="00DD6B8A" w:rsidRPr="00E15E4E" w:rsidRDefault="00DD6B8A">
            <w:pPr>
              <w:rPr>
                <w:i/>
                <w:sz w:val="32"/>
                <w:szCs w:val="32"/>
              </w:rPr>
            </w:pPr>
            <w:r w:rsidRPr="00E15E4E">
              <w:rPr>
                <w:i/>
                <w:sz w:val="32"/>
                <w:szCs w:val="32"/>
              </w:rPr>
              <w:t xml:space="preserve">Teotihuacán Desconocido </w:t>
            </w:r>
          </w:p>
          <w:p w:rsidR="00E15E4E" w:rsidRPr="00E15E4E" w:rsidRDefault="00E15E4E">
            <w:pPr>
              <w:rPr>
                <w:i/>
                <w:sz w:val="32"/>
                <w:szCs w:val="32"/>
              </w:rPr>
            </w:pPr>
            <w:r w:rsidRPr="00E15E4E">
              <w:rPr>
                <w:i/>
                <w:sz w:val="32"/>
                <w:szCs w:val="32"/>
              </w:rPr>
              <w:t>Oficina: 594 10 82 275</w:t>
            </w:r>
            <w:r>
              <w:rPr>
                <w:i/>
                <w:sz w:val="32"/>
                <w:szCs w:val="32"/>
              </w:rPr>
              <w:t xml:space="preserve"> WhatsApp: 5614085552</w:t>
            </w:r>
          </w:p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iseño para el contenido del cuerpo de folleto"/>
            </w:tblPr>
            <w:tblGrid>
              <w:gridCol w:w="7200"/>
            </w:tblGrid>
            <w:tr w:rsidR="000A796E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0A796E" w:rsidRDefault="00101EFC">
                  <w:r>
                    <w:rPr>
                      <w:noProof/>
                      <w:lang w:val="es-MX" w:eastAsia="es-MX"/>
                    </w:rPr>
                    <w:drawing>
                      <wp:inline distT="0" distB="0" distL="0" distR="0">
                        <wp:extent cx="2371725" cy="2371725"/>
                        <wp:effectExtent l="0" t="0" r="9525" b="9525"/>
                        <wp:docPr id="5" name="Imagen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12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1731" cy="23717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A6473" w:rsidRDefault="002A6473">
                  <w:r>
                    <w:rPr>
                      <w:noProof/>
                      <w:lang w:val="es-MX" w:eastAsia="es-MX"/>
                    </w:rPr>
                    <w:drawing>
                      <wp:inline distT="0" distB="0" distL="0" distR="0">
                        <wp:extent cx="2065819" cy="2025650"/>
                        <wp:effectExtent l="0" t="0" r="0" b="0"/>
                        <wp:docPr id="6" name="Imagen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14 febrero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5948" cy="20453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A796E" w:rsidTr="00837A37">
              <w:trPr>
                <w:trHeight w:hRule="exact" w:val="6404"/>
              </w:trPr>
              <w:tc>
                <w:tcPr>
                  <w:tcW w:w="7200" w:type="dxa"/>
                </w:tcPr>
                <w:p w:rsidR="000A796E" w:rsidRDefault="00101EFC">
                  <w:pPr>
                    <w:pStyle w:val="Subttulo"/>
                  </w:pPr>
                  <w:r>
                    <w:t>vuelo priva</w:t>
                  </w:r>
                  <w:r w:rsidR="00DD6B8A">
                    <w:t>do</w:t>
                  </w:r>
                </w:p>
                <w:p w:rsidR="000A796E" w:rsidRDefault="00DD6B8A">
                  <w:pPr>
                    <w:pStyle w:val="Ttulo"/>
                  </w:pPr>
                  <w:r>
                    <w:t>cita 6:30 am</w:t>
                  </w:r>
                </w:p>
                <w:p w:rsidR="000A796E" w:rsidRDefault="00DD6B8A">
                  <w:pPr>
                    <w:pStyle w:val="Ttulo1"/>
                  </w:pPr>
                  <w:r>
                    <w:t>En Restaurante Gran Teocalli</w:t>
                  </w:r>
                </w:p>
                <w:p w:rsidR="00DD6B8A" w:rsidRDefault="00DD6B8A" w:rsidP="00DD6B8A">
                  <w:pPr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lang w:val="es-MX" w:eastAsia="es-MX"/>
                    </w:rPr>
                    <w:drawing>
                      <wp:inline distT="0" distB="0" distL="0" distR="0" wp14:anchorId="467CDAB2" wp14:editId="3EDEA8B2">
                        <wp:extent cx="1438275" cy="1438275"/>
                        <wp:effectExtent l="0" t="0" r="9525" b="9525"/>
                        <wp:docPr id="3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nteo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8275" cy="1438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2"/>
                      <w:szCs w:val="22"/>
                    </w:rPr>
                    <w:t xml:space="preserve">  </w:t>
                  </w:r>
                  <w:r>
                    <w:rPr>
                      <w:noProof/>
                      <w:sz w:val="22"/>
                      <w:szCs w:val="22"/>
                      <w:lang w:val="es-MX" w:eastAsia="es-MX"/>
                    </w:rPr>
                    <w:drawing>
                      <wp:inline distT="0" distB="0" distL="0" distR="0" wp14:anchorId="7EFA90D3" wp14:editId="6D92D886">
                        <wp:extent cx="1905000" cy="1423988"/>
                        <wp:effectExtent l="0" t="0" r="0" b="5080"/>
                        <wp:docPr id="4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nteo2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7961" cy="1433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6B8A" w:rsidRDefault="00DD6B8A" w:rsidP="00DD6B8A">
                  <w:pPr>
                    <w:rPr>
                      <w:sz w:val="22"/>
                      <w:szCs w:val="22"/>
                    </w:rPr>
                  </w:pPr>
                </w:p>
                <w:p w:rsidR="00DD6B8A" w:rsidRDefault="00DD6B8A" w:rsidP="00DD6B8A">
                  <w:pPr>
                    <w:rPr>
                      <w:sz w:val="22"/>
                      <w:szCs w:val="22"/>
                    </w:rPr>
                  </w:pPr>
                </w:p>
                <w:p w:rsidR="00DD6B8A" w:rsidRPr="000607C6" w:rsidRDefault="00DD6B8A" w:rsidP="00DD6B8A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C</w:t>
                  </w:r>
                </w:p>
              </w:tc>
            </w:tr>
            <w:tr w:rsidR="000A796E" w:rsidTr="006C0873">
              <w:trPr>
                <w:trHeight w:hRule="exact" w:val="1429"/>
              </w:trPr>
              <w:tc>
                <w:tcPr>
                  <w:tcW w:w="7200" w:type="dxa"/>
                  <w:vAlign w:val="bottom"/>
                </w:tcPr>
                <w:p w:rsidR="000A796E" w:rsidRDefault="000A796E"/>
              </w:tc>
            </w:tr>
          </w:tbl>
          <w:p w:rsidR="000A796E" w:rsidRDefault="000A796E"/>
        </w:tc>
        <w:tc>
          <w:tcPr>
            <w:tcW w:w="144" w:type="dxa"/>
          </w:tcPr>
          <w:p w:rsidR="000A796E" w:rsidRDefault="000A796E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Diseño de barra lateral de folleto"/>
            </w:tblPr>
            <w:tblGrid>
              <w:gridCol w:w="3456"/>
            </w:tblGrid>
            <w:tr w:rsidR="000A796E" w:rsidTr="00347D12">
              <w:trPr>
                <w:trHeight w:hRule="exact" w:val="10922"/>
              </w:trPr>
              <w:tc>
                <w:tcPr>
                  <w:tcW w:w="3456" w:type="dxa"/>
                  <w:shd w:val="clear" w:color="auto" w:fill="97C83C" w:themeFill="accent2"/>
                  <w:vAlign w:val="center"/>
                </w:tcPr>
                <w:p w:rsidR="000A796E" w:rsidRDefault="00DD6B8A">
                  <w:pPr>
                    <w:pStyle w:val="Ttulo2"/>
                  </w:pPr>
                  <w:r>
                    <w:t>Incluye:</w:t>
                  </w:r>
                </w:p>
                <w:p w:rsidR="000A796E" w:rsidRDefault="000A796E">
                  <w:pPr>
                    <w:pStyle w:val="Lnea"/>
                  </w:pPr>
                </w:p>
                <w:p w:rsidR="00101EFC" w:rsidRDefault="00101EFC">
                  <w:pPr>
                    <w:pStyle w:val="Ttulo2"/>
                  </w:pPr>
                  <w:r>
                    <w:t xml:space="preserve">° Globo especial para dos personas </w:t>
                  </w:r>
                </w:p>
                <w:p w:rsidR="000A796E" w:rsidRDefault="00DD6B8A">
                  <w:pPr>
                    <w:pStyle w:val="Ttulo2"/>
                  </w:pPr>
                  <w:r>
                    <w:t>° Vuelo de 45 min. A 1 hora</w:t>
                  </w:r>
                </w:p>
                <w:p w:rsidR="000A796E" w:rsidRDefault="000A796E">
                  <w:pPr>
                    <w:pStyle w:val="Lnea"/>
                  </w:pPr>
                </w:p>
                <w:p w:rsidR="00DD6B8A" w:rsidRDefault="00DD6B8A">
                  <w:pPr>
                    <w:pStyle w:val="Ttulo2"/>
                  </w:pPr>
                  <w:r>
                    <w:t xml:space="preserve">° Desayuno tipo buffet </w:t>
                  </w:r>
                </w:p>
                <w:p w:rsidR="000A796E" w:rsidRDefault="00DD6B8A">
                  <w:pPr>
                    <w:pStyle w:val="Ttulo2"/>
                  </w:pPr>
                  <w:r>
                    <w:t>° Brindis con vino italiano</w:t>
                  </w:r>
                </w:p>
                <w:p w:rsidR="000A796E" w:rsidRDefault="000A796E">
                  <w:pPr>
                    <w:pStyle w:val="Lnea"/>
                  </w:pPr>
                </w:p>
                <w:p w:rsidR="000A796E" w:rsidRDefault="00DD6B8A">
                  <w:pPr>
                    <w:pStyle w:val="Ttulo2"/>
                  </w:pPr>
                  <w:r>
                    <w:t>° Certificado y seguro de viajero</w:t>
                  </w:r>
                </w:p>
                <w:p w:rsidR="000A796E" w:rsidRDefault="000A796E">
                  <w:pPr>
                    <w:pStyle w:val="Lnea"/>
                  </w:pPr>
                </w:p>
                <w:p w:rsidR="00101EFC" w:rsidRDefault="00DD6B8A" w:rsidP="00DD6B8A">
                  <w:pPr>
                    <w:pStyle w:val="Ttulo2"/>
                  </w:pPr>
                  <w:r>
                    <w:t xml:space="preserve">° </w:t>
                  </w:r>
                  <w:proofErr w:type="spellStart"/>
                  <w:r>
                    <w:t>Coffe</w:t>
                  </w:r>
                  <w:proofErr w:type="spellEnd"/>
                  <w:r>
                    <w:t xml:space="preserve"> Break</w:t>
                  </w:r>
                  <w:r w:rsidR="00101EFC">
                    <w:t xml:space="preserve"> </w:t>
                  </w:r>
                </w:p>
                <w:p w:rsidR="002A6473" w:rsidRDefault="00101EFC" w:rsidP="00DD6B8A">
                  <w:pPr>
                    <w:pStyle w:val="Ttulo2"/>
                  </w:pPr>
                  <w:r>
                    <w:t xml:space="preserve">° Ramo de rosas </w:t>
                  </w:r>
                </w:p>
                <w:p w:rsidR="00DD6B8A" w:rsidRDefault="00101EFC" w:rsidP="00DD6B8A">
                  <w:pPr>
                    <w:pStyle w:val="Ttulo2"/>
                  </w:pPr>
                  <w:r>
                    <w:t>°</w:t>
                  </w:r>
                  <w:r w:rsidR="002A6473">
                    <w:t xml:space="preserve"> M</w:t>
                  </w:r>
                  <w:r>
                    <w:t>ensaje en canastill</w:t>
                  </w:r>
                  <w:r w:rsidR="002A6473">
                    <w:t>a</w:t>
                  </w:r>
                  <w:r>
                    <w:t xml:space="preserve"> del Globo</w:t>
                  </w:r>
                </w:p>
                <w:p w:rsidR="00101EFC" w:rsidRPr="00101EFC" w:rsidRDefault="00101EFC" w:rsidP="00101EFC">
                  <w:pPr>
                    <w:pStyle w:val="Lnea"/>
                    <w:jc w:val="left"/>
                  </w:pPr>
                </w:p>
                <w:p w:rsidR="00DD6B8A" w:rsidRPr="00DD6B8A" w:rsidRDefault="00DD6B8A" w:rsidP="00DD6B8A">
                  <w:pPr>
                    <w:pStyle w:val="Lnea"/>
                  </w:pPr>
                  <w:r>
                    <w:t>°</w:t>
                  </w:r>
                </w:p>
              </w:tc>
            </w:tr>
            <w:tr w:rsidR="000A796E" w:rsidTr="00347D12">
              <w:trPr>
                <w:trHeight w:hRule="exact" w:val="144"/>
              </w:trPr>
              <w:tc>
                <w:tcPr>
                  <w:tcW w:w="3456" w:type="dxa"/>
                </w:tcPr>
                <w:p w:rsidR="000A796E" w:rsidRDefault="000A796E"/>
              </w:tc>
            </w:tr>
            <w:tr w:rsidR="000A796E" w:rsidTr="000A1151">
              <w:trPr>
                <w:trHeight w:hRule="exact" w:val="3969"/>
              </w:trPr>
              <w:tc>
                <w:tcPr>
                  <w:tcW w:w="3453" w:type="dxa"/>
                  <w:shd w:val="clear" w:color="auto" w:fill="E03177" w:themeFill="accent1"/>
                  <w:vAlign w:val="center"/>
                </w:tcPr>
                <w:p w:rsidR="000A796E" w:rsidRDefault="00101EFC" w:rsidP="00C3065B">
                  <w:pPr>
                    <w:pStyle w:val="Ttulo3"/>
                  </w:pPr>
                  <w:r>
                    <w:t xml:space="preserve">$9,500 para 2 personas </w:t>
                  </w:r>
                  <w:r w:rsidR="00805E00">
                    <w:t>T</w:t>
                  </w:r>
                  <w:r w:rsidR="00C3065B">
                    <w:t>ransporte redondo desde cdmx $450</w:t>
                  </w:r>
                  <w:bookmarkStart w:id="0" w:name="_GoBack"/>
                  <w:bookmarkEnd w:id="0"/>
                </w:p>
              </w:tc>
            </w:tr>
          </w:tbl>
          <w:p w:rsidR="000A796E" w:rsidRDefault="000A796E"/>
        </w:tc>
      </w:tr>
    </w:tbl>
    <w:p w:rsidR="000A796E" w:rsidRDefault="000A796E">
      <w:pPr>
        <w:pStyle w:val="Sinespaciado"/>
      </w:pPr>
    </w:p>
    <w:sectPr w:rsidR="000A796E" w:rsidSect="000607C6"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B8A"/>
    <w:rsid w:val="000607C6"/>
    <w:rsid w:val="000A1151"/>
    <w:rsid w:val="000A796E"/>
    <w:rsid w:val="00101EFC"/>
    <w:rsid w:val="002A6473"/>
    <w:rsid w:val="00347D12"/>
    <w:rsid w:val="00660FDF"/>
    <w:rsid w:val="006C0873"/>
    <w:rsid w:val="00805E00"/>
    <w:rsid w:val="00837A37"/>
    <w:rsid w:val="00C3065B"/>
    <w:rsid w:val="00DD6B8A"/>
    <w:rsid w:val="00E15E4E"/>
    <w:rsid w:val="00E92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7E1DCE"/>
  <w15:chartTrackingRefBased/>
  <w15:docId w15:val="{06F4D975-1A1B-4498-992E-1C2EAC35B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s-E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Lnea"/>
    <w:link w:val="Ttulo2C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Ttulo4">
    <w:name w:val="heading 4"/>
    <w:basedOn w:val="Normal"/>
    <w:next w:val="Normal"/>
    <w:link w:val="Ttulo4C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Ttulo"/>
    <w:link w:val="SubttuloC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tuloCar">
    <w:name w:val="Subtítulo Car"/>
    <w:basedOn w:val="Fuentedeprrafopredeter"/>
    <w:link w:val="Subttulo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tulo">
    <w:name w:val="Title"/>
    <w:basedOn w:val="Normal"/>
    <w:next w:val="Normal"/>
    <w:link w:val="TtuloC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tuloCar">
    <w:name w:val="Título Car"/>
    <w:basedOn w:val="Fuentedeprrafopredeter"/>
    <w:link w:val="Ttulo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tulo1Car">
    <w:name w:val="Título 1 Car"/>
    <w:basedOn w:val="Fuentedeprrafopredeter"/>
    <w:link w:val="Ttulo1"/>
    <w:uiPriority w:val="3"/>
    <w:rPr>
      <w:b/>
      <w:bCs/>
      <w:sz w:val="28"/>
      <w:szCs w:val="28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Sinespaciado">
    <w:name w:val="No Spacing"/>
    <w:uiPriority w:val="19"/>
    <w:qFormat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nea">
    <w:name w:val="Línea"/>
    <w:basedOn w:val="Normal"/>
    <w:next w:val="Ttulo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Ttulo3Car">
    <w:name w:val="Título 3 Car"/>
    <w:basedOn w:val="Fuentedeprrafopredeter"/>
    <w:link w:val="Ttulo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Informacindecontacto">
    <w:name w:val="Información de contact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Fecha">
    <w:name w:val="Date"/>
    <w:basedOn w:val="Normal"/>
    <w:link w:val="FechaC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FechaCar">
    <w:name w:val="Fecha Car"/>
    <w:basedOn w:val="Fuentedeprrafopredeter"/>
    <w:link w:val="Fecha"/>
    <w:uiPriority w:val="5"/>
    <w:rPr>
      <w:color w:val="FFFFFF" w:themeColor="background1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hAnsi="Segoe UI" w:cs="Segoe UI"/>
      <w:sz w:val="18"/>
      <w:szCs w:val="18"/>
    </w:rPr>
  </w:style>
  <w:style w:type="character" w:customStyle="1" w:styleId="Ttulo4Car">
    <w:name w:val="Título 4 Car"/>
    <w:basedOn w:val="Fuentedeprrafopredeter"/>
    <w:link w:val="Ttulo4"/>
    <w:uiPriority w:val="99"/>
    <w:semiHidden/>
    <w:rPr>
      <w:rFonts w:asciiTheme="majorHAnsi" w:eastAsiaTheme="majorEastAsia" w:hAnsiTheme="majorHAnsi" w:cstheme="majorBidi"/>
      <w:color w:val="E0317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AppData\Roaming\Microsoft\Plantillas\Folleto%20de%20evento%20estacional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874112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2012-12-28T17:25:00+00:00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1667140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TP103988552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2C5BC1-0F2F-444E-A42E-BD232B719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Folleto de evento estacional</Template>
  <TotalTime>2</TotalTime>
  <Pages>1</Pages>
  <Words>67</Words>
  <Characters>374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cp:lastPrinted>2012-12-25T21:02:00Z</cp:lastPrinted>
  <dcterms:created xsi:type="dcterms:W3CDTF">2019-04-17T18:04:00Z</dcterms:created>
  <dcterms:modified xsi:type="dcterms:W3CDTF">2019-05-15T23:03:00Z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