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7482" w:rsidRDefault="000B7482" w:rsidP="000B7482">
      <w:pPr>
        <w:jc w:val="center"/>
        <w:rPr>
          <w:rFonts w:ascii="Arial" w:hAnsi="Arial" w:cs="Arial"/>
          <w:b/>
          <w:color w:val="FF3300"/>
          <w:sz w:val="28"/>
          <w:szCs w:val="28"/>
        </w:rPr>
      </w:pPr>
      <w:r>
        <w:rPr>
          <w:rFonts w:ascii="Arial" w:hAnsi="Arial" w:cs="Arial"/>
          <w:b/>
          <w:color w:val="FF3300"/>
          <w:sz w:val="28"/>
          <w:szCs w:val="28"/>
        </w:rPr>
        <w:t>Tema: Gráficos estadísticos</w:t>
      </w:r>
    </w:p>
    <w:p w:rsidR="000B7482" w:rsidRDefault="000B7482" w:rsidP="000B7482">
      <w:pPr>
        <w:jc w:val="both"/>
        <w:rPr>
          <w:rFonts w:ascii="Arial" w:hAnsi="Arial" w:cs="Arial"/>
          <w:b/>
          <w:color w:val="FF3300"/>
          <w:szCs w:val="28"/>
        </w:rPr>
      </w:pPr>
      <w:r>
        <w:rPr>
          <w:rFonts w:ascii="Arial" w:hAnsi="Arial" w:cs="Arial"/>
          <w:b/>
          <w:color w:val="FF3300"/>
          <w:szCs w:val="28"/>
        </w:rPr>
        <w:t>En esta guía tendrás que hacer los ejercicios en su totalidad.</w:t>
      </w:r>
    </w:p>
    <w:p w:rsidR="000B7482" w:rsidRDefault="000B7482" w:rsidP="000B7482">
      <w:pPr>
        <w:pStyle w:val="Prrafodelista"/>
        <w:numPr>
          <w:ilvl w:val="0"/>
          <w:numId w:val="7"/>
        </w:numPr>
        <w:spacing w:line="256" w:lineRule="auto"/>
        <w:jc w:val="both"/>
        <w:rPr>
          <w:rFonts w:ascii="Arial" w:hAnsi="Arial" w:cs="Arial"/>
          <w:sz w:val="20"/>
          <w:szCs w:val="28"/>
        </w:rPr>
      </w:pPr>
      <w:r>
        <w:t>Para hacer un estudio sobre intención de voto en una población formada por 5 millones de votantes, de los cuales 2 900 000 son mujeres, se elige una muestra formada por 3 000 personas. ¿Cuántas mujeres y cuántos hombres deberá haber en la muestra elegida?</w:t>
      </w:r>
    </w:p>
    <w:p w:rsidR="000B7482" w:rsidRDefault="000B7482" w:rsidP="000B7482">
      <w:pPr>
        <w:pStyle w:val="Prrafodelista"/>
        <w:numPr>
          <w:ilvl w:val="0"/>
          <w:numId w:val="7"/>
        </w:numPr>
        <w:spacing w:line="256" w:lineRule="auto"/>
        <w:jc w:val="both"/>
        <w:rPr>
          <w:rFonts w:ascii="Arial" w:hAnsi="Arial" w:cs="Arial"/>
          <w:sz w:val="20"/>
          <w:szCs w:val="28"/>
        </w:rPr>
      </w:pPr>
      <w:r>
        <w:t>Entre los 1 250 alumnos de un colegio, de los que 610 son chicos, se elige una muestra formada por 100 personas. a) ¿Cómo se deberá elegir la muestra para que sea representativa de la población? b) ¿Cuántos chicos y chicas deberán formar la muestra?</w:t>
      </w:r>
    </w:p>
    <w:p w:rsidR="000B7482" w:rsidRDefault="000B7482" w:rsidP="000B7482">
      <w:pPr>
        <w:pStyle w:val="Prrafodelista"/>
        <w:numPr>
          <w:ilvl w:val="0"/>
          <w:numId w:val="7"/>
        </w:numPr>
        <w:spacing w:line="256" w:lineRule="auto"/>
        <w:jc w:val="both"/>
        <w:rPr>
          <w:rFonts w:ascii="Arial" w:hAnsi="Arial" w:cs="Arial"/>
          <w:sz w:val="20"/>
          <w:szCs w:val="28"/>
        </w:rPr>
      </w:pPr>
      <w:r>
        <w:t xml:space="preserve">El número de consultas al dentista de un grupo de alumnos en el último año ha sido: </w:t>
      </w:r>
    </w:p>
    <w:p w:rsidR="000B7482" w:rsidRDefault="000B7482" w:rsidP="000B7482">
      <w:pPr>
        <w:pStyle w:val="Prrafodelista"/>
        <w:jc w:val="both"/>
      </w:pPr>
      <w:r>
        <w:t>1 0 2 1 0 0 0 2 1 1 2 3 6 0 1 2 1 3 1 0 2 1 1 1 0 3</w:t>
      </w:r>
    </w:p>
    <w:p w:rsidR="000B7482" w:rsidRDefault="000B7482" w:rsidP="000B7482">
      <w:pPr>
        <w:pStyle w:val="Prrafodelista"/>
        <w:jc w:val="both"/>
      </w:pPr>
      <w:r>
        <w:t>1 2 0 1 1 2 0 0 1 2 1 3 0 1 4 0 1 2 0 0 1 2 0 5 1 2</w:t>
      </w:r>
    </w:p>
    <w:p w:rsidR="000B7482" w:rsidRDefault="000B7482" w:rsidP="000B7482">
      <w:pPr>
        <w:pStyle w:val="Prrafodelista"/>
        <w:jc w:val="both"/>
      </w:pPr>
      <w:r>
        <w:t>0 0 1 2 1 3 0 1</w:t>
      </w:r>
    </w:p>
    <w:p w:rsidR="000B7482" w:rsidRDefault="000B7482" w:rsidP="000B7482">
      <w:pPr>
        <w:pStyle w:val="Prrafodelista"/>
        <w:numPr>
          <w:ilvl w:val="0"/>
          <w:numId w:val="8"/>
        </w:numPr>
        <w:spacing w:line="256" w:lineRule="auto"/>
        <w:jc w:val="both"/>
      </w:pPr>
      <w:r>
        <w:t>Efectúa el recuento. b) Calcula las frecuencias absolutas y relativas.</w:t>
      </w:r>
    </w:p>
    <w:p w:rsidR="000B7482" w:rsidRDefault="000B7482" w:rsidP="000B7482">
      <w:pPr>
        <w:pStyle w:val="Prrafodelista"/>
        <w:numPr>
          <w:ilvl w:val="0"/>
          <w:numId w:val="7"/>
        </w:numPr>
        <w:spacing w:line="256" w:lineRule="auto"/>
        <w:jc w:val="both"/>
        <w:rPr>
          <w:rFonts w:ascii="Arial" w:hAnsi="Arial" w:cs="Arial"/>
          <w:sz w:val="20"/>
          <w:szCs w:val="28"/>
        </w:rPr>
      </w:pPr>
      <w:r>
        <w:t xml:space="preserve">Se ha realizado una encuesta a 600 chicos y chicas, que asisten a un polideportivo, sobre su deporte preferido, dándoles a escoger entre los que figuran en un formulario. Se han obtenido los siguientes porcentajes: fútbol, 40 %; atletismo, 18 %; baloncesto, 12 %; natación, 26 % y ciclismo, 4 %. </w:t>
      </w:r>
    </w:p>
    <w:p w:rsidR="000B7482" w:rsidRDefault="000B7482" w:rsidP="000B7482">
      <w:pPr>
        <w:pStyle w:val="Prrafodelista"/>
        <w:jc w:val="both"/>
      </w:pPr>
      <w:r>
        <w:t xml:space="preserve">Halla las frecuencias absolutas y relativas de cada deporte. </w:t>
      </w:r>
    </w:p>
    <w:p w:rsidR="000B7482" w:rsidRDefault="000B7482" w:rsidP="000B7482">
      <w:pPr>
        <w:pStyle w:val="Prrafodelista"/>
        <w:jc w:val="both"/>
      </w:pPr>
      <w:r>
        <w:t xml:space="preserve">Para hallar las frecuencias relativas, se dividen los porcentajes entre 100, ya que hi N fi Para hallar las frecuencias absolutas para una muestra de N 600 personas: </w:t>
      </w:r>
      <w:r>
        <w:rPr>
          <w:noProof/>
        </w:rPr>
        <w:drawing>
          <wp:inline distT="0" distB="0" distL="0" distR="0">
            <wp:extent cx="1190625" cy="297815"/>
            <wp:effectExtent l="0" t="0" r="9525" b="698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0625" cy="297815"/>
                    </a:xfrm>
                    <a:prstGeom prst="rect">
                      <a:avLst/>
                    </a:prstGeom>
                    <a:noFill/>
                    <a:ln>
                      <a:noFill/>
                    </a:ln>
                  </pic:spPr>
                </pic:pic>
              </a:graphicData>
            </a:graphic>
          </wp:inline>
        </w:drawing>
      </w:r>
    </w:p>
    <w:p w:rsidR="000B7482" w:rsidRDefault="000B7482" w:rsidP="000B7482">
      <w:pPr>
        <w:pStyle w:val="Prrafodelista"/>
        <w:numPr>
          <w:ilvl w:val="0"/>
          <w:numId w:val="7"/>
        </w:numPr>
        <w:spacing w:line="256" w:lineRule="auto"/>
        <w:jc w:val="both"/>
        <w:rPr>
          <w:rFonts w:ascii="Arial" w:hAnsi="Arial" w:cs="Arial"/>
          <w:sz w:val="20"/>
          <w:szCs w:val="28"/>
        </w:rPr>
      </w:pPr>
    </w:p>
    <w:p w:rsidR="000B7482" w:rsidRDefault="000B7482" w:rsidP="000B7482">
      <w:pPr>
        <w:pStyle w:val="Prrafodelista"/>
        <w:ind w:left="0"/>
        <w:jc w:val="both"/>
        <w:rPr>
          <w:rFonts w:ascii="Arial" w:hAnsi="Arial" w:cs="Arial"/>
          <w:sz w:val="20"/>
          <w:szCs w:val="28"/>
        </w:rPr>
      </w:pPr>
      <w:r>
        <w:rPr>
          <w:noProof/>
        </w:rPr>
        <w:drawing>
          <wp:inline distT="0" distB="0" distL="0" distR="0">
            <wp:extent cx="6326505" cy="1190625"/>
            <wp:effectExtent l="0" t="0" r="0" b="9525"/>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26505" cy="1190625"/>
                    </a:xfrm>
                    <a:prstGeom prst="rect">
                      <a:avLst/>
                    </a:prstGeom>
                    <a:noFill/>
                    <a:ln>
                      <a:noFill/>
                    </a:ln>
                  </pic:spPr>
                </pic:pic>
              </a:graphicData>
            </a:graphic>
          </wp:inline>
        </w:drawing>
      </w:r>
    </w:p>
    <w:p w:rsidR="000B7482" w:rsidRDefault="000B7482" w:rsidP="000B7482">
      <w:pPr>
        <w:pStyle w:val="Prrafodelista"/>
        <w:numPr>
          <w:ilvl w:val="0"/>
          <w:numId w:val="8"/>
        </w:numPr>
        <w:spacing w:line="256" w:lineRule="auto"/>
        <w:jc w:val="both"/>
        <w:rPr>
          <w:rFonts w:ascii="Arial" w:hAnsi="Arial" w:cs="Arial"/>
          <w:sz w:val="20"/>
          <w:szCs w:val="28"/>
        </w:rPr>
      </w:pPr>
      <w:r>
        <w:rPr>
          <w:rFonts w:ascii="Arial" w:hAnsi="Arial" w:cs="Arial"/>
          <w:sz w:val="20"/>
          <w:szCs w:val="28"/>
        </w:rPr>
        <w:t>Realiza un histograma y un diagrama de sectores.</w:t>
      </w:r>
    </w:p>
    <w:p w:rsidR="000B7482" w:rsidRDefault="000B7482" w:rsidP="000B7482">
      <w:pPr>
        <w:pStyle w:val="Prrafodelista"/>
        <w:numPr>
          <w:ilvl w:val="0"/>
          <w:numId w:val="7"/>
        </w:numPr>
        <w:spacing w:line="256" w:lineRule="auto"/>
        <w:jc w:val="both"/>
        <w:rPr>
          <w:rFonts w:ascii="Arial" w:hAnsi="Arial" w:cs="Arial"/>
          <w:sz w:val="20"/>
          <w:szCs w:val="28"/>
        </w:rPr>
      </w:pPr>
      <w:r>
        <w:t>La distribución del gasto en alimentación de una familia viene dada por los siguientes porcentajes: carne, 26 %; pescado, 14 %; pastas y cereales, 14 %; patatas y hortalizas, 8 %; frutas, 9 %, y otros 29 %. Construye un diagrama de sectores.</w:t>
      </w:r>
    </w:p>
    <w:p w:rsidR="000B7482" w:rsidRDefault="000B7482" w:rsidP="000B7482">
      <w:pPr>
        <w:pStyle w:val="Prrafodelista"/>
        <w:numPr>
          <w:ilvl w:val="0"/>
          <w:numId w:val="7"/>
        </w:numPr>
        <w:spacing w:line="256" w:lineRule="auto"/>
        <w:jc w:val="both"/>
        <w:rPr>
          <w:rFonts w:ascii="Arial" w:hAnsi="Arial" w:cs="Arial"/>
          <w:sz w:val="20"/>
          <w:szCs w:val="28"/>
        </w:rPr>
      </w:pPr>
      <w:r>
        <w:t xml:space="preserve">Las edades de las personas que pertenecen a una asociación son: </w:t>
      </w:r>
    </w:p>
    <w:p w:rsidR="000B7482" w:rsidRDefault="000B7482" w:rsidP="000B7482">
      <w:pPr>
        <w:pStyle w:val="Prrafodelista"/>
        <w:jc w:val="both"/>
      </w:pPr>
      <w:r>
        <w:t xml:space="preserve">34 21 45 64 23 32 50 47 49 23 32 50 18 51 23 42 51 34 </w:t>
      </w:r>
    </w:p>
    <w:p w:rsidR="000B7482" w:rsidRDefault="000B7482" w:rsidP="000B7482">
      <w:pPr>
        <w:pStyle w:val="Prrafodelista"/>
        <w:jc w:val="both"/>
      </w:pPr>
      <w:r>
        <w:t>23 21 32 35 37 32 40 21 32 33 19 40 52 30 35 43 27 34</w:t>
      </w:r>
    </w:p>
    <w:p w:rsidR="000B7482" w:rsidRDefault="000B7482" w:rsidP="000B7482">
      <w:pPr>
        <w:pStyle w:val="Prrafodelista"/>
        <w:jc w:val="both"/>
        <w:rPr>
          <w:rFonts w:ascii="Arial" w:hAnsi="Arial" w:cs="Arial"/>
          <w:sz w:val="20"/>
          <w:szCs w:val="28"/>
        </w:rPr>
      </w:pPr>
      <w:r>
        <w:rPr>
          <w:rFonts w:ascii="Arial" w:hAnsi="Arial" w:cs="Arial"/>
          <w:sz w:val="20"/>
          <w:szCs w:val="28"/>
        </w:rPr>
        <w:t>Elabora una pirámide poblacional</w:t>
      </w:r>
    </w:p>
    <w:p w:rsidR="000B7482" w:rsidRDefault="000B7482" w:rsidP="000B7482">
      <w:pPr>
        <w:pStyle w:val="Prrafodelista"/>
        <w:numPr>
          <w:ilvl w:val="0"/>
          <w:numId w:val="7"/>
        </w:numPr>
        <w:spacing w:line="256" w:lineRule="auto"/>
        <w:jc w:val="both"/>
        <w:rPr>
          <w:rFonts w:ascii="Arial" w:hAnsi="Arial" w:cs="Arial"/>
          <w:sz w:val="20"/>
          <w:szCs w:val="28"/>
        </w:rPr>
      </w:pPr>
      <w:r>
        <w:t>La profesora de Lengua ha contabilizado el número de faltas de ortografía que han cometido los alumnos de un grupo de 3.º de ESO, en un trabajo que le han entregado, y estos son los resultados: 3, 4, 5, 1, 0, 2, 4, 3, 6, 3, 4, 5, 2, 6, 4, 3, 5, 4, 5, 2, 1, 0, 1, 1, 5, 6, 4</w:t>
      </w:r>
    </w:p>
    <w:p w:rsidR="000B7482" w:rsidRDefault="000B7482" w:rsidP="000B7482">
      <w:pPr>
        <w:pStyle w:val="Prrafodelista"/>
        <w:jc w:val="both"/>
      </w:pPr>
      <w:r>
        <w:t xml:space="preserve">. a) Construye la tabla de frecuencias absolutas y relativas. </w:t>
      </w:r>
    </w:p>
    <w:p w:rsidR="000B7482" w:rsidRDefault="000B7482" w:rsidP="000B7482">
      <w:pPr>
        <w:pStyle w:val="Prrafodelista"/>
        <w:jc w:val="both"/>
      </w:pPr>
      <w:r>
        <w:t>b) ¿Cuántos alumnos forman el grupo?</w:t>
      </w:r>
    </w:p>
    <w:p w:rsidR="000B7482" w:rsidRDefault="000B7482" w:rsidP="000B7482">
      <w:pPr>
        <w:pStyle w:val="Prrafodelista"/>
        <w:jc w:val="both"/>
      </w:pPr>
      <w:r>
        <w:t xml:space="preserve"> c) ¿Qué porcentaje de alumnos cometieron 4 faltas?</w:t>
      </w:r>
    </w:p>
    <w:p w:rsidR="000B7482" w:rsidRDefault="000B7482" w:rsidP="000B7482">
      <w:pPr>
        <w:pStyle w:val="Prrafodelista"/>
        <w:jc w:val="both"/>
      </w:pPr>
      <w:r>
        <w:t xml:space="preserve"> d) ¿Qué porcentaje de alumnos cometieron menos de 5 faltas? </w:t>
      </w:r>
    </w:p>
    <w:p w:rsidR="000B7482" w:rsidRDefault="000B7482" w:rsidP="000B7482">
      <w:pPr>
        <w:pStyle w:val="Prrafodelista"/>
        <w:jc w:val="both"/>
      </w:pPr>
      <w:r>
        <w:t>e) ¿Qué porcentaje de alumnos cometieron 6 o menos faltas?</w:t>
      </w:r>
    </w:p>
    <w:p w:rsidR="0057654C" w:rsidRPr="000B7482" w:rsidRDefault="000B7482" w:rsidP="00F9412C">
      <w:pPr>
        <w:pStyle w:val="Prrafodelista"/>
        <w:jc w:val="both"/>
      </w:pPr>
      <w:r>
        <w:rPr>
          <w:rFonts w:ascii="Arial" w:hAnsi="Arial" w:cs="Arial"/>
          <w:sz w:val="20"/>
          <w:szCs w:val="28"/>
        </w:rPr>
        <w:t>f) realiza el diagrama de sectores de los datos anteriores.</w:t>
      </w:r>
      <w:bookmarkStart w:id="0" w:name="_GoBack"/>
      <w:bookmarkEnd w:id="0"/>
    </w:p>
    <w:sectPr w:rsidR="0057654C" w:rsidRPr="000B7482" w:rsidSect="000B7482">
      <w:headerReference w:type="default" r:id="rId9"/>
      <w:pgSz w:w="12242" w:h="15309" w:code="1"/>
      <w:pgMar w:top="1418" w:right="1134" w:bottom="709" w:left="1134" w:header="851" w:footer="851" w:gutter="0"/>
      <w:pgBorders w:offsetFrom="page">
        <w:top w:val="single" w:sz="48" w:space="24" w:color="2F5496" w:themeColor="accent5" w:themeShade="BF"/>
        <w:left w:val="single" w:sz="48" w:space="24" w:color="2F5496" w:themeColor="accent5" w:themeShade="BF"/>
        <w:bottom w:val="single" w:sz="48" w:space="24" w:color="2F5496" w:themeColor="accent5" w:themeShade="BF"/>
        <w:right w:val="single" w:sz="48" w:space="24" w:color="2F5496" w:themeColor="accent5" w:themeShade="BF"/>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14734" w:rsidRDefault="00814734" w:rsidP="00D429D2">
      <w:pPr>
        <w:spacing w:after="0" w:line="240" w:lineRule="auto"/>
      </w:pPr>
      <w:r>
        <w:separator/>
      </w:r>
    </w:p>
  </w:endnote>
  <w:endnote w:type="continuationSeparator" w:id="0">
    <w:p w:rsidR="00814734" w:rsidRDefault="00814734" w:rsidP="00D429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14734" w:rsidRDefault="00814734" w:rsidP="00D429D2">
      <w:pPr>
        <w:spacing w:after="0" w:line="240" w:lineRule="auto"/>
      </w:pPr>
      <w:r>
        <w:separator/>
      </w:r>
    </w:p>
  </w:footnote>
  <w:footnote w:type="continuationSeparator" w:id="0">
    <w:p w:rsidR="00814734" w:rsidRDefault="00814734" w:rsidP="00D429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F63B9" w:rsidRPr="00A06143" w:rsidRDefault="009C12EF" w:rsidP="00500265">
    <w:pPr>
      <w:pStyle w:val="Encabezado"/>
      <w:ind w:hanging="426"/>
      <w:jc w:val="right"/>
    </w:pPr>
    <w:r>
      <w:rPr>
        <w:noProof/>
        <w:lang w:eastAsia="es-MX"/>
      </w:rPr>
      <w:drawing>
        <wp:anchor distT="0" distB="0" distL="114300" distR="114300" simplePos="0" relativeHeight="251659264" behindDoc="1" locked="0" layoutInCell="1" allowOverlap="1" wp14:anchorId="087038E5" wp14:editId="54436475">
          <wp:simplePos x="0" y="0"/>
          <wp:positionH relativeFrom="column">
            <wp:posOffset>-272415</wp:posOffset>
          </wp:positionH>
          <wp:positionV relativeFrom="paragraph">
            <wp:posOffset>2540</wp:posOffset>
          </wp:positionV>
          <wp:extent cx="1328420" cy="627380"/>
          <wp:effectExtent l="0" t="0" r="5080" b="127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scudo.jpg"/>
                  <pic:cNvPicPr/>
                </pic:nvPicPr>
                <pic:blipFill>
                  <a:blip r:embed="rId1">
                    <a:extLst>
                      <a:ext uri="{28A0092B-C50C-407E-A947-70E740481C1C}">
                        <a14:useLocalDpi xmlns:a14="http://schemas.microsoft.com/office/drawing/2010/main" val="0"/>
                      </a:ext>
                    </a:extLst>
                  </a:blip>
                  <a:stretch>
                    <a:fillRect/>
                  </a:stretch>
                </pic:blipFill>
                <pic:spPr>
                  <a:xfrm>
                    <a:off x="0" y="0"/>
                    <a:ext cx="1328420" cy="627380"/>
                  </a:xfrm>
                  <a:prstGeom prst="rect">
                    <a:avLst/>
                  </a:prstGeom>
                </pic:spPr>
              </pic:pic>
            </a:graphicData>
          </a:graphic>
        </wp:anchor>
      </w:drawing>
    </w:r>
    <w:r w:rsidR="004C5B31">
      <w:t>Matemáticas</w:t>
    </w:r>
    <w:r w:rsidRPr="00A06143">
      <w:t xml:space="preserve"> </w:t>
    </w:r>
    <w:r w:rsidR="007F74EF">
      <w:t>I</w:t>
    </w:r>
  </w:p>
  <w:p w:rsidR="00973E62" w:rsidRDefault="00094366" w:rsidP="001F63B9">
    <w:pPr>
      <w:pStyle w:val="Encabezado"/>
      <w:ind w:hanging="426"/>
      <w:jc w:val="right"/>
    </w:pPr>
    <w:r>
      <w:t xml:space="preserve"> Guía</w:t>
    </w:r>
    <w:r w:rsidR="006963F0">
      <w:t xml:space="preserve"> </w:t>
    </w:r>
    <w:r w:rsidR="001721C8">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E61B1"/>
    <w:multiLevelType w:val="hybridMultilevel"/>
    <w:tmpl w:val="35F8B2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9E12B56"/>
    <w:multiLevelType w:val="hybridMultilevel"/>
    <w:tmpl w:val="D012D39E"/>
    <w:lvl w:ilvl="0" w:tplc="080A000D">
      <w:start w:val="1"/>
      <w:numFmt w:val="bullet"/>
      <w:lvlText w:val=""/>
      <w:lvlJc w:val="left"/>
      <w:pPr>
        <w:ind w:left="2160" w:hanging="360"/>
      </w:pPr>
      <w:rPr>
        <w:rFonts w:ascii="Wingdings" w:hAnsi="Wingdings"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2" w15:restartNumberingAfterBreak="0">
    <w:nsid w:val="3251110E"/>
    <w:multiLevelType w:val="hybridMultilevel"/>
    <w:tmpl w:val="D840B7CC"/>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 w15:restartNumberingAfterBreak="0">
    <w:nsid w:val="34640C82"/>
    <w:multiLevelType w:val="hybridMultilevel"/>
    <w:tmpl w:val="EF36A7A0"/>
    <w:lvl w:ilvl="0" w:tplc="080A000D">
      <w:start w:val="1"/>
      <w:numFmt w:val="bullet"/>
      <w:lvlText w:val=""/>
      <w:lvlJc w:val="left"/>
      <w:pPr>
        <w:ind w:left="2160" w:hanging="360"/>
      </w:pPr>
      <w:rPr>
        <w:rFonts w:ascii="Wingdings" w:hAnsi="Wingdings"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4" w15:restartNumberingAfterBreak="0">
    <w:nsid w:val="36BA341F"/>
    <w:multiLevelType w:val="hybridMultilevel"/>
    <w:tmpl w:val="99EA360A"/>
    <w:lvl w:ilvl="0" w:tplc="FE48B724">
      <w:start w:val="1"/>
      <w:numFmt w:val="lowerLetter"/>
      <w:lvlText w:val="%1)"/>
      <w:lvlJc w:val="left"/>
      <w:pPr>
        <w:ind w:left="1125" w:hanging="360"/>
      </w:pPr>
    </w:lvl>
    <w:lvl w:ilvl="1" w:tplc="080A0019">
      <w:start w:val="1"/>
      <w:numFmt w:val="lowerLetter"/>
      <w:lvlText w:val="%2."/>
      <w:lvlJc w:val="left"/>
      <w:pPr>
        <w:ind w:left="1845" w:hanging="360"/>
      </w:pPr>
    </w:lvl>
    <w:lvl w:ilvl="2" w:tplc="080A001B">
      <w:start w:val="1"/>
      <w:numFmt w:val="lowerRoman"/>
      <w:lvlText w:val="%3."/>
      <w:lvlJc w:val="right"/>
      <w:pPr>
        <w:ind w:left="2565" w:hanging="180"/>
      </w:pPr>
    </w:lvl>
    <w:lvl w:ilvl="3" w:tplc="080A000F">
      <w:start w:val="1"/>
      <w:numFmt w:val="decimal"/>
      <w:lvlText w:val="%4."/>
      <w:lvlJc w:val="left"/>
      <w:pPr>
        <w:ind w:left="3285" w:hanging="360"/>
      </w:pPr>
    </w:lvl>
    <w:lvl w:ilvl="4" w:tplc="080A0019">
      <w:start w:val="1"/>
      <w:numFmt w:val="lowerLetter"/>
      <w:lvlText w:val="%5."/>
      <w:lvlJc w:val="left"/>
      <w:pPr>
        <w:ind w:left="4005" w:hanging="360"/>
      </w:pPr>
    </w:lvl>
    <w:lvl w:ilvl="5" w:tplc="080A001B">
      <w:start w:val="1"/>
      <w:numFmt w:val="lowerRoman"/>
      <w:lvlText w:val="%6."/>
      <w:lvlJc w:val="right"/>
      <w:pPr>
        <w:ind w:left="4725" w:hanging="180"/>
      </w:pPr>
    </w:lvl>
    <w:lvl w:ilvl="6" w:tplc="080A000F">
      <w:start w:val="1"/>
      <w:numFmt w:val="decimal"/>
      <w:lvlText w:val="%7."/>
      <w:lvlJc w:val="left"/>
      <w:pPr>
        <w:ind w:left="5445" w:hanging="360"/>
      </w:pPr>
    </w:lvl>
    <w:lvl w:ilvl="7" w:tplc="080A0019">
      <w:start w:val="1"/>
      <w:numFmt w:val="lowerLetter"/>
      <w:lvlText w:val="%8."/>
      <w:lvlJc w:val="left"/>
      <w:pPr>
        <w:ind w:left="6165" w:hanging="360"/>
      </w:pPr>
    </w:lvl>
    <w:lvl w:ilvl="8" w:tplc="080A001B">
      <w:start w:val="1"/>
      <w:numFmt w:val="lowerRoman"/>
      <w:lvlText w:val="%9."/>
      <w:lvlJc w:val="right"/>
      <w:pPr>
        <w:ind w:left="6885" w:hanging="180"/>
      </w:pPr>
    </w:lvl>
  </w:abstractNum>
  <w:abstractNum w:abstractNumId="5" w15:restartNumberingAfterBreak="0">
    <w:nsid w:val="55514139"/>
    <w:multiLevelType w:val="hybridMultilevel"/>
    <w:tmpl w:val="16344BE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AA62EFA"/>
    <w:multiLevelType w:val="hybridMultilevel"/>
    <w:tmpl w:val="C33C8394"/>
    <w:lvl w:ilvl="0" w:tplc="1FD23FE6">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74BD58F3"/>
    <w:multiLevelType w:val="hybridMultilevel"/>
    <w:tmpl w:val="42CA89BA"/>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6"/>
  </w:num>
  <w:num w:numId="2">
    <w:abstractNumId w:val="3"/>
  </w:num>
  <w:num w:numId="3">
    <w:abstractNumId w:val="1"/>
  </w:num>
  <w:num w:numId="4">
    <w:abstractNumId w:val="0"/>
  </w:num>
  <w:num w:numId="5">
    <w:abstractNumId w:val="5"/>
  </w:num>
  <w:num w:numId="6">
    <w:abstractNumId w:val="2"/>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9D2"/>
    <w:rsid w:val="00065F0E"/>
    <w:rsid w:val="00094366"/>
    <w:rsid w:val="000B7482"/>
    <w:rsid w:val="001045D2"/>
    <w:rsid w:val="001465A2"/>
    <w:rsid w:val="001721C8"/>
    <w:rsid w:val="001A6CBF"/>
    <w:rsid w:val="00204737"/>
    <w:rsid w:val="00234B5E"/>
    <w:rsid w:val="002852B4"/>
    <w:rsid w:val="002C1A37"/>
    <w:rsid w:val="002C4C9B"/>
    <w:rsid w:val="0031420B"/>
    <w:rsid w:val="00326357"/>
    <w:rsid w:val="00364122"/>
    <w:rsid w:val="0036553A"/>
    <w:rsid w:val="00366402"/>
    <w:rsid w:val="003B6D63"/>
    <w:rsid w:val="0045491C"/>
    <w:rsid w:val="004C5B31"/>
    <w:rsid w:val="00500265"/>
    <w:rsid w:val="00521283"/>
    <w:rsid w:val="0057654C"/>
    <w:rsid w:val="005F29EF"/>
    <w:rsid w:val="00606F49"/>
    <w:rsid w:val="00684D3C"/>
    <w:rsid w:val="006963F0"/>
    <w:rsid w:val="006B2AAD"/>
    <w:rsid w:val="00702967"/>
    <w:rsid w:val="007761EE"/>
    <w:rsid w:val="007D0371"/>
    <w:rsid w:val="007F74EF"/>
    <w:rsid w:val="00814734"/>
    <w:rsid w:val="0088037A"/>
    <w:rsid w:val="0088041D"/>
    <w:rsid w:val="009C12EF"/>
    <w:rsid w:val="009C2066"/>
    <w:rsid w:val="009E3D1E"/>
    <w:rsid w:val="00A04D11"/>
    <w:rsid w:val="00AD32E9"/>
    <w:rsid w:val="00B02E78"/>
    <w:rsid w:val="00C11405"/>
    <w:rsid w:val="00C546F2"/>
    <w:rsid w:val="00C806B8"/>
    <w:rsid w:val="00C87FE2"/>
    <w:rsid w:val="00CC7B94"/>
    <w:rsid w:val="00CF3A40"/>
    <w:rsid w:val="00CF51D4"/>
    <w:rsid w:val="00D10FDF"/>
    <w:rsid w:val="00D25E92"/>
    <w:rsid w:val="00D429D2"/>
    <w:rsid w:val="00E03E79"/>
    <w:rsid w:val="00E4554E"/>
    <w:rsid w:val="00F260B2"/>
    <w:rsid w:val="00F52FAE"/>
    <w:rsid w:val="00F9412C"/>
    <w:rsid w:val="00FC158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B6F5A"/>
  <w15:chartTrackingRefBased/>
  <w15:docId w15:val="{55BA6BE0-8362-4920-99E4-A51C79539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491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429D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429D2"/>
  </w:style>
  <w:style w:type="paragraph" w:styleId="Prrafodelista">
    <w:name w:val="List Paragraph"/>
    <w:basedOn w:val="Normal"/>
    <w:uiPriority w:val="34"/>
    <w:qFormat/>
    <w:rsid w:val="00D429D2"/>
    <w:pPr>
      <w:ind w:left="720"/>
      <w:contextualSpacing/>
    </w:pPr>
  </w:style>
  <w:style w:type="paragraph" w:styleId="Piedepgina">
    <w:name w:val="footer"/>
    <w:basedOn w:val="Normal"/>
    <w:link w:val="PiedepginaCar"/>
    <w:uiPriority w:val="99"/>
    <w:unhideWhenUsed/>
    <w:rsid w:val="00D429D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429D2"/>
  </w:style>
  <w:style w:type="table" w:styleId="Tablaconcuadrcula">
    <w:name w:val="Table Grid"/>
    <w:basedOn w:val="Tablanormal"/>
    <w:uiPriority w:val="39"/>
    <w:rsid w:val="00F52F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70296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07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385</Words>
  <Characters>2123</Characters>
  <Application>Microsoft Office Word</Application>
  <DocSecurity>0</DocSecurity>
  <Lines>17</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dc:creator>
  <cp:keywords/>
  <dc:description/>
  <cp:lastModifiedBy>TEO LARA LOPEZ</cp:lastModifiedBy>
  <cp:revision>4</cp:revision>
  <dcterms:created xsi:type="dcterms:W3CDTF">2018-10-15T05:41:00Z</dcterms:created>
  <dcterms:modified xsi:type="dcterms:W3CDTF">2018-10-15T05:42:00Z</dcterms:modified>
</cp:coreProperties>
</file>