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42"/>
        <w:bidiVisual/>
        <w:tblW w:w="8521" w:type="dxa"/>
        <w:tblCellMar>
          <w:left w:w="0" w:type="dxa"/>
          <w:right w:w="0" w:type="dxa"/>
        </w:tblCellMar>
        <w:tblLook w:val="04A0"/>
      </w:tblPr>
      <w:tblGrid>
        <w:gridCol w:w="8521"/>
      </w:tblGrid>
      <w:tr w:rsidR="000206E6" w:rsidRPr="00C3156A" w:rsidTr="00466739">
        <w:trPr>
          <w:trHeight w:val="434"/>
        </w:trPr>
        <w:tc>
          <w:tcPr>
            <w:tcW w:w="8521" w:type="dxa"/>
            <w:shd w:val="clear" w:color="auto" w:fill="auto"/>
          </w:tcPr>
          <w:p w:rsidR="00F67816" w:rsidRDefault="000206E6" w:rsidP="00C3156A">
            <w:pPr>
              <w:pStyle w:val="a5"/>
              <w:spacing w:before="0" w:after="80" w:line="320" w:lineRule="exact"/>
              <w:rPr>
                <w:rFonts w:ascii="David" w:hAnsi="David" w:cs="David"/>
                <w:sz w:val="24"/>
                <w:szCs w:val="24"/>
                <w:rtl/>
              </w:rPr>
            </w:pPr>
            <w:r w:rsidRPr="00C3156A">
              <w:rPr>
                <w:rFonts w:ascii="David" w:hAnsi="David" w:cs="David"/>
                <w:sz w:val="24"/>
                <w:szCs w:val="24"/>
                <w:rtl/>
              </w:rPr>
              <w:t>‏</w:t>
            </w:r>
          </w:p>
          <w:p w:rsidR="00F67816" w:rsidRDefault="00F67816" w:rsidP="00C3156A">
            <w:pPr>
              <w:pStyle w:val="a5"/>
              <w:spacing w:before="0" w:after="80" w:line="320" w:lineRule="exact"/>
              <w:rPr>
                <w:rFonts w:ascii="David" w:hAnsi="David" w:cs="David"/>
                <w:sz w:val="24"/>
                <w:szCs w:val="24"/>
                <w:rtl/>
              </w:rPr>
            </w:pPr>
          </w:p>
          <w:p w:rsidR="000206E6" w:rsidRPr="00C3156A" w:rsidRDefault="000206E6" w:rsidP="00C3156A">
            <w:pPr>
              <w:pStyle w:val="a5"/>
              <w:spacing w:before="0" w:after="80" w:line="320" w:lineRule="exact"/>
              <w:rPr>
                <w:rFonts w:ascii="David" w:hAnsi="David" w:cs="David"/>
                <w:sz w:val="24"/>
                <w:szCs w:val="24"/>
                <w:rtl/>
              </w:rPr>
            </w:pPr>
            <w:r w:rsidRPr="00C3156A">
              <w:rPr>
                <w:rFonts w:ascii="David" w:hAnsi="David" w:cs="David"/>
                <w:sz w:val="24"/>
                <w:szCs w:val="24"/>
                <w:rtl/>
              </w:rPr>
              <w:t>בע"ה</w:t>
            </w:r>
          </w:p>
          <w:p w:rsidR="000206E6" w:rsidRPr="00C3156A" w:rsidRDefault="000206E6" w:rsidP="00C3156A">
            <w:pPr>
              <w:pStyle w:val="a5"/>
              <w:spacing w:before="0" w:after="80" w:line="320" w:lineRule="exact"/>
              <w:jc w:val="right"/>
              <w:rPr>
                <w:rFonts w:ascii="David" w:hAnsi="David" w:cs="David"/>
                <w:sz w:val="24"/>
                <w:szCs w:val="24"/>
                <w:rtl/>
              </w:rPr>
            </w:pPr>
            <w:r w:rsidRPr="00C3156A">
              <w:rPr>
                <w:rFonts w:ascii="David" w:hAnsi="David" w:cs="David"/>
                <w:sz w:val="24"/>
                <w:szCs w:val="24"/>
                <w:rtl/>
              </w:rPr>
              <w:t>‏</w:t>
            </w:r>
            <w:r w:rsidR="00950687" w:rsidRPr="00C3156A">
              <w:rPr>
                <w:rFonts w:ascii="David" w:hAnsi="David" w:cs="David"/>
                <w:sz w:val="24"/>
                <w:szCs w:val="24"/>
                <w:rtl/>
              </w:rPr>
              <w:fldChar w:fldCharType="begin"/>
            </w:r>
            <w:r w:rsidRPr="00C3156A">
              <w:rPr>
                <w:rFonts w:ascii="David" w:hAnsi="David" w:cs="David"/>
                <w:sz w:val="24"/>
                <w:szCs w:val="24"/>
              </w:rPr>
              <w:instrText>DATE</w:instrText>
            </w:r>
            <w:r w:rsidRPr="00C3156A">
              <w:rPr>
                <w:rFonts w:ascii="David" w:hAnsi="David" w:cs="David"/>
                <w:sz w:val="24"/>
                <w:szCs w:val="24"/>
                <w:rtl/>
              </w:rPr>
              <w:instrText xml:space="preserve"> \@ "</w:instrText>
            </w:r>
            <w:r w:rsidRPr="00C3156A">
              <w:rPr>
                <w:rFonts w:ascii="David" w:hAnsi="David" w:cs="David"/>
                <w:sz w:val="24"/>
                <w:szCs w:val="24"/>
              </w:rPr>
              <w:instrText>dd MMMM yyyy" \h</w:instrText>
            </w:r>
            <w:r w:rsidR="00950687" w:rsidRPr="00C3156A">
              <w:rPr>
                <w:rFonts w:ascii="David" w:hAnsi="David" w:cs="David"/>
                <w:sz w:val="24"/>
                <w:szCs w:val="24"/>
                <w:rtl/>
              </w:rPr>
              <w:fldChar w:fldCharType="separate"/>
            </w:r>
            <w:r w:rsidR="009023DF">
              <w:rPr>
                <w:rFonts w:ascii="David" w:hAnsi="David" w:cs="David"/>
                <w:noProof/>
                <w:sz w:val="24"/>
                <w:szCs w:val="24"/>
                <w:rtl/>
              </w:rPr>
              <w:t>‏כ"ו תמוז תשפ"ב</w:t>
            </w:r>
            <w:r w:rsidR="00950687" w:rsidRPr="00C3156A">
              <w:rPr>
                <w:rFonts w:ascii="David" w:hAnsi="David" w:cs="David"/>
                <w:sz w:val="24"/>
                <w:szCs w:val="24"/>
                <w:rtl/>
              </w:rPr>
              <w:fldChar w:fldCharType="end"/>
            </w:r>
            <w:r w:rsidRPr="00C3156A">
              <w:rPr>
                <w:rFonts w:ascii="David" w:hAnsi="David" w:cs="David"/>
                <w:sz w:val="24"/>
                <w:szCs w:val="24"/>
                <w:rtl/>
              </w:rPr>
              <w:t>/ ‏</w:t>
            </w:r>
            <w:r w:rsidR="00950687" w:rsidRPr="00C3156A">
              <w:rPr>
                <w:rFonts w:ascii="David" w:hAnsi="David" w:cs="David"/>
                <w:sz w:val="24"/>
                <w:szCs w:val="24"/>
                <w:rtl/>
              </w:rPr>
              <w:fldChar w:fldCharType="begin"/>
            </w:r>
            <w:r w:rsidRPr="00C3156A">
              <w:rPr>
                <w:rFonts w:ascii="David" w:hAnsi="David" w:cs="David"/>
                <w:sz w:val="24"/>
                <w:szCs w:val="24"/>
              </w:rPr>
              <w:instrText>DATE</w:instrText>
            </w:r>
            <w:r w:rsidRPr="00C3156A">
              <w:rPr>
                <w:rFonts w:ascii="David" w:hAnsi="David" w:cs="David"/>
                <w:sz w:val="24"/>
                <w:szCs w:val="24"/>
                <w:rtl/>
              </w:rPr>
              <w:instrText xml:space="preserve"> \@ "</w:instrText>
            </w:r>
            <w:r w:rsidRPr="00C3156A">
              <w:rPr>
                <w:rFonts w:ascii="David" w:hAnsi="David" w:cs="David"/>
                <w:sz w:val="24"/>
                <w:szCs w:val="24"/>
              </w:rPr>
              <w:instrText>d MMMM, yyyy</w:instrText>
            </w:r>
            <w:r w:rsidRPr="00C3156A">
              <w:rPr>
                <w:rFonts w:ascii="David" w:hAnsi="David" w:cs="David"/>
                <w:sz w:val="24"/>
                <w:szCs w:val="24"/>
                <w:rtl/>
              </w:rPr>
              <w:instrText>"</w:instrText>
            </w:r>
            <w:r w:rsidR="00950687" w:rsidRPr="00C3156A">
              <w:rPr>
                <w:rFonts w:ascii="David" w:hAnsi="David" w:cs="David"/>
                <w:sz w:val="24"/>
                <w:szCs w:val="24"/>
                <w:rtl/>
              </w:rPr>
              <w:fldChar w:fldCharType="separate"/>
            </w:r>
            <w:r w:rsidR="009023DF">
              <w:rPr>
                <w:rFonts w:ascii="David" w:hAnsi="David" w:cs="David"/>
                <w:noProof/>
                <w:sz w:val="24"/>
                <w:szCs w:val="24"/>
                <w:rtl/>
              </w:rPr>
              <w:t>‏25 יולי, 2022</w:t>
            </w:r>
            <w:r w:rsidR="00950687" w:rsidRPr="00C3156A">
              <w:rPr>
                <w:rFonts w:ascii="David" w:hAnsi="David" w:cs="David"/>
                <w:sz w:val="24"/>
                <w:szCs w:val="24"/>
                <w:rtl/>
              </w:rPr>
              <w:fldChar w:fldCharType="end"/>
            </w:r>
          </w:p>
          <w:p w:rsidR="000206E6" w:rsidRPr="00C3156A" w:rsidRDefault="000206E6" w:rsidP="00DA54D2">
            <w:pPr>
              <w:pStyle w:val="a5"/>
              <w:spacing w:before="0" w:after="80" w:line="320" w:lineRule="exact"/>
              <w:jc w:val="right"/>
              <w:rPr>
                <w:rFonts w:ascii="David" w:hAnsi="David" w:cs="David"/>
                <w:sz w:val="24"/>
                <w:szCs w:val="24"/>
                <w:rtl/>
              </w:rPr>
            </w:pPr>
            <w:r w:rsidRPr="00C3156A">
              <w:rPr>
                <w:rFonts w:ascii="David" w:hAnsi="David" w:cs="David"/>
                <w:sz w:val="24"/>
                <w:szCs w:val="24"/>
                <w:rtl/>
              </w:rPr>
              <w:t xml:space="preserve">תיק </w:t>
            </w:r>
            <w:r w:rsidR="00DA54D2">
              <w:rPr>
                <w:rFonts w:ascii="David" w:hAnsi="David" w:cs="David" w:hint="cs"/>
                <w:sz w:val="24"/>
                <w:szCs w:val="24"/>
                <w:rtl/>
              </w:rPr>
              <w:t>1353981</w:t>
            </w:r>
            <w:r w:rsidRPr="00C3156A">
              <w:rPr>
                <w:rFonts w:ascii="David" w:hAnsi="David" w:cs="David"/>
                <w:sz w:val="24"/>
                <w:szCs w:val="24"/>
                <w:rtl/>
              </w:rPr>
              <w:t>/</w:t>
            </w:r>
            <w:r w:rsidR="00DA54D2">
              <w:rPr>
                <w:rFonts w:ascii="David" w:hAnsi="David" w:cs="David" w:hint="cs"/>
                <w:sz w:val="24"/>
                <w:szCs w:val="24"/>
                <w:rtl/>
              </w:rPr>
              <w:t>1</w:t>
            </w:r>
          </w:p>
        </w:tc>
      </w:tr>
    </w:tbl>
    <w:p w:rsidR="000206E6" w:rsidRPr="00C3156A" w:rsidRDefault="000206E6" w:rsidP="00C3156A">
      <w:pPr>
        <w:spacing w:after="80" w:line="320" w:lineRule="exact"/>
        <w:jc w:val="center"/>
        <w:rPr>
          <w:rFonts w:ascii="David" w:hAnsi="David" w:cs="David"/>
          <w:b/>
          <w:bCs/>
          <w:sz w:val="24"/>
          <w:szCs w:val="24"/>
          <w:rtl/>
        </w:rPr>
      </w:pPr>
    </w:p>
    <w:p w:rsidR="000206E6" w:rsidRPr="00C3156A" w:rsidRDefault="000206E6" w:rsidP="00412EF8">
      <w:pPr>
        <w:spacing w:after="80" w:line="320" w:lineRule="exact"/>
        <w:rPr>
          <w:rFonts w:ascii="David" w:hAnsi="David" w:cs="David"/>
          <w:b/>
          <w:bCs/>
          <w:sz w:val="24"/>
          <w:szCs w:val="24"/>
          <w:rtl/>
        </w:rPr>
      </w:pPr>
      <w:r w:rsidRPr="00C3156A">
        <w:rPr>
          <w:rFonts w:ascii="David" w:hAnsi="David" w:cs="David"/>
          <w:b/>
          <w:bCs/>
          <w:sz w:val="24"/>
          <w:szCs w:val="24"/>
          <w:rtl/>
        </w:rPr>
        <w:t xml:space="preserve">לפני כבוד </w:t>
      </w:r>
      <w:r w:rsidR="004004B1">
        <w:rPr>
          <w:rFonts w:ascii="David" w:hAnsi="David" w:cs="David" w:hint="cs"/>
          <w:b/>
          <w:bCs/>
          <w:sz w:val="24"/>
          <w:szCs w:val="24"/>
          <w:rtl/>
        </w:rPr>
        <w:t>- בית הדין הגדול</w:t>
      </w:r>
    </w:p>
    <w:p w:rsidR="000206E6" w:rsidRPr="00C3156A" w:rsidRDefault="000206E6" w:rsidP="00C3156A">
      <w:pPr>
        <w:spacing w:after="80" w:line="320" w:lineRule="exact"/>
        <w:jc w:val="both"/>
        <w:rPr>
          <w:rFonts w:ascii="David" w:hAnsi="David" w:cs="David"/>
          <w:b/>
          <w:bCs/>
          <w:sz w:val="24"/>
          <w:szCs w:val="24"/>
          <w:rtl/>
        </w:rPr>
      </w:pPr>
    </w:p>
    <w:p w:rsidR="000206E6" w:rsidRPr="00C3156A" w:rsidRDefault="000206E6" w:rsidP="00C3156A">
      <w:pPr>
        <w:spacing w:after="80" w:line="320" w:lineRule="exact"/>
        <w:jc w:val="both"/>
        <w:rPr>
          <w:rFonts w:ascii="David" w:hAnsi="David" w:cs="David"/>
          <w:b/>
          <w:bCs/>
          <w:sz w:val="24"/>
          <w:szCs w:val="24"/>
          <w:rtl/>
        </w:rPr>
      </w:pPr>
      <w:r w:rsidRPr="00C3156A">
        <w:rPr>
          <w:rFonts w:ascii="David" w:hAnsi="David" w:cs="David"/>
          <w:b/>
          <w:bCs/>
          <w:sz w:val="24"/>
          <w:szCs w:val="24"/>
          <w:rtl/>
        </w:rPr>
        <w:t>בעניין:</w:t>
      </w:r>
      <w:r w:rsidRPr="00C3156A">
        <w:rPr>
          <w:rFonts w:ascii="David" w:hAnsi="David" w:cs="David"/>
          <w:b/>
          <w:bCs/>
          <w:sz w:val="24"/>
          <w:szCs w:val="24"/>
          <w:rtl/>
        </w:rPr>
        <w:tab/>
        <w:t xml:space="preserve">הקדש </w:t>
      </w:r>
      <w:r w:rsidR="00D674E7" w:rsidRPr="00C3156A">
        <w:rPr>
          <w:rFonts w:ascii="David" w:hAnsi="David" w:cs="David"/>
          <w:b/>
          <w:bCs/>
          <w:sz w:val="24"/>
          <w:szCs w:val="24"/>
          <w:rtl/>
        </w:rPr>
        <w:t>תלמוד תורה לילדי היהודים התימנים והעדנים בירושלים</w:t>
      </w:r>
      <w:r w:rsidRPr="00C3156A">
        <w:rPr>
          <w:rFonts w:ascii="David" w:hAnsi="David" w:cs="David"/>
          <w:b/>
          <w:bCs/>
          <w:sz w:val="24"/>
          <w:szCs w:val="24"/>
          <w:rtl/>
        </w:rPr>
        <w:t>.</w:t>
      </w:r>
    </w:p>
    <w:p w:rsidR="00D674E7" w:rsidRPr="00C3156A" w:rsidRDefault="00D674E7" w:rsidP="00C3156A">
      <w:pPr>
        <w:spacing w:after="80" w:line="320" w:lineRule="exact"/>
        <w:jc w:val="both"/>
        <w:rPr>
          <w:rFonts w:ascii="David" w:hAnsi="David" w:cs="David"/>
          <w:b/>
          <w:bCs/>
          <w:sz w:val="24"/>
          <w:szCs w:val="24"/>
          <w:rtl/>
        </w:rPr>
      </w:pPr>
      <w:r w:rsidRPr="00C3156A">
        <w:rPr>
          <w:rFonts w:ascii="David" w:hAnsi="David" w:cs="David"/>
          <w:b/>
          <w:bCs/>
          <w:sz w:val="24"/>
          <w:szCs w:val="24"/>
          <w:rtl/>
        </w:rPr>
        <w:t>ובעניין: שאר ההקדשות של התימנים שבידי המנהל המיוחד.</w:t>
      </w:r>
    </w:p>
    <w:p w:rsidR="000206E6" w:rsidRPr="00C3156A" w:rsidRDefault="000206E6" w:rsidP="00C3156A">
      <w:pPr>
        <w:spacing w:after="80" w:line="320" w:lineRule="exact"/>
        <w:jc w:val="both"/>
        <w:rPr>
          <w:rFonts w:ascii="David" w:hAnsi="David" w:cs="David"/>
          <w:b/>
          <w:bCs/>
          <w:sz w:val="24"/>
          <w:szCs w:val="24"/>
          <w:rtl/>
        </w:rPr>
      </w:pPr>
    </w:p>
    <w:p w:rsidR="000206E6" w:rsidRPr="00C3156A" w:rsidRDefault="000206E6" w:rsidP="00C3156A">
      <w:pPr>
        <w:spacing w:after="80" w:line="320" w:lineRule="exact"/>
        <w:jc w:val="both"/>
        <w:rPr>
          <w:rFonts w:ascii="David" w:hAnsi="David" w:cs="David"/>
          <w:sz w:val="24"/>
          <w:szCs w:val="24"/>
          <w:rtl/>
        </w:rPr>
      </w:pPr>
      <w:r w:rsidRPr="00C3156A">
        <w:rPr>
          <w:rFonts w:ascii="David" w:hAnsi="David" w:cs="David"/>
          <w:b/>
          <w:bCs/>
          <w:sz w:val="24"/>
          <w:szCs w:val="24"/>
          <w:rtl/>
        </w:rPr>
        <w:t xml:space="preserve">ובעניין: </w:t>
      </w:r>
      <w:r w:rsidRPr="00C3156A">
        <w:rPr>
          <w:rFonts w:ascii="David" w:hAnsi="David" w:cs="David"/>
          <w:b/>
          <w:bCs/>
          <w:sz w:val="24"/>
          <w:szCs w:val="24"/>
          <w:rtl/>
        </w:rPr>
        <w:tab/>
      </w:r>
      <w:r w:rsidR="00D674E7" w:rsidRPr="00C3156A">
        <w:rPr>
          <w:rFonts w:ascii="David" w:hAnsi="David" w:cs="David"/>
          <w:b/>
          <w:bCs/>
          <w:sz w:val="24"/>
          <w:szCs w:val="24"/>
          <w:rtl/>
        </w:rPr>
        <w:t xml:space="preserve">ת"ת </w:t>
      </w:r>
      <w:r w:rsidRPr="00C3156A">
        <w:rPr>
          <w:rFonts w:ascii="David" w:hAnsi="David" w:cs="David"/>
          <w:b/>
          <w:bCs/>
          <w:sz w:val="24"/>
          <w:szCs w:val="24"/>
          <w:rtl/>
        </w:rPr>
        <w:t>מבשר טוב</w:t>
      </w:r>
      <w:r w:rsidR="00D674E7" w:rsidRPr="00C3156A">
        <w:rPr>
          <w:rFonts w:ascii="David" w:hAnsi="David" w:cs="David"/>
          <w:b/>
          <w:bCs/>
          <w:sz w:val="24"/>
          <w:szCs w:val="24"/>
          <w:rtl/>
        </w:rPr>
        <w:t xml:space="preserve"> לילדי תימן</w:t>
      </w:r>
      <w:r w:rsidRPr="00C3156A">
        <w:rPr>
          <w:rFonts w:ascii="David" w:hAnsi="David" w:cs="David"/>
          <w:b/>
          <w:bCs/>
          <w:sz w:val="24"/>
          <w:szCs w:val="24"/>
          <w:rtl/>
        </w:rPr>
        <w:t xml:space="preserve"> ע"ר 580236867</w:t>
      </w:r>
      <w:r w:rsidRPr="00C3156A">
        <w:rPr>
          <w:rFonts w:ascii="David" w:hAnsi="David" w:cs="David"/>
          <w:b/>
          <w:bCs/>
          <w:sz w:val="24"/>
          <w:szCs w:val="24"/>
          <w:rtl/>
        </w:rPr>
        <w:tab/>
      </w:r>
      <w:r w:rsidR="00D674E7" w:rsidRPr="00C3156A">
        <w:rPr>
          <w:rFonts w:ascii="David" w:hAnsi="David" w:cs="David"/>
          <w:b/>
          <w:bCs/>
          <w:sz w:val="24"/>
          <w:szCs w:val="24"/>
          <w:rtl/>
        </w:rPr>
        <w:tab/>
        <w:t>המערער</w:t>
      </w:r>
      <w:r w:rsidRPr="00C3156A">
        <w:rPr>
          <w:rFonts w:ascii="David" w:hAnsi="David" w:cs="David"/>
          <w:b/>
          <w:bCs/>
          <w:sz w:val="24"/>
          <w:szCs w:val="24"/>
          <w:rtl/>
        </w:rPr>
        <w:tab/>
      </w:r>
      <w:r w:rsidRPr="00C3156A">
        <w:rPr>
          <w:rFonts w:ascii="David" w:hAnsi="David" w:cs="David"/>
          <w:b/>
          <w:bCs/>
          <w:sz w:val="24"/>
          <w:szCs w:val="24"/>
          <w:rtl/>
        </w:rPr>
        <w:tab/>
      </w:r>
      <w:r w:rsidRPr="00C3156A">
        <w:rPr>
          <w:rFonts w:ascii="David" w:hAnsi="David" w:cs="David"/>
          <w:b/>
          <w:bCs/>
          <w:sz w:val="24"/>
          <w:szCs w:val="24"/>
          <w:rtl/>
        </w:rPr>
        <w:tab/>
      </w:r>
      <w:r w:rsidR="00D674E7" w:rsidRPr="00C3156A">
        <w:rPr>
          <w:rFonts w:ascii="David" w:hAnsi="David" w:cs="David"/>
          <w:b/>
          <w:bCs/>
          <w:sz w:val="24"/>
          <w:szCs w:val="24"/>
          <w:rtl/>
        </w:rPr>
        <w:tab/>
      </w:r>
      <w:r w:rsidR="00F67816" w:rsidRPr="00F67816">
        <w:rPr>
          <w:rFonts w:ascii="David" w:hAnsi="David" w:cs="David" w:hint="cs"/>
          <w:sz w:val="24"/>
          <w:szCs w:val="24"/>
          <w:rtl/>
        </w:rPr>
        <w:t>ב</w:t>
      </w:r>
      <w:r w:rsidRPr="00C3156A">
        <w:rPr>
          <w:rFonts w:ascii="David" w:hAnsi="David" w:cs="David"/>
          <w:sz w:val="24"/>
          <w:szCs w:val="24"/>
          <w:rtl/>
        </w:rPr>
        <w:t xml:space="preserve">אמצעות הרב יורם גריידי </w:t>
      </w:r>
    </w:p>
    <w:p w:rsidR="00D674E7" w:rsidRPr="00C3156A" w:rsidRDefault="00D674E7" w:rsidP="00C3156A">
      <w:pPr>
        <w:spacing w:after="80" w:line="320" w:lineRule="exact"/>
        <w:jc w:val="both"/>
        <w:rPr>
          <w:rFonts w:ascii="David" w:hAnsi="David" w:cs="David"/>
          <w:sz w:val="24"/>
          <w:szCs w:val="24"/>
          <w:rtl/>
        </w:rPr>
      </w:pPr>
    </w:p>
    <w:p w:rsidR="000206E6" w:rsidRPr="00C3156A" w:rsidRDefault="000206E6" w:rsidP="00C3156A">
      <w:pPr>
        <w:spacing w:after="80" w:line="320" w:lineRule="exact"/>
        <w:jc w:val="both"/>
        <w:rPr>
          <w:rFonts w:ascii="David" w:hAnsi="David" w:cs="David"/>
          <w:b/>
          <w:bCs/>
          <w:sz w:val="24"/>
          <w:szCs w:val="24"/>
          <w:rtl/>
        </w:rPr>
      </w:pPr>
      <w:r w:rsidRPr="00C3156A">
        <w:rPr>
          <w:rFonts w:ascii="David" w:hAnsi="David" w:cs="David"/>
          <w:b/>
          <w:bCs/>
          <w:sz w:val="24"/>
          <w:szCs w:val="24"/>
          <w:rtl/>
        </w:rPr>
        <w:t>ובעניין:</w:t>
      </w:r>
      <w:r w:rsidRPr="00C3156A">
        <w:rPr>
          <w:rFonts w:ascii="David" w:hAnsi="David" w:cs="David"/>
          <w:b/>
          <w:bCs/>
          <w:sz w:val="24"/>
          <w:szCs w:val="24"/>
          <w:rtl/>
        </w:rPr>
        <w:tab/>
      </w:r>
      <w:r w:rsidRPr="00C3156A">
        <w:rPr>
          <w:rFonts w:ascii="David" w:hAnsi="David" w:cs="David"/>
          <w:b/>
          <w:bCs/>
          <w:sz w:val="24"/>
          <w:szCs w:val="24"/>
          <w:rtl/>
        </w:rPr>
        <w:tab/>
        <w:t>הועד הכללי לקהילת התימנים בירושלים</w:t>
      </w:r>
    </w:p>
    <w:p w:rsidR="000206E6" w:rsidRPr="00C3156A" w:rsidRDefault="000206E6" w:rsidP="00C3156A">
      <w:pPr>
        <w:spacing w:after="80" w:line="320" w:lineRule="exact"/>
        <w:ind w:left="720" w:firstLine="720"/>
        <w:jc w:val="both"/>
        <w:rPr>
          <w:rFonts w:ascii="David" w:hAnsi="David" w:cs="David"/>
          <w:sz w:val="24"/>
          <w:szCs w:val="24"/>
          <w:rtl/>
        </w:rPr>
      </w:pPr>
      <w:r w:rsidRPr="00C3156A">
        <w:rPr>
          <w:rFonts w:ascii="David" w:hAnsi="David" w:cs="David"/>
          <w:sz w:val="24"/>
          <w:szCs w:val="24"/>
          <w:rtl/>
        </w:rPr>
        <w:t>ע"י ב"כ עוה"ד משה לורברבוים</w:t>
      </w:r>
    </w:p>
    <w:p w:rsidR="000206E6" w:rsidRPr="00C3156A" w:rsidRDefault="000206E6" w:rsidP="00C3156A">
      <w:pPr>
        <w:spacing w:after="80" w:line="320" w:lineRule="exact"/>
        <w:jc w:val="both"/>
        <w:rPr>
          <w:rFonts w:ascii="David" w:hAnsi="David" w:cs="David"/>
          <w:b/>
          <w:bCs/>
          <w:sz w:val="24"/>
          <w:szCs w:val="24"/>
          <w:rtl/>
        </w:rPr>
      </w:pPr>
      <w:r w:rsidRPr="00C3156A">
        <w:rPr>
          <w:rFonts w:ascii="David" w:hAnsi="David" w:cs="David"/>
          <w:b/>
          <w:bCs/>
          <w:sz w:val="24"/>
          <w:szCs w:val="24"/>
          <w:rtl/>
        </w:rPr>
        <w:t>ובעניין:</w:t>
      </w:r>
      <w:r w:rsidRPr="00C3156A">
        <w:rPr>
          <w:rFonts w:ascii="David" w:hAnsi="David" w:cs="David"/>
          <w:b/>
          <w:bCs/>
          <w:sz w:val="24"/>
          <w:szCs w:val="24"/>
          <w:rtl/>
        </w:rPr>
        <w:tab/>
      </w:r>
      <w:r w:rsidRPr="00C3156A">
        <w:rPr>
          <w:rFonts w:ascii="David" w:hAnsi="David" w:cs="David"/>
          <w:b/>
          <w:bCs/>
          <w:sz w:val="24"/>
          <w:szCs w:val="24"/>
          <w:rtl/>
        </w:rPr>
        <w:tab/>
        <w:t xml:space="preserve">הממונה על ההקדשות </w:t>
      </w:r>
    </w:p>
    <w:p w:rsidR="000206E6" w:rsidRPr="00C3156A" w:rsidRDefault="000206E6" w:rsidP="00C3156A">
      <w:pPr>
        <w:spacing w:after="80" w:line="320" w:lineRule="exact"/>
        <w:ind w:left="720" w:firstLine="720"/>
        <w:jc w:val="both"/>
        <w:rPr>
          <w:rFonts w:ascii="David" w:hAnsi="David" w:cs="David"/>
          <w:sz w:val="24"/>
          <w:szCs w:val="24"/>
          <w:rtl/>
        </w:rPr>
      </w:pPr>
      <w:r w:rsidRPr="00C3156A">
        <w:rPr>
          <w:rFonts w:ascii="David" w:hAnsi="David" w:cs="David"/>
          <w:sz w:val="24"/>
          <w:szCs w:val="24"/>
          <w:rtl/>
        </w:rPr>
        <w:t>רח' עם ועולמו 4 ירושלים.</w:t>
      </w:r>
    </w:p>
    <w:p w:rsidR="00667062" w:rsidRPr="00C3156A" w:rsidRDefault="00667062" w:rsidP="00C3156A">
      <w:pPr>
        <w:spacing w:after="80" w:line="320" w:lineRule="exact"/>
        <w:jc w:val="both"/>
        <w:rPr>
          <w:rFonts w:ascii="David" w:hAnsi="David" w:cs="David"/>
          <w:b/>
          <w:bCs/>
          <w:sz w:val="24"/>
          <w:szCs w:val="24"/>
          <w:rtl/>
        </w:rPr>
      </w:pPr>
      <w:r w:rsidRPr="00C3156A">
        <w:rPr>
          <w:rFonts w:ascii="David" w:hAnsi="David" w:cs="David"/>
          <w:b/>
          <w:bCs/>
          <w:sz w:val="24"/>
          <w:szCs w:val="24"/>
          <w:rtl/>
        </w:rPr>
        <w:t>ובעניין:</w:t>
      </w:r>
      <w:r w:rsidRPr="00C3156A">
        <w:rPr>
          <w:rFonts w:ascii="David" w:hAnsi="David" w:cs="David"/>
          <w:b/>
          <w:bCs/>
          <w:sz w:val="24"/>
          <w:szCs w:val="24"/>
          <w:rtl/>
        </w:rPr>
        <w:tab/>
      </w:r>
      <w:r w:rsidRPr="00C3156A">
        <w:rPr>
          <w:rFonts w:ascii="David" w:hAnsi="David" w:cs="David"/>
          <w:b/>
          <w:bCs/>
          <w:sz w:val="24"/>
          <w:szCs w:val="24"/>
          <w:rtl/>
        </w:rPr>
        <w:tab/>
        <w:t xml:space="preserve">המנהל המיוחד עו"ד דעואל פלאי </w:t>
      </w:r>
    </w:p>
    <w:p w:rsidR="000206E6" w:rsidRPr="00C3156A" w:rsidRDefault="000206E6" w:rsidP="00C3156A">
      <w:pPr>
        <w:spacing w:after="80" w:line="320" w:lineRule="exact"/>
        <w:jc w:val="both"/>
        <w:rPr>
          <w:rFonts w:ascii="David" w:hAnsi="David" w:cs="David"/>
          <w:b/>
          <w:bCs/>
          <w:sz w:val="24"/>
          <w:szCs w:val="24"/>
          <w:rtl/>
        </w:rPr>
      </w:pPr>
    </w:p>
    <w:p w:rsidR="00F82CC3" w:rsidRDefault="00F82CC3" w:rsidP="00C3156A">
      <w:pPr>
        <w:spacing w:after="80" w:line="320" w:lineRule="exact"/>
        <w:jc w:val="both"/>
        <w:rPr>
          <w:rFonts w:ascii="David" w:hAnsi="David" w:cs="David"/>
          <w:b/>
          <w:bCs/>
          <w:sz w:val="24"/>
          <w:szCs w:val="24"/>
          <w:u w:val="single"/>
          <w:rtl/>
        </w:rPr>
      </w:pPr>
    </w:p>
    <w:p w:rsidR="00F82CC3" w:rsidRDefault="00F82CC3" w:rsidP="00C3156A">
      <w:pPr>
        <w:spacing w:after="80" w:line="320" w:lineRule="exact"/>
        <w:jc w:val="both"/>
        <w:rPr>
          <w:rFonts w:ascii="David" w:hAnsi="David" w:cs="David"/>
          <w:b/>
          <w:bCs/>
          <w:sz w:val="24"/>
          <w:szCs w:val="24"/>
          <w:u w:val="single"/>
          <w:rtl/>
        </w:rPr>
      </w:pPr>
    </w:p>
    <w:p w:rsidR="00412EF8" w:rsidRPr="003C28E6" w:rsidRDefault="00412EF8" w:rsidP="009021E4">
      <w:pPr>
        <w:spacing w:after="80" w:line="320" w:lineRule="exact"/>
        <w:jc w:val="center"/>
        <w:rPr>
          <w:rFonts w:ascii="David" w:hAnsi="David" w:cs="David"/>
          <w:b/>
          <w:bCs/>
          <w:sz w:val="28"/>
          <w:szCs w:val="28"/>
          <w:rtl/>
        </w:rPr>
      </w:pPr>
      <w:r w:rsidRPr="003C28E6">
        <w:rPr>
          <w:rFonts w:ascii="David" w:hAnsi="David" w:cs="David" w:hint="cs"/>
          <w:b/>
          <w:bCs/>
          <w:sz w:val="28"/>
          <w:szCs w:val="28"/>
          <w:rtl/>
        </w:rPr>
        <w:t>ערעור על החלט</w:t>
      </w:r>
      <w:r w:rsidR="003029A8" w:rsidRPr="003C28E6">
        <w:rPr>
          <w:rFonts w:ascii="David" w:hAnsi="David" w:cs="David" w:hint="cs"/>
          <w:b/>
          <w:bCs/>
          <w:sz w:val="28"/>
          <w:szCs w:val="28"/>
          <w:rtl/>
        </w:rPr>
        <w:t>ת</w:t>
      </w:r>
      <w:r w:rsidRPr="003C28E6">
        <w:rPr>
          <w:rFonts w:ascii="David" w:hAnsi="David" w:cs="David" w:hint="cs"/>
          <w:b/>
          <w:bCs/>
          <w:sz w:val="28"/>
          <w:szCs w:val="28"/>
          <w:rtl/>
        </w:rPr>
        <w:t xml:space="preserve"> בית הדין להקדשות</w:t>
      </w:r>
      <w:r w:rsidR="002F570C" w:rsidRPr="003C28E6">
        <w:rPr>
          <w:rFonts w:ascii="David" w:hAnsi="David" w:cs="David" w:hint="cs"/>
          <w:b/>
          <w:bCs/>
          <w:sz w:val="28"/>
          <w:szCs w:val="28"/>
          <w:rtl/>
        </w:rPr>
        <w:t xml:space="preserve"> בנושא שכר המנהל המיוחד</w:t>
      </w:r>
      <w:r w:rsidR="003C28E6" w:rsidRPr="003C28E6">
        <w:rPr>
          <w:rFonts w:ascii="David" w:hAnsi="David" w:cs="David" w:hint="cs"/>
          <w:b/>
          <w:bCs/>
          <w:sz w:val="28"/>
          <w:szCs w:val="28"/>
          <w:rtl/>
        </w:rPr>
        <w:t xml:space="preserve"> ו</w:t>
      </w:r>
      <w:r w:rsidR="009021E4">
        <w:rPr>
          <w:rFonts w:ascii="David" w:hAnsi="David" w:cs="David" w:hint="cs"/>
          <w:b/>
          <w:bCs/>
          <w:sz w:val="28"/>
          <w:szCs w:val="28"/>
          <w:rtl/>
        </w:rPr>
        <w:t>בקשה לעיכוב ביצוע ש</w:t>
      </w:r>
      <w:r w:rsidR="003C28E6" w:rsidRPr="003C28E6">
        <w:rPr>
          <w:rFonts w:ascii="David" w:hAnsi="David" w:cs="David" w:hint="cs"/>
          <w:b/>
          <w:bCs/>
          <w:sz w:val="28"/>
          <w:szCs w:val="28"/>
          <w:rtl/>
        </w:rPr>
        <w:t>ל</w:t>
      </w:r>
      <w:r w:rsidR="009021E4">
        <w:rPr>
          <w:rFonts w:ascii="David" w:hAnsi="David" w:cs="David" w:hint="cs"/>
          <w:b/>
          <w:bCs/>
          <w:sz w:val="28"/>
          <w:szCs w:val="28"/>
          <w:rtl/>
        </w:rPr>
        <w:t xml:space="preserve"> </w:t>
      </w:r>
      <w:r w:rsidR="003C28E6" w:rsidRPr="003C28E6">
        <w:rPr>
          <w:rFonts w:ascii="David" w:hAnsi="David" w:cs="David" w:hint="cs"/>
          <w:b/>
          <w:bCs/>
          <w:sz w:val="28"/>
          <w:szCs w:val="28"/>
          <w:rtl/>
        </w:rPr>
        <w:t>המשך תשלום שכרו</w:t>
      </w:r>
    </w:p>
    <w:p w:rsidR="00381380" w:rsidRDefault="00412EF8" w:rsidP="00412EF8">
      <w:pPr>
        <w:spacing w:after="80" w:line="320" w:lineRule="exact"/>
        <w:jc w:val="both"/>
        <w:rPr>
          <w:rFonts w:ascii="David" w:hAnsi="David" w:cs="David" w:hint="cs"/>
          <w:sz w:val="24"/>
          <w:szCs w:val="24"/>
          <w:rtl/>
        </w:rPr>
      </w:pPr>
      <w:r w:rsidRPr="00412EF8">
        <w:rPr>
          <w:rFonts w:ascii="David" w:hAnsi="David" w:cs="David" w:hint="cs"/>
          <w:sz w:val="24"/>
          <w:szCs w:val="24"/>
          <w:rtl/>
        </w:rPr>
        <w:t xml:space="preserve">אנו מבקשים לערער על </w:t>
      </w:r>
      <w:r w:rsidR="00C66774">
        <w:rPr>
          <w:rFonts w:ascii="David" w:hAnsi="David" w:cs="David" w:hint="cs"/>
          <w:sz w:val="24"/>
          <w:szCs w:val="24"/>
          <w:rtl/>
        </w:rPr>
        <w:t>ההחלטה בסעיף 2 מ</w:t>
      </w:r>
      <w:r w:rsidRPr="00412EF8">
        <w:rPr>
          <w:rFonts w:ascii="David" w:hAnsi="David" w:cs="David" w:hint="cs"/>
          <w:sz w:val="24"/>
          <w:szCs w:val="24"/>
          <w:rtl/>
        </w:rPr>
        <w:t>החלט</w:t>
      </w:r>
      <w:r w:rsidR="00C66774">
        <w:rPr>
          <w:rFonts w:ascii="David" w:hAnsi="David" w:cs="David" w:hint="cs"/>
          <w:sz w:val="24"/>
          <w:szCs w:val="24"/>
          <w:rtl/>
        </w:rPr>
        <w:t>ו</w:t>
      </w:r>
      <w:r w:rsidRPr="00412EF8">
        <w:rPr>
          <w:rFonts w:ascii="David" w:hAnsi="David" w:cs="David" w:hint="cs"/>
          <w:sz w:val="24"/>
          <w:szCs w:val="24"/>
          <w:rtl/>
        </w:rPr>
        <w:t xml:space="preserve">ת בית הדין להקדשות מיום </w:t>
      </w:r>
      <w:sdt>
        <w:sdtPr>
          <w:rPr>
            <w:sz w:val="28"/>
            <w:rtl/>
          </w:rPr>
          <w:alias w:val="SignatureHebDate"/>
          <w:tag w:val="SignatureHebDate"/>
          <w:id w:val="333033048"/>
          <w:placeholder>
            <w:docPart w:val="7C012E42B15C4DF8B612ECE000DEFFF5"/>
          </w:placeholder>
        </w:sdtPr>
        <w:sdtContent>
          <w:r>
            <w:rPr>
              <w:sz w:val="28"/>
              <w:rtl/>
            </w:rPr>
            <w:t>כ"ז בסיון התשפ"ב</w:t>
          </w:r>
          <w:r>
            <w:rPr>
              <w:rFonts w:hint="cs"/>
              <w:sz w:val="28"/>
              <w:rtl/>
            </w:rPr>
            <w:t xml:space="preserve"> </w:t>
          </w:r>
        </w:sdtContent>
      </w:sdt>
      <w:r w:rsidRPr="007406B6">
        <w:rPr>
          <w:rFonts w:hint="cs"/>
          <w:sz w:val="28"/>
          <w:rtl/>
        </w:rPr>
        <w:t>(</w:t>
      </w:r>
      <w:sdt>
        <w:sdtPr>
          <w:rPr>
            <w:sz w:val="28"/>
            <w:rtl/>
          </w:rPr>
          <w:alias w:val="SignatureDate"/>
          <w:tag w:val="SignatureDate"/>
          <w:id w:val="-411708249"/>
          <w:placeholder>
            <w:docPart w:val="9FF9BE32792E482F9819D9C5DB0359B5"/>
          </w:placeholder>
        </w:sdtPr>
        <w:sdtContent>
          <w:r>
            <w:rPr>
              <w:sz w:val="28"/>
              <w:rtl/>
            </w:rPr>
            <w:t>26/</w:t>
          </w:r>
          <w:r>
            <w:rPr>
              <w:rFonts w:hint="cs"/>
              <w:sz w:val="28"/>
              <w:rtl/>
            </w:rPr>
            <w:t>יוני</w:t>
          </w:r>
          <w:r>
            <w:rPr>
              <w:sz w:val="28"/>
              <w:rtl/>
            </w:rPr>
            <w:t>/2022</w:t>
          </w:r>
        </w:sdtContent>
      </w:sdt>
      <w:r w:rsidRPr="007406B6">
        <w:rPr>
          <w:rFonts w:hint="cs"/>
          <w:sz w:val="28"/>
          <w:rtl/>
        </w:rPr>
        <w:t>).</w:t>
      </w:r>
    </w:p>
    <w:p w:rsidR="00C66774" w:rsidRPr="00412EF8" w:rsidRDefault="00C66774" w:rsidP="00412EF8">
      <w:pPr>
        <w:spacing w:after="80" w:line="320" w:lineRule="exact"/>
        <w:jc w:val="both"/>
        <w:rPr>
          <w:rFonts w:ascii="David" w:hAnsi="David" w:cs="David"/>
          <w:sz w:val="24"/>
          <w:szCs w:val="24"/>
          <w:rtl/>
        </w:rPr>
      </w:pPr>
    </w:p>
    <w:p w:rsidR="00412EF8" w:rsidRPr="003029A8" w:rsidRDefault="003029A8" w:rsidP="003029A8">
      <w:pPr>
        <w:spacing w:after="80" w:line="320" w:lineRule="exact"/>
        <w:jc w:val="both"/>
        <w:rPr>
          <w:rFonts w:ascii="David" w:hAnsi="David" w:cs="David"/>
          <w:b/>
          <w:bCs/>
          <w:sz w:val="24"/>
          <w:szCs w:val="24"/>
          <w:u w:val="single"/>
          <w:rtl/>
        </w:rPr>
      </w:pPr>
      <w:r w:rsidRPr="003029A8">
        <w:rPr>
          <w:rFonts w:ascii="David" w:hAnsi="David" w:cs="David" w:hint="cs"/>
          <w:b/>
          <w:bCs/>
          <w:sz w:val="24"/>
          <w:szCs w:val="24"/>
          <w:u w:val="single"/>
          <w:rtl/>
        </w:rPr>
        <w:t>בהחלטה נכתב</w:t>
      </w:r>
      <w:r w:rsidR="00412EF8" w:rsidRPr="003029A8">
        <w:rPr>
          <w:rFonts w:ascii="David" w:hAnsi="David" w:cs="David" w:hint="cs"/>
          <w:b/>
          <w:bCs/>
          <w:sz w:val="24"/>
          <w:szCs w:val="24"/>
          <w:u w:val="single"/>
          <w:rtl/>
        </w:rPr>
        <w:t>:</w:t>
      </w:r>
    </w:p>
    <w:p w:rsidR="00C66774" w:rsidRDefault="00C66774" w:rsidP="00C66774">
      <w:pPr>
        <w:pStyle w:val="ae"/>
        <w:numPr>
          <w:ilvl w:val="0"/>
          <w:numId w:val="31"/>
        </w:numPr>
      </w:pPr>
      <w:r>
        <w:rPr>
          <w:rFonts w:hint="cs"/>
          <w:rtl/>
        </w:rPr>
        <w:t xml:space="preserve">מורים להעביר סכום של 300,000 ₪ מחשבון הנאמנות של הקדשות עדת התימנים למשרד המנהל המיוחד, אגמון ושות' רוזנברג הכהן ושות', בגין שכר טירחה והוצאות עבור השירותים המשפטיים שניתנו על ידי המנהל המיוחד וצוותו. </w:t>
      </w:r>
    </w:p>
    <w:p w:rsidR="00C66774" w:rsidRDefault="00C66774" w:rsidP="00C66774">
      <w:pPr>
        <w:pStyle w:val="ae"/>
        <w:ind w:left="1701" w:firstLine="0"/>
        <w:rPr>
          <w:rtl/>
        </w:rPr>
      </w:pPr>
      <w:r>
        <w:rPr>
          <w:rFonts w:hint="cs"/>
          <w:rtl/>
        </w:rPr>
        <w:t>יתרת החוב תשולם למשרד המנהל המיוחד לאחר סיום הליכי מכירת הנכס בחיי אדם שבטיפול המנהל המיוחד.</w:t>
      </w:r>
    </w:p>
    <w:p w:rsidR="00412EF8" w:rsidRDefault="00E00089" w:rsidP="00C66774">
      <w:pPr>
        <w:pStyle w:val="ae"/>
        <w:ind w:left="720" w:firstLine="0"/>
      </w:pPr>
      <w:r>
        <w:rPr>
          <w:rFonts w:hint="cs"/>
          <w:rtl/>
        </w:rPr>
        <w:t>ל</w:t>
      </w:r>
      <w:r w:rsidR="00412EF8">
        <w:rPr>
          <w:rFonts w:hint="cs"/>
          <w:rtl/>
        </w:rPr>
        <w:t>העביר סכום של 300,000 ₪ מחשבון הנאמנות</w:t>
      </w:r>
      <w:r>
        <w:rPr>
          <w:rFonts w:hint="cs"/>
          <w:rtl/>
        </w:rPr>
        <w:t xml:space="preserve"> וכו'</w:t>
      </w:r>
    </w:p>
    <w:p w:rsidR="00572972" w:rsidRDefault="00572972" w:rsidP="007C780C">
      <w:pPr>
        <w:spacing w:after="80" w:line="320" w:lineRule="exact"/>
        <w:ind w:left="360"/>
        <w:jc w:val="both"/>
        <w:rPr>
          <w:rFonts w:ascii="David" w:hAnsi="David" w:cs="David"/>
          <w:sz w:val="24"/>
          <w:szCs w:val="24"/>
          <w:rtl/>
        </w:rPr>
      </w:pPr>
    </w:p>
    <w:p w:rsidR="00572972" w:rsidRPr="009021E4" w:rsidRDefault="00572972" w:rsidP="007C780C">
      <w:pPr>
        <w:spacing w:after="80" w:line="320" w:lineRule="exact"/>
        <w:ind w:left="360"/>
        <w:jc w:val="both"/>
        <w:rPr>
          <w:rFonts w:ascii="David" w:hAnsi="David" w:cs="David"/>
          <w:b/>
          <w:bCs/>
          <w:sz w:val="24"/>
          <w:szCs w:val="24"/>
          <w:u w:val="single"/>
          <w:rtl/>
        </w:rPr>
      </w:pPr>
      <w:r w:rsidRPr="009021E4">
        <w:rPr>
          <w:rFonts w:ascii="David" w:hAnsi="David" w:cs="David" w:hint="cs"/>
          <w:b/>
          <w:bCs/>
          <w:sz w:val="24"/>
          <w:szCs w:val="24"/>
          <w:u w:val="single"/>
          <w:rtl/>
        </w:rPr>
        <w:t>מהלך העובדות.</w:t>
      </w:r>
    </w:p>
    <w:p w:rsidR="00412EF8" w:rsidRDefault="003029A8" w:rsidP="00C66774">
      <w:pPr>
        <w:spacing w:after="80" w:line="320" w:lineRule="exact"/>
        <w:ind w:left="360"/>
        <w:jc w:val="both"/>
        <w:rPr>
          <w:rFonts w:ascii="David" w:hAnsi="David" w:cs="David"/>
          <w:sz w:val="24"/>
          <w:szCs w:val="24"/>
          <w:rtl/>
        </w:rPr>
      </w:pPr>
      <w:r>
        <w:rPr>
          <w:rFonts w:ascii="David" w:hAnsi="David" w:cs="David" w:hint="cs"/>
          <w:sz w:val="24"/>
          <w:szCs w:val="24"/>
          <w:rtl/>
        </w:rPr>
        <w:lastRenderedPageBreak/>
        <w:t>בתאריך 17 ל</w:t>
      </w:r>
      <w:r w:rsidR="007C780C">
        <w:rPr>
          <w:rFonts w:ascii="David" w:hAnsi="David" w:cs="David" w:hint="cs"/>
          <w:sz w:val="24"/>
          <w:szCs w:val="24"/>
          <w:rtl/>
        </w:rPr>
        <w:t>מאי</w:t>
      </w:r>
      <w:r>
        <w:rPr>
          <w:rFonts w:ascii="David" w:hAnsi="David" w:cs="David" w:hint="cs"/>
          <w:sz w:val="24"/>
          <w:szCs w:val="24"/>
          <w:rtl/>
        </w:rPr>
        <w:t xml:space="preserve"> השנה </w:t>
      </w:r>
      <w:r w:rsidR="007C780C">
        <w:rPr>
          <w:rFonts w:ascii="David" w:hAnsi="David" w:cs="David" w:hint="cs"/>
          <w:sz w:val="24"/>
          <w:szCs w:val="24"/>
          <w:rtl/>
        </w:rPr>
        <w:t xml:space="preserve">הגיש המנהל המיוחד </w:t>
      </w:r>
      <w:r w:rsidR="007C780C" w:rsidRPr="007C780C">
        <w:rPr>
          <w:b/>
          <w:bCs/>
          <w:rtl/>
        </w:rPr>
        <w:t>בקשה לפסיקת שכר טרחה למנהל המיוחד</w:t>
      </w:r>
      <w:r w:rsidR="007C780C">
        <w:rPr>
          <w:rtl/>
        </w:rPr>
        <w:t xml:space="preserve"> </w:t>
      </w:r>
      <w:r w:rsidR="00412EF8">
        <w:rPr>
          <w:rFonts w:ascii="David" w:hAnsi="David" w:cs="David" w:hint="cs"/>
          <w:sz w:val="24"/>
          <w:szCs w:val="24"/>
          <w:rtl/>
        </w:rPr>
        <w:t>מכספי ההקדש</w:t>
      </w:r>
      <w:r w:rsidR="007C780C">
        <w:rPr>
          <w:rFonts w:ascii="David" w:hAnsi="David" w:cs="David" w:hint="cs"/>
          <w:sz w:val="24"/>
          <w:szCs w:val="24"/>
          <w:rtl/>
        </w:rPr>
        <w:t xml:space="preserve">. </w:t>
      </w:r>
      <w:r w:rsidR="00C474EA">
        <w:rPr>
          <w:rFonts w:ascii="David" w:hAnsi="David" w:cs="David" w:hint="cs"/>
          <w:sz w:val="24"/>
          <w:szCs w:val="24"/>
          <w:rtl/>
        </w:rPr>
        <w:t xml:space="preserve">ב-22 למאי </w:t>
      </w:r>
      <w:r w:rsidR="00412EF8">
        <w:rPr>
          <w:rFonts w:ascii="David" w:hAnsi="David" w:cs="David" w:hint="cs"/>
          <w:sz w:val="24"/>
          <w:szCs w:val="24"/>
          <w:rtl/>
        </w:rPr>
        <w:t xml:space="preserve">בית הדין </w:t>
      </w:r>
      <w:r w:rsidR="007C780C">
        <w:rPr>
          <w:rFonts w:ascii="David" w:hAnsi="David" w:cs="David" w:hint="cs"/>
          <w:sz w:val="24"/>
          <w:szCs w:val="24"/>
          <w:rtl/>
        </w:rPr>
        <w:t xml:space="preserve">הפנו </w:t>
      </w:r>
      <w:r w:rsidR="00412EF8">
        <w:rPr>
          <w:rFonts w:ascii="David" w:hAnsi="David" w:cs="David" w:hint="cs"/>
          <w:sz w:val="24"/>
          <w:szCs w:val="24"/>
          <w:rtl/>
        </w:rPr>
        <w:t>את הדרישה שלו לתגובת המפקחת על ההקדשות  (</w:t>
      </w:r>
      <w:r w:rsidR="00C66774">
        <w:rPr>
          <w:rFonts w:ascii="David" w:hAnsi="David" w:cs="David" w:hint="cs"/>
          <w:sz w:val="24"/>
          <w:szCs w:val="24"/>
          <w:rtl/>
        </w:rPr>
        <w:t>ללא הגבלת</w:t>
      </w:r>
      <w:r w:rsidR="007275CB">
        <w:rPr>
          <w:rFonts w:ascii="David" w:hAnsi="David" w:cs="David" w:hint="cs"/>
          <w:sz w:val="24"/>
          <w:szCs w:val="24"/>
          <w:rtl/>
        </w:rPr>
        <w:t xml:space="preserve"> </w:t>
      </w:r>
      <w:r w:rsidR="00412EF8">
        <w:rPr>
          <w:rFonts w:ascii="David" w:hAnsi="David" w:cs="David" w:hint="cs"/>
          <w:sz w:val="24"/>
          <w:szCs w:val="24"/>
          <w:rtl/>
        </w:rPr>
        <w:t xml:space="preserve">זמן). </w:t>
      </w:r>
    </w:p>
    <w:p w:rsidR="00412EF8" w:rsidRDefault="00412EF8" w:rsidP="0046558A">
      <w:pPr>
        <w:spacing w:after="80" w:line="320" w:lineRule="exact"/>
        <w:ind w:left="360"/>
        <w:jc w:val="both"/>
        <w:rPr>
          <w:rFonts w:ascii="David" w:hAnsi="David" w:cs="David"/>
          <w:sz w:val="24"/>
          <w:szCs w:val="24"/>
          <w:rtl/>
        </w:rPr>
      </w:pPr>
      <w:r>
        <w:rPr>
          <w:rFonts w:ascii="David" w:hAnsi="David" w:cs="David" w:hint="cs"/>
          <w:sz w:val="24"/>
          <w:szCs w:val="24"/>
          <w:rtl/>
        </w:rPr>
        <w:t xml:space="preserve">סמוך לכך פניתי לבית הדין להקדשות בבקשה להגיב על </w:t>
      </w:r>
      <w:r w:rsidR="0046558A">
        <w:rPr>
          <w:rFonts w:ascii="David" w:hAnsi="David" w:cs="David" w:hint="cs"/>
          <w:sz w:val="24"/>
          <w:szCs w:val="24"/>
          <w:rtl/>
        </w:rPr>
        <w:t xml:space="preserve">הדו"ח המסכם של </w:t>
      </w:r>
      <w:r>
        <w:rPr>
          <w:rFonts w:ascii="David" w:hAnsi="David" w:cs="David" w:hint="cs"/>
          <w:sz w:val="24"/>
          <w:szCs w:val="24"/>
          <w:rtl/>
        </w:rPr>
        <w:t>העבודה ודרישת התשלום של המנהל המיוחד</w:t>
      </w:r>
      <w:r w:rsidR="00357488">
        <w:rPr>
          <w:rFonts w:ascii="David" w:hAnsi="David" w:cs="David" w:hint="cs"/>
          <w:sz w:val="24"/>
          <w:szCs w:val="24"/>
          <w:rtl/>
        </w:rPr>
        <w:t xml:space="preserve"> וכן בקשה ל</w:t>
      </w:r>
      <w:r w:rsidR="007C780C">
        <w:rPr>
          <w:rFonts w:ascii="David" w:hAnsi="David" w:cs="David" w:hint="cs"/>
          <w:sz w:val="24"/>
          <w:szCs w:val="24"/>
          <w:rtl/>
        </w:rPr>
        <w:t xml:space="preserve">ערוך </w:t>
      </w:r>
      <w:r w:rsidR="00357488">
        <w:rPr>
          <w:rFonts w:ascii="David" w:hAnsi="David" w:cs="David" w:hint="cs"/>
          <w:sz w:val="24"/>
          <w:szCs w:val="24"/>
          <w:rtl/>
        </w:rPr>
        <w:t>דיון על שכר המנהל</w:t>
      </w:r>
      <w:r w:rsidR="009235C0">
        <w:rPr>
          <w:rFonts w:ascii="David" w:hAnsi="David" w:cs="David" w:hint="cs"/>
          <w:sz w:val="24"/>
          <w:szCs w:val="24"/>
          <w:rtl/>
        </w:rPr>
        <w:t xml:space="preserve"> המיוחד</w:t>
      </w:r>
      <w:r>
        <w:rPr>
          <w:rFonts w:ascii="David" w:hAnsi="David" w:cs="David" w:hint="cs"/>
          <w:sz w:val="24"/>
          <w:szCs w:val="24"/>
          <w:rtl/>
        </w:rPr>
        <w:t xml:space="preserve">. </w:t>
      </w:r>
    </w:p>
    <w:p w:rsidR="0046558A" w:rsidRDefault="00412EF8" w:rsidP="0046558A">
      <w:pPr>
        <w:spacing w:after="80" w:line="320" w:lineRule="exact"/>
        <w:ind w:left="360"/>
        <w:jc w:val="both"/>
        <w:rPr>
          <w:rFonts w:ascii="David" w:hAnsi="David" w:cs="David"/>
          <w:sz w:val="24"/>
          <w:szCs w:val="24"/>
          <w:rtl/>
        </w:rPr>
      </w:pPr>
      <w:r>
        <w:rPr>
          <w:rFonts w:ascii="David" w:hAnsi="David" w:cs="David" w:hint="cs"/>
          <w:sz w:val="24"/>
          <w:szCs w:val="24"/>
          <w:rtl/>
        </w:rPr>
        <w:t>חלק נכבד מדרישת התשלום של המנהל ה</w:t>
      </w:r>
      <w:r w:rsidR="0046558A">
        <w:rPr>
          <w:rFonts w:ascii="David" w:hAnsi="David" w:cs="David" w:hint="cs"/>
          <w:sz w:val="24"/>
          <w:szCs w:val="24"/>
          <w:rtl/>
        </w:rPr>
        <w:t>ו</w:t>
      </w:r>
      <w:r>
        <w:rPr>
          <w:rFonts w:ascii="David" w:hAnsi="David" w:cs="David" w:hint="cs"/>
          <w:sz w:val="24"/>
          <w:szCs w:val="24"/>
          <w:rtl/>
        </w:rPr>
        <w:t xml:space="preserve">א מכספי הקדש שמיועדים לת"ת תימני. </w:t>
      </w:r>
      <w:r w:rsidR="0046558A">
        <w:rPr>
          <w:rFonts w:ascii="David" w:hAnsi="David" w:cs="David" w:hint="cs"/>
          <w:sz w:val="24"/>
          <w:szCs w:val="24"/>
          <w:rtl/>
        </w:rPr>
        <w:t>מהיות הת"ת מוכר כנהנה מההקדשות שייעודם ת"ת תימני והם התובעים את כספי ההקדש שייעודם</w:t>
      </w:r>
      <w:r>
        <w:rPr>
          <w:rFonts w:ascii="David" w:hAnsi="David" w:cs="David" w:hint="cs"/>
          <w:sz w:val="24"/>
          <w:szCs w:val="24"/>
          <w:rtl/>
        </w:rPr>
        <w:t xml:space="preserve"> ת"ת תימני על כן ברור שזכותנו להגיב על דרישת התשלום. </w:t>
      </w:r>
    </w:p>
    <w:p w:rsidR="0046558A" w:rsidRDefault="00412EF8" w:rsidP="00C66774">
      <w:pPr>
        <w:spacing w:after="80" w:line="320" w:lineRule="exact"/>
        <w:ind w:left="360"/>
        <w:jc w:val="both"/>
        <w:rPr>
          <w:rFonts w:ascii="David" w:hAnsi="David" w:cs="David"/>
          <w:sz w:val="24"/>
          <w:szCs w:val="24"/>
          <w:rtl/>
        </w:rPr>
      </w:pPr>
      <w:r>
        <w:rPr>
          <w:rFonts w:ascii="David" w:hAnsi="David" w:cs="David" w:hint="cs"/>
          <w:sz w:val="24"/>
          <w:szCs w:val="24"/>
          <w:rtl/>
        </w:rPr>
        <w:t xml:space="preserve">למרות </w:t>
      </w:r>
      <w:r w:rsidR="007C780C">
        <w:rPr>
          <w:rFonts w:ascii="David" w:hAnsi="David" w:cs="David" w:hint="cs"/>
          <w:sz w:val="24"/>
          <w:szCs w:val="24"/>
          <w:rtl/>
        </w:rPr>
        <w:t>ש</w:t>
      </w:r>
      <w:r>
        <w:rPr>
          <w:rFonts w:ascii="David" w:hAnsi="David" w:cs="David" w:hint="cs"/>
          <w:sz w:val="24"/>
          <w:szCs w:val="24"/>
          <w:rtl/>
        </w:rPr>
        <w:t xml:space="preserve">זאת </w:t>
      </w:r>
      <w:r w:rsidR="007C780C">
        <w:rPr>
          <w:rFonts w:ascii="David" w:hAnsi="David" w:cs="David" w:hint="cs"/>
          <w:sz w:val="24"/>
          <w:szCs w:val="24"/>
          <w:rtl/>
        </w:rPr>
        <w:t>זכותנו</w:t>
      </w:r>
      <w:r w:rsidR="00C66774">
        <w:rPr>
          <w:rFonts w:ascii="David" w:hAnsi="David" w:cs="David" w:hint="cs"/>
          <w:sz w:val="24"/>
          <w:szCs w:val="24"/>
          <w:rtl/>
        </w:rPr>
        <w:t xml:space="preserve"> להגיב</w:t>
      </w:r>
      <w:r w:rsidR="007C780C">
        <w:rPr>
          <w:rFonts w:ascii="David" w:hAnsi="David" w:cs="David" w:hint="cs"/>
          <w:sz w:val="24"/>
          <w:szCs w:val="24"/>
          <w:rtl/>
        </w:rPr>
        <w:t xml:space="preserve">, </w:t>
      </w:r>
      <w:r>
        <w:rPr>
          <w:rFonts w:ascii="David" w:hAnsi="David" w:cs="David" w:hint="cs"/>
          <w:sz w:val="24"/>
          <w:szCs w:val="24"/>
          <w:rtl/>
        </w:rPr>
        <w:t>ביקשתי רשות</w:t>
      </w:r>
      <w:r w:rsidR="00C474EA">
        <w:rPr>
          <w:rFonts w:ascii="David" w:hAnsi="David" w:cs="David" w:hint="cs"/>
          <w:sz w:val="24"/>
          <w:szCs w:val="24"/>
          <w:rtl/>
        </w:rPr>
        <w:t>,</w:t>
      </w:r>
      <w:r>
        <w:rPr>
          <w:rFonts w:ascii="David" w:hAnsi="David" w:cs="David" w:hint="cs"/>
          <w:sz w:val="24"/>
          <w:szCs w:val="24"/>
          <w:rtl/>
        </w:rPr>
        <w:t xml:space="preserve"> </w:t>
      </w:r>
      <w:r w:rsidR="0046558A">
        <w:rPr>
          <w:rFonts w:ascii="David" w:hAnsi="David" w:cs="David" w:hint="cs"/>
          <w:sz w:val="24"/>
          <w:szCs w:val="24"/>
          <w:rtl/>
        </w:rPr>
        <w:t>כי בית הדין הוציא אותנו מהתיק וחלק מהמסמכים שאנו שולחים נעצרים במזכירות ולא נכנסים לתיק</w:t>
      </w:r>
      <w:r w:rsidR="00C66774">
        <w:rPr>
          <w:rFonts w:ascii="David" w:hAnsi="David" w:cs="David" w:hint="cs"/>
          <w:sz w:val="24"/>
          <w:szCs w:val="24"/>
          <w:rtl/>
        </w:rPr>
        <w:t xml:space="preserve"> וברובם לא זוכים להתייחסות בית הדין</w:t>
      </w:r>
      <w:r w:rsidR="0046558A">
        <w:rPr>
          <w:rFonts w:ascii="David" w:hAnsi="David" w:cs="David" w:hint="cs"/>
          <w:sz w:val="24"/>
          <w:szCs w:val="24"/>
          <w:rtl/>
        </w:rPr>
        <w:t>.</w:t>
      </w:r>
    </w:p>
    <w:p w:rsidR="00412EF8" w:rsidRDefault="00412EF8" w:rsidP="0046558A">
      <w:pPr>
        <w:spacing w:after="80" w:line="320" w:lineRule="exact"/>
        <w:ind w:left="360"/>
        <w:jc w:val="both"/>
        <w:rPr>
          <w:rFonts w:ascii="David" w:hAnsi="David" w:cs="David"/>
          <w:sz w:val="24"/>
          <w:szCs w:val="24"/>
          <w:rtl/>
        </w:rPr>
      </w:pPr>
      <w:r>
        <w:rPr>
          <w:rFonts w:ascii="David" w:hAnsi="David" w:cs="David" w:hint="cs"/>
          <w:sz w:val="24"/>
          <w:szCs w:val="24"/>
          <w:rtl/>
        </w:rPr>
        <w:t>חשבתי שלאחר שיאשר לנו להגיב</w:t>
      </w:r>
      <w:r w:rsidR="00C474EA">
        <w:rPr>
          <w:rFonts w:ascii="David" w:hAnsi="David" w:cs="David" w:hint="cs"/>
          <w:sz w:val="24"/>
          <w:szCs w:val="24"/>
          <w:rtl/>
        </w:rPr>
        <w:t>,</w:t>
      </w:r>
      <w:r>
        <w:rPr>
          <w:rFonts w:ascii="David" w:hAnsi="David" w:cs="David" w:hint="cs"/>
          <w:sz w:val="24"/>
          <w:szCs w:val="24"/>
          <w:rtl/>
        </w:rPr>
        <w:t xml:space="preserve"> יש סיכוי </w:t>
      </w:r>
      <w:r w:rsidR="0046558A">
        <w:rPr>
          <w:rFonts w:ascii="David" w:hAnsi="David" w:cs="David" w:hint="cs"/>
          <w:sz w:val="24"/>
          <w:szCs w:val="24"/>
          <w:rtl/>
        </w:rPr>
        <w:t>שהתגובה תגיע לתיק ו</w:t>
      </w:r>
      <w:r>
        <w:rPr>
          <w:rFonts w:ascii="David" w:hAnsi="David" w:cs="David" w:hint="cs"/>
          <w:sz w:val="24"/>
          <w:szCs w:val="24"/>
          <w:rtl/>
        </w:rPr>
        <w:t>ש</w:t>
      </w:r>
      <w:r w:rsidR="0046558A">
        <w:rPr>
          <w:rFonts w:ascii="David" w:hAnsi="David" w:cs="David" w:hint="cs"/>
          <w:sz w:val="24"/>
          <w:szCs w:val="24"/>
          <w:rtl/>
        </w:rPr>
        <w:t xml:space="preserve">בית הדין </w:t>
      </w:r>
      <w:r>
        <w:rPr>
          <w:rFonts w:ascii="David" w:hAnsi="David" w:cs="David" w:hint="cs"/>
          <w:sz w:val="24"/>
          <w:szCs w:val="24"/>
          <w:rtl/>
        </w:rPr>
        <w:t xml:space="preserve">יתייחס לתגובתנו. </w:t>
      </w:r>
    </w:p>
    <w:p w:rsidR="00412EF8" w:rsidRDefault="00412EF8" w:rsidP="00C66774">
      <w:pPr>
        <w:spacing w:after="80" w:line="320" w:lineRule="exact"/>
        <w:ind w:left="360"/>
        <w:jc w:val="both"/>
        <w:rPr>
          <w:rFonts w:ascii="David" w:hAnsi="David" w:cs="David"/>
          <w:sz w:val="24"/>
          <w:szCs w:val="24"/>
          <w:rtl/>
        </w:rPr>
      </w:pPr>
      <w:r>
        <w:rPr>
          <w:rFonts w:ascii="David" w:hAnsi="David" w:cs="David" w:hint="cs"/>
          <w:sz w:val="24"/>
          <w:szCs w:val="24"/>
          <w:rtl/>
        </w:rPr>
        <w:t>בית הדין העביר את בקשתנו לתגובת המפקחת על ההקדשות (</w:t>
      </w:r>
      <w:r w:rsidR="00C66774">
        <w:rPr>
          <w:rFonts w:ascii="David" w:hAnsi="David" w:cs="David" w:hint="cs"/>
          <w:sz w:val="24"/>
          <w:szCs w:val="24"/>
          <w:rtl/>
        </w:rPr>
        <w:t xml:space="preserve">ללא הגבלת </w:t>
      </w:r>
      <w:r>
        <w:rPr>
          <w:rFonts w:ascii="David" w:hAnsi="David" w:cs="David" w:hint="cs"/>
          <w:sz w:val="24"/>
          <w:szCs w:val="24"/>
          <w:rtl/>
        </w:rPr>
        <w:t xml:space="preserve">זמן). </w:t>
      </w:r>
    </w:p>
    <w:p w:rsidR="002F570C" w:rsidRDefault="00412EF8" w:rsidP="002F570C">
      <w:pPr>
        <w:spacing w:after="80" w:line="320" w:lineRule="exact"/>
        <w:ind w:left="360"/>
        <w:jc w:val="both"/>
        <w:rPr>
          <w:rFonts w:ascii="David" w:hAnsi="David" w:cs="David" w:hint="cs"/>
          <w:b/>
          <w:bCs/>
          <w:sz w:val="24"/>
          <w:szCs w:val="24"/>
          <w:rtl/>
        </w:rPr>
      </w:pPr>
      <w:r w:rsidRPr="0046558A">
        <w:rPr>
          <w:rFonts w:ascii="David" w:hAnsi="David" w:cs="David" w:hint="cs"/>
          <w:b/>
          <w:bCs/>
          <w:sz w:val="24"/>
          <w:szCs w:val="24"/>
          <w:rtl/>
        </w:rPr>
        <w:t>עד היום המפקחת לא הגיבה</w:t>
      </w:r>
      <w:r w:rsidR="002F570C">
        <w:rPr>
          <w:rFonts w:ascii="David" w:hAnsi="David" w:cs="David" w:hint="cs"/>
          <w:b/>
          <w:bCs/>
          <w:sz w:val="24"/>
          <w:szCs w:val="24"/>
          <w:rtl/>
        </w:rPr>
        <w:t xml:space="preserve"> בתיק</w:t>
      </w:r>
      <w:r w:rsidRPr="0046558A">
        <w:rPr>
          <w:rFonts w:ascii="David" w:hAnsi="David" w:cs="David" w:hint="cs"/>
          <w:b/>
          <w:bCs/>
          <w:sz w:val="24"/>
          <w:szCs w:val="24"/>
          <w:rtl/>
        </w:rPr>
        <w:t xml:space="preserve"> על שתי ההפניות של בית הדין</w:t>
      </w:r>
      <w:r w:rsidR="0046558A">
        <w:rPr>
          <w:rFonts w:ascii="David" w:hAnsi="David" w:cs="David" w:hint="cs"/>
          <w:b/>
          <w:bCs/>
          <w:sz w:val="24"/>
          <w:szCs w:val="24"/>
          <w:rtl/>
        </w:rPr>
        <w:t xml:space="preserve">. </w:t>
      </w:r>
    </w:p>
    <w:p w:rsidR="00412EF8" w:rsidRDefault="00412EF8" w:rsidP="00572972">
      <w:pPr>
        <w:spacing w:after="80" w:line="320" w:lineRule="exact"/>
        <w:ind w:left="360"/>
        <w:jc w:val="both"/>
        <w:rPr>
          <w:rFonts w:ascii="David" w:hAnsi="David" w:cs="David"/>
          <w:sz w:val="24"/>
          <w:szCs w:val="24"/>
          <w:rtl/>
        </w:rPr>
      </w:pPr>
      <w:r>
        <w:rPr>
          <w:rFonts w:ascii="David" w:hAnsi="David" w:cs="David" w:hint="cs"/>
          <w:sz w:val="24"/>
          <w:szCs w:val="24"/>
          <w:rtl/>
        </w:rPr>
        <w:t xml:space="preserve">משראיתי שהמפקחת לא מגיבה פניתי לבית הדין </w:t>
      </w:r>
      <w:r w:rsidR="00576D91">
        <w:rPr>
          <w:rFonts w:ascii="David" w:hAnsi="David" w:cs="David" w:hint="cs"/>
          <w:sz w:val="24"/>
          <w:szCs w:val="24"/>
          <w:rtl/>
        </w:rPr>
        <w:t xml:space="preserve">בתאריך </w:t>
      </w:r>
      <w:r w:rsidR="00572972">
        <w:rPr>
          <w:rFonts w:ascii="David" w:hAnsi="David" w:cs="David" w:hint="cs"/>
          <w:sz w:val="24"/>
          <w:szCs w:val="24"/>
          <w:rtl/>
        </w:rPr>
        <w:t>15 ביוני</w:t>
      </w:r>
      <w:r w:rsidR="00576D91">
        <w:rPr>
          <w:rFonts w:ascii="David" w:hAnsi="David" w:cs="David" w:hint="cs"/>
          <w:sz w:val="24"/>
          <w:szCs w:val="24"/>
          <w:rtl/>
        </w:rPr>
        <w:t xml:space="preserve"> </w:t>
      </w:r>
      <w:r>
        <w:rPr>
          <w:rFonts w:ascii="David" w:hAnsi="David" w:cs="David" w:hint="cs"/>
          <w:sz w:val="24"/>
          <w:szCs w:val="24"/>
          <w:rtl/>
        </w:rPr>
        <w:t>בבקשה לא</w:t>
      </w:r>
      <w:r w:rsidR="00572972">
        <w:rPr>
          <w:rFonts w:ascii="David" w:hAnsi="David" w:cs="David" w:hint="cs"/>
          <w:sz w:val="24"/>
          <w:szCs w:val="24"/>
          <w:rtl/>
        </w:rPr>
        <w:t>פ</w:t>
      </w:r>
      <w:r>
        <w:rPr>
          <w:rFonts w:ascii="David" w:hAnsi="David" w:cs="David" w:hint="cs"/>
          <w:sz w:val="24"/>
          <w:szCs w:val="24"/>
          <w:rtl/>
        </w:rPr>
        <w:t>שר לי להגיב ללא תגובת המפקחת. הבקשה לא הועברה לבית הדין.</w:t>
      </w:r>
      <w:r w:rsidR="00572972">
        <w:rPr>
          <w:rFonts w:ascii="David" w:hAnsi="David" w:cs="David" w:hint="cs"/>
          <w:sz w:val="24"/>
          <w:szCs w:val="24"/>
          <w:rtl/>
        </w:rPr>
        <w:t xml:space="preserve"> שלחתי שנית והמזכירות לא העבירה.</w:t>
      </w:r>
    </w:p>
    <w:p w:rsidR="00412EF8" w:rsidRDefault="006B1E62" w:rsidP="002F570C">
      <w:pPr>
        <w:spacing w:after="80" w:line="320" w:lineRule="exact"/>
        <w:ind w:left="360"/>
        <w:jc w:val="both"/>
        <w:rPr>
          <w:rFonts w:ascii="David" w:hAnsi="David" w:cs="David"/>
          <w:sz w:val="24"/>
          <w:szCs w:val="24"/>
          <w:rtl/>
        </w:rPr>
      </w:pPr>
      <w:r>
        <w:rPr>
          <w:rFonts w:ascii="David" w:hAnsi="David" w:cs="David" w:hint="cs"/>
          <w:sz w:val="24"/>
          <w:szCs w:val="24"/>
          <w:rtl/>
        </w:rPr>
        <w:t xml:space="preserve">התלוננתי בתלונות הציבור של בית הדין </w:t>
      </w:r>
      <w:r w:rsidR="00C66774">
        <w:rPr>
          <w:rFonts w:ascii="David" w:hAnsi="David" w:cs="David" w:hint="cs"/>
          <w:sz w:val="24"/>
          <w:szCs w:val="24"/>
          <w:rtl/>
        </w:rPr>
        <w:t xml:space="preserve">שלא מעבירים את פניותיי </w:t>
      </w:r>
      <w:r>
        <w:rPr>
          <w:rFonts w:ascii="David" w:hAnsi="David" w:cs="David" w:hint="cs"/>
          <w:sz w:val="24"/>
          <w:szCs w:val="24"/>
          <w:rtl/>
        </w:rPr>
        <w:t>ולא עזר</w:t>
      </w:r>
      <w:r w:rsidR="00C66774">
        <w:rPr>
          <w:rFonts w:ascii="David" w:hAnsi="David" w:cs="David" w:hint="cs"/>
          <w:sz w:val="24"/>
          <w:szCs w:val="24"/>
          <w:rtl/>
        </w:rPr>
        <w:t>.</w:t>
      </w:r>
      <w:r>
        <w:rPr>
          <w:rFonts w:ascii="David" w:hAnsi="David" w:cs="David" w:hint="cs"/>
          <w:sz w:val="24"/>
          <w:szCs w:val="24"/>
          <w:rtl/>
        </w:rPr>
        <w:t xml:space="preserve"> פניתי למנהל בתי הדין ולא עזר. </w:t>
      </w:r>
      <w:r w:rsidR="007275CB">
        <w:rPr>
          <w:rFonts w:ascii="David" w:hAnsi="David" w:cs="David" w:hint="cs"/>
          <w:sz w:val="24"/>
          <w:szCs w:val="24"/>
          <w:rtl/>
        </w:rPr>
        <w:t xml:space="preserve">פניתי </w:t>
      </w:r>
      <w:r>
        <w:rPr>
          <w:rFonts w:ascii="David" w:hAnsi="David" w:cs="David" w:hint="cs"/>
          <w:sz w:val="24"/>
          <w:szCs w:val="24"/>
          <w:rtl/>
        </w:rPr>
        <w:t xml:space="preserve">שוב ושוב </w:t>
      </w:r>
      <w:r w:rsidR="007275CB">
        <w:rPr>
          <w:rFonts w:ascii="David" w:hAnsi="David" w:cs="David" w:hint="cs"/>
          <w:sz w:val="24"/>
          <w:szCs w:val="24"/>
          <w:rtl/>
        </w:rPr>
        <w:t>למזכירות לברר ו</w:t>
      </w:r>
      <w:r w:rsidR="002F570C">
        <w:rPr>
          <w:rFonts w:ascii="David" w:hAnsi="David" w:cs="David" w:hint="cs"/>
          <w:sz w:val="24"/>
          <w:szCs w:val="24"/>
          <w:rtl/>
        </w:rPr>
        <w:t>כתבו</w:t>
      </w:r>
      <w:r w:rsidR="007275CB">
        <w:rPr>
          <w:rFonts w:ascii="David" w:hAnsi="David" w:cs="David" w:hint="cs"/>
          <w:sz w:val="24"/>
          <w:szCs w:val="24"/>
          <w:rtl/>
        </w:rPr>
        <w:t xml:space="preserve"> לי</w:t>
      </w:r>
      <w:r w:rsidR="002F570C">
        <w:rPr>
          <w:rFonts w:ascii="David" w:hAnsi="David" w:cs="David" w:hint="cs"/>
          <w:sz w:val="24"/>
          <w:szCs w:val="24"/>
          <w:rtl/>
        </w:rPr>
        <w:t>:</w:t>
      </w:r>
      <w:r w:rsidR="007275CB">
        <w:rPr>
          <w:rFonts w:ascii="David" w:hAnsi="David" w:cs="David" w:hint="cs"/>
          <w:sz w:val="24"/>
          <w:szCs w:val="24"/>
          <w:rtl/>
        </w:rPr>
        <w:t xml:space="preserve"> </w:t>
      </w:r>
      <w:r w:rsidRPr="00C66774">
        <w:rPr>
          <w:rFonts w:ascii="David" w:hAnsi="David" w:cs="David" w:hint="cs"/>
          <w:b/>
          <w:bCs/>
          <w:sz w:val="24"/>
          <w:szCs w:val="24"/>
          <w:rtl/>
        </w:rPr>
        <w:t xml:space="preserve">הדיין אמר </w:t>
      </w:r>
      <w:r w:rsidR="00572972" w:rsidRPr="00C66774">
        <w:rPr>
          <w:rFonts w:ascii="David" w:hAnsi="David" w:cs="David" w:hint="cs"/>
          <w:b/>
          <w:bCs/>
          <w:sz w:val="24"/>
          <w:szCs w:val="24"/>
          <w:rtl/>
        </w:rPr>
        <w:t>לא להעביר פניות שלך</w:t>
      </w:r>
      <w:r w:rsidR="00572972">
        <w:rPr>
          <w:rFonts w:ascii="David" w:hAnsi="David" w:cs="David" w:hint="cs"/>
          <w:sz w:val="24"/>
          <w:szCs w:val="24"/>
          <w:rtl/>
        </w:rPr>
        <w:t>.</w:t>
      </w:r>
    </w:p>
    <w:p w:rsidR="00C66774" w:rsidRDefault="00C66774" w:rsidP="00C66774">
      <w:pPr>
        <w:spacing w:after="80" w:line="320" w:lineRule="exact"/>
        <w:ind w:left="360"/>
        <w:jc w:val="both"/>
        <w:rPr>
          <w:rFonts w:ascii="David" w:hAnsi="David" w:cs="David"/>
          <w:sz w:val="24"/>
          <w:szCs w:val="24"/>
          <w:rtl/>
        </w:rPr>
      </w:pPr>
      <w:r>
        <w:rPr>
          <w:rFonts w:ascii="David" w:hAnsi="David" w:cs="David" w:hint="cs"/>
          <w:sz w:val="24"/>
          <w:szCs w:val="24"/>
          <w:rtl/>
        </w:rPr>
        <w:t>ביקשתי שייערך דיון על שכר המנהל המיוחד, לא קיבלתי תשובה.</w:t>
      </w:r>
    </w:p>
    <w:p w:rsidR="00C66774" w:rsidRDefault="00412EF8" w:rsidP="00C66774">
      <w:pPr>
        <w:spacing w:after="80" w:line="320" w:lineRule="exact"/>
        <w:ind w:left="360"/>
        <w:jc w:val="both"/>
        <w:rPr>
          <w:rFonts w:ascii="David" w:hAnsi="David" w:cs="David" w:hint="cs"/>
          <w:sz w:val="24"/>
          <w:szCs w:val="24"/>
          <w:rtl/>
        </w:rPr>
      </w:pPr>
      <w:r w:rsidRPr="006B1E62">
        <w:rPr>
          <w:rFonts w:ascii="David" w:hAnsi="David" w:cs="David" w:hint="cs"/>
          <w:b/>
          <w:bCs/>
          <w:sz w:val="24"/>
          <w:szCs w:val="24"/>
          <w:u w:val="single"/>
          <w:rtl/>
        </w:rPr>
        <w:t xml:space="preserve">למרות </w:t>
      </w:r>
      <w:r w:rsidR="007275CB" w:rsidRPr="006B1E62">
        <w:rPr>
          <w:rFonts w:ascii="David" w:hAnsi="David" w:cs="David" w:hint="cs"/>
          <w:b/>
          <w:bCs/>
          <w:sz w:val="24"/>
          <w:szCs w:val="24"/>
          <w:u w:val="single"/>
          <w:rtl/>
        </w:rPr>
        <w:t>ש</w:t>
      </w:r>
      <w:r w:rsidR="00C66774">
        <w:rPr>
          <w:rFonts w:ascii="David" w:hAnsi="David" w:cs="David" w:hint="cs"/>
          <w:b/>
          <w:bCs/>
          <w:sz w:val="24"/>
          <w:szCs w:val="24"/>
          <w:u w:val="single"/>
          <w:rtl/>
        </w:rPr>
        <w:t>היינו בתהליך להגיש תגובה</w:t>
      </w:r>
      <w:r w:rsidR="00C66774">
        <w:rPr>
          <w:rFonts w:ascii="David" w:hAnsi="David" w:cs="David" w:hint="cs"/>
          <w:sz w:val="24"/>
          <w:szCs w:val="24"/>
          <w:rtl/>
        </w:rPr>
        <w:t xml:space="preserve"> בית הדין לא המתין ובתאריך 26 יוני בית הדין החליט את ההחלטה הנדונה להעביר תשלום בסך:300,000 ₪ למנהל המיוחד.</w:t>
      </w:r>
    </w:p>
    <w:p w:rsidR="006B1E62" w:rsidRDefault="006B1E62" w:rsidP="00F838EC">
      <w:pPr>
        <w:spacing w:after="80" w:line="320" w:lineRule="exact"/>
        <w:ind w:left="360"/>
        <w:jc w:val="both"/>
        <w:rPr>
          <w:rFonts w:ascii="David" w:hAnsi="David" w:cs="David"/>
          <w:sz w:val="24"/>
          <w:szCs w:val="24"/>
          <w:rtl/>
        </w:rPr>
      </w:pPr>
    </w:p>
    <w:p w:rsidR="00C66774" w:rsidRDefault="00F838EC" w:rsidP="00F838EC">
      <w:pPr>
        <w:spacing w:after="80" w:line="320" w:lineRule="exact"/>
        <w:ind w:left="360"/>
        <w:jc w:val="both"/>
        <w:rPr>
          <w:rFonts w:ascii="David" w:hAnsi="David" w:cs="David" w:hint="cs"/>
          <w:b/>
          <w:bCs/>
          <w:sz w:val="24"/>
          <w:szCs w:val="24"/>
          <w:rtl/>
        </w:rPr>
      </w:pPr>
      <w:r w:rsidRPr="006B1E62">
        <w:rPr>
          <w:rFonts w:ascii="David" w:hAnsi="David" w:cs="David" w:hint="cs"/>
          <w:b/>
          <w:bCs/>
          <w:sz w:val="24"/>
          <w:szCs w:val="24"/>
          <w:rtl/>
        </w:rPr>
        <w:t xml:space="preserve">אני פונה לבית הדין להורות על ביטול ההחלטה </w:t>
      </w:r>
      <w:r w:rsidR="00C66774">
        <w:rPr>
          <w:rFonts w:ascii="David" w:hAnsi="David" w:cs="David" w:hint="cs"/>
          <w:b/>
          <w:bCs/>
          <w:sz w:val="24"/>
          <w:szCs w:val="24"/>
          <w:rtl/>
        </w:rPr>
        <w:t>להעביר 300,000 ₪ למנהל המיוחד וכן על המשך התשלום.</w:t>
      </w:r>
    </w:p>
    <w:p w:rsidR="00540C9D" w:rsidRDefault="00540C9D" w:rsidP="00540C9D">
      <w:pPr>
        <w:spacing w:after="80" w:line="320" w:lineRule="exact"/>
        <w:ind w:left="360"/>
        <w:jc w:val="both"/>
        <w:rPr>
          <w:rFonts w:ascii="David" w:hAnsi="David" w:cs="David"/>
          <w:sz w:val="24"/>
          <w:szCs w:val="24"/>
          <w:rtl/>
        </w:rPr>
      </w:pPr>
      <w:r>
        <w:rPr>
          <w:rFonts w:ascii="David" w:hAnsi="David" w:cs="David" w:hint="cs"/>
          <w:sz w:val="24"/>
          <w:szCs w:val="24"/>
          <w:rtl/>
        </w:rPr>
        <w:t xml:space="preserve">אני כותב להלן בהסתמך על הגלוי. </w:t>
      </w:r>
      <w:r w:rsidRPr="00540C9D">
        <w:rPr>
          <w:rFonts w:ascii="David" w:hAnsi="David" w:cs="David" w:hint="cs"/>
          <w:sz w:val="24"/>
          <w:szCs w:val="24"/>
          <w:rtl/>
        </w:rPr>
        <w:t xml:space="preserve">אך מסתבר שיש יותר פגמים אך </w:t>
      </w:r>
      <w:r>
        <w:rPr>
          <w:rFonts w:ascii="David" w:hAnsi="David" w:cs="David" w:hint="cs"/>
          <w:sz w:val="24"/>
          <w:szCs w:val="24"/>
          <w:rtl/>
        </w:rPr>
        <w:t xml:space="preserve">הם </w:t>
      </w:r>
      <w:r w:rsidRPr="00540C9D">
        <w:rPr>
          <w:rFonts w:ascii="David" w:hAnsi="David" w:cs="David" w:hint="cs"/>
          <w:sz w:val="24"/>
          <w:szCs w:val="24"/>
          <w:rtl/>
        </w:rPr>
        <w:t>מוסתרים על ידי בית הדין באמצעות הטלת ח</w:t>
      </w:r>
      <w:r>
        <w:rPr>
          <w:rFonts w:ascii="David" w:hAnsi="David" w:cs="David" w:hint="cs"/>
          <w:sz w:val="24"/>
          <w:szCs w:val="24"/>
          <w:rtl/>
        </w:rPr>
        <w:t>י</w:t>
      </w:r>
      <w:r w:rsidRPr="00540C9D">
        <w:rPr>
          <w:rFonts w:ascii="David" w:hAnsi="David" w:cs="David" w:hint="cs"/>
          <w:sz w:val="24"/>
          <w:szCs w:val="24"/>
          <w:rtl/>
        </w:rPr>
        <w:t xml:space="preserve">סיון </w:t>
      </w:r>
      <w:r w:rsidR="00C66774">
        <w:rPr>
          <w:rFonts w:ascii="David" w:hAnsi="David" w:cs="David" w:hint="cs"/>
          <w:sz w:val="24"/>
          <w:szCs w:val="24"/>
          <w:rtl/>
        </w:rPr>
        <w:t xml:space="preserve">שלא כדין </w:t>
      </w:r>
      <w:r w:rsidRPr="00540C9D">
        <w:rPr>
          <w:rFonts w:ascii="David" w:hAnsi="David" w:cs="David" w:hint="cs"/>
          <w:sz w:val="24"/>
          <w:szCs w:val="24"/>
          <w:rtl/>
        </w:rPr>
        <w:t>על שכר המנהל.</w:t>
      </w:r>
      <w:r w:rsidR="00C66774">
        <w:rPr>
          <w:rFonts w:ascii="David" w:hAnsi="David" w:cs="David" w:hint="cs"/>
          <w:sz w:val="24"/>
          <w:szCs w:val="24"/>
          <w:rtl/>
        </w:rPr>
        <w:t xml:space="preserve"> ערערתי על הטלת החיסיון לפני יותר מ-7 חודשים אך עדיין מחכים לדיון. </w:t>
      </w:r>
    </w:p>
    <w:p w:rsidR="00C66774" w:rsidRDefault="00C66774" w:rsidP="00C66774">
      <w:pPr>
        <w:spacing w:after="80" w:line="320" w:lineRule="exact"/>
        <w:ind w:left="360"/>
        <w:jc w:val="both"/>
        <w:rPr>
          <w:rFonts w:ascii="David" w:hAnsi="David" w:cs="David" w:hint="cs"/>
          <w:b/>
          <w:bCs/>
          <w:sz w:val="24"/>
          <w:szCs w:val="24"/>
          <w:rtl/>
        </w:rPr>
      </w:pPr>
      <w:r w:rsidRPr="00C66774">
        <w:rPr>
          <w:rFonts w:ascii="David" w:hAnsi="David" w:cs="David" w:hint="cs"/>
          <w:b/>
          <w:bCs/>
          <w:sz w:val="24"/>
          <w:szCs w:val="24"/>
          <w:rtl/>
        </w:rPr>
        <w:t>ראוי לבטל את החיסיון לאלתר</w:t>
      </w:r>
      <w:r>
        <w:rPr>
          <w:rFonts w:ascii="David" w:hAnsi="David" w:cs="David" w:hint="cs"/>
          <w:b/>
          <w:bCs/>
          <w:sz w:val="24"/>
          <w:szCs w:val="24"/>
          <w:rtl/>
        </w:rPr>
        <w:t xml:space="preserve"> כי יש נתונים שנראים לא תקינים וכן מחמת שהמנהל סיים את תפקידו</w:t>
      </w:r>
      <w:r w:rsidRPr="00C66774">
        <w:rPr>
          <w:rFonts w:ascii="David" w:hAnsi="David" w:cs="David" w:hint="cs"/>
          <w:b/>
          <w:bCs/>
          <w:sz w:val="24"/>
          <w:szCs w:val="24"/>
          <w:rtl/>
        </w:rPr>
        <w:t>.</w:t>
      </w:r>
    </w:p>
    <w:p w:rsidR="00EB1AE1" w:rsidRDefault="00EB1AE1" w:rsidP="00C66774">
      <w:pPr>
        <w:spacing w:after="80" w:line="320" w:lineRule="exact"/>
        <w:ind w:left="360"/>
        <w:jc w:val="both"/>
        <w:rPr>
          <w:rFonts w:ascii="David" w:hAnsi="David" w:cs="David" w:hint="cs"/>
          <w:b/>
          <w:bCs/>
          <w:sz w:val="24"/>
          <w:szCs w:val="24"/>
          <w:rtl/>
        </w:rPr>
      </w:pPr>
    </w:p>
    <w:p w:rsidR="00EB1AE1" w:rsidRPr="00EB1AE1" w:rsidRDefault="00EB1AE1" w:rsidP="00C66774">
      <w:pPr>
        <w:spacing w:after="80" w:line="320" w:lineRule="exact"/>
        <w:ind w:left="360"/>
        <w:jc w:val="both"/>
        <w:rPr>
          <w:rFonts w:ascii="David" w:hAnsi="David" w:cs="David" w:hint="cs"/>
          <w:sz w:val="24"/>
          <w:szCs w:val="24"/>
          <w:u w:val="single"/>
          <w:rtl/>
        </w:rPr>
      </w:pPr>
      <w:r w:rsidRPr="00EB1AE1">
        <w:rPr>
          <w:rFonts w:ascii="David" w:hAnsi="David" w:cs="David" w:hint="cs"/>
          <w:sz w:val="24"/>
          <w:szCs w:val="24"/>
          <w:u w:val="single"/>
          <w:rtl/>
        </w:rPr>
        <w:t>במינוי המנהל לתפקידו נכתב:</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עו"ד פלאי יפעל לבדיקת מצבם המשפטי, התכונני והפיזי של נכסי הקדשות ועד</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התימנים, לאיתור שטרות הקדשות חסרים, לבחינת ההלכים המשפטיים בהם</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מעורב ההקדש ולפוטנציאל ההשבחה של נכסי ההקדשות, וינקוט בהליכים</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הנדרשים לצורך הבטחת זכויות הקדשות ועד התימנים והשאת רווחיהם, תוך</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מעורבות מדוקדקת של בית הדין.</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המנהל המיוחד יפעל בהתאם להנחיות בית הדין ויחידת הפיקוח בכל דבר וענין,</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לרבות בענין הסדרת תשלום שכר טרחתו.</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יועבר דו"ח אחת לחודש מאת המנהל המיוחד ליחידת הפיקוח על ההקדשות</w:t>
      </w:r>
    </w:p>
    <w:p w:rsidR="00EB1AE1" w:rsidRPr="00EB1AE1" w:rsidRDefault="00EB1AE1" w:rsidP="00EB1AE1">
      <w:pPr>
        <w:spacing w:after="80" w:line="320" w:lineRule="exact"/>
        <w:ind w:left="992"/>
        <w:rPr>
          <w:rFonts w:ascii="Arial" w:hAnsi="Arial" w:cs="Arial"/>
          <w:i/>
          <w:iCs/>
          <w:sz w:val="24"/>
          <w:szCs w:val="24"/>
          <w:rtl/>
        </w:rPr>
      </w:pPr>
      <w:r w:rsidRPr="00EB1AE1">
        <w:rPr>
          <w:rFonts w:ascii="Arial" w:hAnsi="Arial" w:cs="Arial"/>
          <w:i/>
          <w:iCs/>
          <w:sz w:val="24"/>
          <w:szCs w:val="24"/>
          <w:rtl/>
        </w:rPr>
        <w:t>הדתיים.</w:t>
      </w:r>
    </w:p>
    <w:p w:rsidR="00EB1AE1" w:rsidRPr="00C66774" w:rsidRDefault="00EF23CD" w:rsidP="00EF23CD">
      <w:pPr>
        <w:spacing w:after="80" w:line="320" w:lineRule="exact"/>
        <w:ind w:left="2835"/>
        <w:jc w:val="both"/>
        <w:rPr>
          <w:rFonts w:ascii="David" w:hAnsi="David" w:cs="David"/>
          <w:b/>
          <w:bCs/>
          <w:sz w:val="24"/>
          <w:szCs w:val="24"/>
          <w:rtl/>
        </w:rPr>
      </w:pPr>
      <w:r>
        <w:rPr>
          <w:rFonts w:ascii="David" w:hAnsi="David" w:cs="David"/>
          <w:b/>
          <w:bCs/>
          <w:sz w:val="24"/>
          <w:szCs w:val="24"/>
          <w:rtl/>
        </w:rPr>
        <w:t>ניתן ביום כ</w:t>
      </w:r>
      <w:r>
        <w:rPr>
          <w:rFonts w:ascii="David" w:hAnsi="David" w:cs="David" w:hint="cs"/>
          <w:b/>
          <w:bCs/>
          <w:sz w:val="24"/>
          <w:szCs w:val="24"/>
          <w:rtl/>
        </w:rPr>
        <w:t>"</w:t>
      </w:r>
      <w:r>
        <w:rPr>
          <w:rFonts w:ascii="David" w:hAnsi="David" w:cs="David"/>
          <w:b/>
          <w:bCs/>
          <w:sz w:val="24"/>
          <w:szCs w:val="24"/>
          <w:rtl/>
        </w:rPr>
        <w:t>ז באלול התש</w:t>
      </w:r>
      <w:r>
        <w:rPr>
          <w:rFonts w:ascii="David" w:hAnsi="David" w:cs="David" w:hint="cs"/>
          <w:b/>
          <w:bCs/>
          <w:sz w:val="24"/>
          <w:szCs w:val="24"/>
          <w:rtl/>
        </w:rPr>
        <w:t>"</w:t>
      </w:r>
      <w:r w:rsidR="00EB1AE1" w:rsidRPr="00EB1AE1">
        <w:rPr>
          <w:rFonts w:ascii="David" w:hAnsi="David" w:cs="David"/>
          <w:b/>
          <w:bCs/>
          <w:sz w:val="24"/>
          <w:szCs w:val="24"/>
          <w:rtl/>
        </w:rPr>
        <w:t>פ (16/09/2020).</w:t>
      </w:r>
    </w:p>
    <w:p w:rsidR="00540C9D" w:rsidRDefault="00540C9D" w:rsidP="00F838EC">
      <w:pPr>
        <w:spacing w:after="80" w:line="320" w:lineRule="exact"/>
        <w:ind w:left="360"/>
        <w:jc w:val="both"/>
        <w:rPr>
          <w:rFonts w:ascii="David" w:hAnsi="David" w:cs="David" w:hint="cs"/>
          <w:b/>
          <w:bCs/>
          <w:sz w:val="24"/>
          <w:szCs w:val="24"/>
          <w:rtl/>
        </w:rPr>
      </w:pPr>
    </w:p>
    <w:p w:rsidR="00C66774" w:rsidRPr="00EF23CD" w:rsidRDefault="00C66774" w:rsidP="00F838EC">
      <w:pPr>
        <w:spacing w:after="80" w:line="320" w:lineRule="exact"/>
        <w:ind w:left="360"/>
        <w:jc w:val="both"/>
        <w:rPr>
          <w:rFonts w:ascii="David" w:hAnsi="David" w:cs="David" w:hint="cs"/>
          <w:b/>
          <w:bCs/>
          <w:sz w:val="24"/>
          <w:szCs w:val="24"/>
          <w:u w:val="single"/>
          <w:rtl/>
        </w:rPr>
      </w:pPr>
      <w:r w:rsidRPr="00EF23CD">
        <w:rPr>
          <w:rFonts w:ascii="David" w:hAnsi="David" w:cs="David" w:hint="cs"/>
          <w:b/>
          <w:bCs/>
          <w:sz w:val="24"/>
          <w:szCs w:val="24"/>
          <w:u w:val="single"/>
          <w:rtl/>
        </w:rPr>
        <w:t>נימוקי הבקשה.</w:t>
      </w:r>
    </w:p>
    <w:p w:rsidR="00C66774" w:rsidRPr="006B1E62" w:rsidRDefault="00C66774" w:rsidP="00F838EC">
      <w:pPr>
        <w:spacing w:after="80" w:line="320" w:lineRule="exact"/>
        <w:ind w:left="360"/>
        <w:jc w:val="both"/>
        <w:rPr>
          <w:rFonts w:ascii="David" w:hAnsi="David" w:cs="David"/>
          <w:b/>
          <w:bCs/>
          <w:sz w:val="24"/>
          <w:szCs w:val="24"/>
          <w:rtl/>
        </w:rPr>
      </w:pPr>
    </w:p>
    <w:p w:rsidR="00E00089" w:rsidRDefault="007275CB" w:rsidP="003C28E6">
      <w:pPr>
        <w:pStyle w:val="ac"/>
        <w:numPr>
          <w:ilvl w:val="0"/>
          <w:numId w:val="30"/>
        </w:numPr>
        <w:spacing w:after="240" w:line="320" w:lineRule="exact"/>
        <w:ind w:left="1077" w:hanging="357"/>
        <w:jc w:val="both"/>
        <w:rPr>
          <w:rFonts w:ascii="David" w:hAnsi="David" w:cs="David" w:hint="cs"/>
          <w:sz w:val="24"/>
          <w:szCs w:val="24"/>
        </w:rPr>
      </w:pPr>
      <w:r w:rsidRPr="00F838EC">
        <w:rPr>
          <w:rFonts w:ascii="David" w:hAnsi="David" w:cs="David" w:hint="cs"/>
          <w:sz w:val="24"/>
          <w:szCs w:val="24"/>
          <w:rtl/>
        </w:rPr>
        <w:t xml:space="preserve">עצם התשלום למנהל המיוחד מכספי הקדש שמיועדים לת"ת תימני בלי דיון מעמיק עם נציגי הת"ת והקהילה התימנית הנפגעים קשות </w:t>
      </w:r>
      <w:r w:rsidR="00E00089" w:rsidRPr="00F838EC">
        <w:rPr>
          <w:rFonts w:ascii="David" w:hAnsi="David" w:cs="David" w:hint="cs"/>
          <w:sz w:val="24"/>
          <w:szCs w:val="24"/>
          <w:rtl/>
        </w:rPr>
        <w:t>מאובדן כספי ההקדש, הינו פגם מהותי בהחלטה</w:t>
      </w:r>
      <w:r w:rsidR="003C28E6">
        <w:rPr>
          <w:rFonts w:ascii="David" w:hAnsi="David" w:cs="David" w:hint="cs"/>
          <w:sz w:val="24"/>
          <w:szCs w:val="24"/>
          <w:rtl/>
        </w:rPr>
        <w:t>. כמו כן כספי השכר עצמם הם נושא התביעה של התובע מבשר טוב מהמשיבים הועד התימני ולא יתכן שינתנו לגורם שלישי תוך חיסיון וללא דיון</w:t>
      </w:r>
      <w:r w:rsidR="00E00089" w:rsidRPr="00F838EC">
        <w:rPr>
          <w:rFonts w:ascii="David" w:hAnsi="David" w:cs="David" w:hint="cs"/>
          <w:sz w:val="24"/>
          <w:szCs w:val="24"/>
          <w:rtl/>
        </w:rPr>
        <w:t>.</w:t>
      </w:r>
    </w:p>
    <w:p w:rsidR="003C28E6" w:rsidRDefault="003C28E6" w:rsidP="003C28E6">
      <w:pPr>
        <w:pStyle w:val="ac"/>
        <w:spacing w:after="240" w:line="320" w:lineRule="exact"/>
        <w:ind w:left="1077"/>
        <w:jc w:val="both"/>
        <w:rPr>
          <w:rFonts w:ascii="David" w:hAnsi="David" w:cs="David"/>
          <w:sz w:val="24"/>
          <w:szCs w:val="24"/>
        </w:rPr>
      </w:pPr>
    </w:p>
    <w:p w:rsidR="00C66774" w:rsidRDefault="002F570C" w:rsidP="00C66774">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מקור הכח ההלכתי והסמכות של בית הדין להכריע בנושא ההקדשות היא ההגדרה שבית הדין הוא ידם של העניים. כלומר בית הדין הוא שלוחם של העניים לדאוג לכך שהם יקבלו את המגיע להם מההקדשות. כיום לאור התנהלות בית הדין ולאחר הכישלון של שליח בית הדין הוא המנהל המיוחד והנזקים הגדולים להקדשות ולקהילה התימנית, דעת</w:t>
      </w:r>
      <w:r w:rsidR="00C66774">
        <w:rPr>
          <w:rFonts w:ascii="David" w:hAnsi="David" w:cs="David" w:hint="cs"/>
          <w:sz w:val="24"/>
          <w:szCs w:val="24"/>
          <w:rtl/>
        </w:rPr>
        <w:t>נו התובעים ודעת המשיבים הם הועד התימני ודעת</w:t>
      </w:r>
      <w:r>
        <w:rPr>
          <w:rFonts w:ascii="David" w:hAnsi="David" w:cs="David" w:hint="cs"/>
          <w:sz w:val="24"/>
          <w:szCs w:val="24"/>
          <w:rtl/>
        </w:rPr>
        <w:t xml:space="preserve"> כל חברי הקהילה שאין אנו סומכים על החלטות </w:t>
      </w:r>
      <w:r w:rsidR="00C66774">
        <w:rPr>
          <w:rFonts w:ascii="David" w:hAnsi="David" w:cs="David" w:hint="cs"/>
          <w:sz w:val="24"/>
          <w:szCs w:val="24"/>
          <w:rtl/>
        </w:rPr>
        <w:t xml:space="preserve">ופעולות </w:t>
      </w:r>
      <w:r>
        <w:rPr>
          <w:rFonts w:ascii="David" w:hAnsi="David" w:cs="David" w:hint="cs"/>
          <w:sz w:val="24"/>
          <w:szCs w:val="24"/>
          <w:rtl/>
        </w:rPr>
        <w:t>בית הדין בנושא ההקדשות</w:t>
      </w:r>
      <w:r w:rsidR="00C66774">
        <w:rPr>
          <w:rFonts w:ascii="David" w:hAnsi="David" w:cs="David" w:hint="cs"/>
          <w:sz w:val="24"/>
          <w:szCs w:val="24"/>
          <w:rtl/>
        </w:rPr>
        <w:t>.</w:t>
      </w:r>
      <w:r>
        <w:rPr>
          <w:rFonts w:ascii="David" w:hAnsi="David" w:cs="David" w:hint="cs"/>
          <w:sz w:val="24"/>
          <w:szCs w:val="24"/>
          <w:rtl/>
        </w:rPr>
        <w:t xml:space="preserve"> הם לא שלוחינו לניהול ההקדשות התימנים</w:t>
      </w:r>
      <w:r w:rsidR="00C66774">
        <w:rPr>
          <w:rFonts w:ascii="David" w:hAnsi="David" w:cs="David" w:hint="cs"/>
          <w:sz w:val="24"/>
          <w:szCs w:val="24"/>
          <w:rtl/>
        </w:rPr>
        <w:t xml:space="preserve"> ואנחנו מוחים על השתלטות גורמים זרים על ההקדשות. </w:t>
      </w:r>
    </w:p>
    <w:p w:rsidR="00C66774" w:rsidRDefault="002F570C" w:rsidP="002F570C">
      <w:pPr>
        <w:pStyle w:val="ac"/>
        <w:spacing w:after="80" w:line="320" w:lineRule="exact"/>
        <w:ind w:left="1080"/>
        <w:jc w:val="both"/>
        <w:rPr>
          <w:rFonts w:ascii="David" w:hAnsi="David" w:cs="David" w:hint="cs"/>
          <w:sz w:val="24"/>
          <w:szCs w:val="24"/>
          <w:rtl/>
        </w:rPr>
      </w:pPr>
      <w:r>
        <w:rPr>
          <w:rFonts w:ascii="David" w:hAnsi="David" w:cs="David" w:hint="cs"/>
          <w:sz w:val="24"/>
          <w:szCs w:val="24"/>
          <w:rtl/>
        </w:rPr>
        <w:t>משאין בית הדין שליחי הנהנים אלו הת"ת והקהילה הזועקים חמס, אין לבית הדין סמכות לשלם מכספי ההקדש ומה ששולם הרי זה גזל בידי המנהל.</w:t>
      </w:r>
      <w:r w:rsidR="00C66774" w:rsidRPr="00C66774">
        <w:rPr>
          <w:rFonts w:ascii="David" w:hAnsi="David" w:cs="David" w:hint="cs"/>
          <w:sz w:val="24"/>
          <w:szCs w:val="24"/>
          <w:rtl/>
        </w:rPr>
        <w:t xml:space="preserve"> </w:t>
      </w:r>
    </w:p>
    <w:p w:rsidR="003C28E6" w:rsidRDefault="00C66774" w:rsidP="003C28E6">
      <w:pPr>
        <w:pStyle w:val="ac"/>
        <w:spacing w:after="240" w:line="320" w:lineRule="exact"/>
        <w:ind w:left="1077"/>
        <w:jc w:val="both"/>
        <w:rPr>
          <w:rFonts w:ascii="David" w:hAnsi="David" w:cs="David"/>
          <w:sz w:val="24"/>
          <w:szCs w:val="24"/>
        </w:rPr>
      </w:pPr>
      <w:r>
        <w:rPr>
          <w:rFonts w:ascii="David" w:hAnsi="David" w:cs="David" w:hint="cs"/>
          <w:sz w:val="24"/>
          <w:szCs w:val="24"/>
          <w:rtl/>
        </w:rPr>
        <w:t>אנו מבקשים שוב ושוב מבית הדין להקדשות שיפסיקו לנהל את ההקדשות. תפקידם לדון בין הצדדים ולמלא את חיובם הבסיסי למנות בדחיפות נאמנים שהם ינהלו את ההקדשות</w:t>
      </w:r>
      <w:r w:rsidR="003C28E6">
        <w:rPr>
          <w:rFonts w:ascii="David" w:hAnsi="David" w:cs="David" w:hint="cs"/>
          <w:sz w:val="24"/>
          <w:szCs w:val="24"/>
          <w:rtl/>
        </w:rPr>
        <w:t>.</w:t>
      </w:r>
      <w:r w:rsidR="003C28E6" w:rsidRPr="003C28E6">
        <w:rPr>
          <w:rFonts w:ascii="David" w:hAnsi="David" w:cs="David"/>
        </w:rPr>
        <w:t xml:space="preserve"> </w:t>
      </w:r>
    </w:p>
    <w:p w:rsidR="002F570C" w:rsidRPr="003C28E6" w:rsidRDefault="002F570C" w:rsidP="002F570C">
      <w:pPr>
        <w:pStyle w:val="ac"/>
        <w:spacing w:after="80" w:line="320" w:lineRule="exact"/>
        <w:ind w:left="1080"/>
        <w:jc w:val="both"/>
        <w:rPr>
          <w:rFonts w:ascii="David" w:hAnsi="David" w:cs="David"/>
          <w:sz w:val="24"/>
          <w:szCs w:val="24"/>
          <w:rtl/>
        </w:rPr>
      </w:pPr>
    </w:p>
    <w:p w:rsidR="002F570C" w:rsidRDefault="00E00089" w:rsidP="002F570C">
      <w:pPr>
        <w:pStyle w:val="ac"/>
        <w:numPr>
          <w:ilvl w:val="0"/>
          <w:numId w:val="30"/>
        </w:numPr>
        <w:spacing w:after="80" w:line="320" w:lineRule="exact"/>
        <w:jc w:val="both"/>
        <w:rPr>
          <w:rFonts w:ascii="David" w:hAnsi="David" w:cs="David" w:hint="cs"/>
          <w:sz w:val="24"/>
          <w:szCs w:val="24"/>
        </w:rPr>
      </w:pPr>
      <w:r w:rsidRPr="00F838EC">
        <w:rPr>
          <w:rFonts w:ascii="David" w:hAnsi="David" w:cs="David" w:hint="cs"/>
          <w:sz w:val="24"/>
          <w:szCs w:val="24"/>
          <w:rtl/>
        </w:rPr>
        <w:t>החלטה לתת שכר למנהל תוך חיסיון על שכר</w:t>
      </w:r>
      <w:r w:rsidR="002F570C">
        <w:rPr>
          <w:rFonts w:ascii="David" w:hAnsi="David" w:cs="David" w:hint="cs"/>
          <w:sz w:val="24"/>
          <w:szCs w:val="24"/>
          <w:rtl/>
        </w:rPr>
        <w:t>ו</w:t>
      </w:r>
      <w:r w:rsidRPr="00F838EC">
        <w:rPr>
          <w:rFonts w:ascii="David" w:hAnsi="David" w:cs="David" w:hint="cs"/>
          <w:sz w:val="24"/>
          <w:szCs w:val="24"/>
          <w:rtl/>
        </w:rPr>
        <w:t xml:space="preserve"> </w:t>
      </w:r>
      <w:r w:rsidR="002F570C">
        <w:rPr>
          <w:rFonts w:ascii="David" w:hAnsi="David" w:cs="David" w:hint="cs"/>
          <w:sz w:val="24"/>
          <w:szCs w:val="24"/>
          <w:rtl/>
        </w:rPr>
        <w:t>אינה הליך תקין. המנהל ביקש חיסיון על השכר בלי שום נימוק ונענה מיד בלי לאפשר תגובת הצדדים וללא דיון גם בהחלטה אין שום נימוק להחלטה הלא שגרתית ולא הוגנת.</w:t>
      </w:r>
      <w:r w:rsidR="002F570C" w:rsidRPr="002F570C">
        <w:rPr>
          <w:rFonts w:ascii="David" w:hAnsi="David" w:cs="David" w:hint="cs"/>
          <w:sz w:val="24"/>
          <w:szCs w:val="24"/>
          <w:rtl/>
        </w:rPr>
        <w:t xml:space="preserve"> </w:t>
      </w:r>
      <w:r w:rsidR="00EF23CD">
        <w:rPr>
          <w:rFonts w:ascii="David" w:hAnsi="David" w:cs="David" w:hint="cs"/>
          <w:sz w:val="24"/>
          <w:szCs w:val="24"/>
          <w:rtl/>
        </w:rPr>
        <w:t>יש לקיים דיון.</w:t>
      </w:r>
    </w:p>
    <w:p w:rsidR="003C28E6" w:rsidRDefault="003C28E6" w:rsidP="003C28E6">
      <w:pPr>
        <w:pStyle w:val="ac"/>
        <w:spacing w:after="80" w:line="320" w:lineRule="exact"/>
        <w:ind w:left="1080"/>
        <w:jc w:val="both"/>
        <w:rPr>
          <w:rFonts w:ascii="David" w:hAnsi="David" w:cs="David"/>
          <w:sz w:val="24"/>
          <w:szCs w:val="24"/>
        </w:rPr>
      </w:pPr>
    </w:p>
    <w:p w:rsidR="002F570C" w:rsidRDefault="002F570C" w:rsidP="00C66774">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שכר המנהל המיוחד הם הכספים אותם תובע הת"ת, שהרי הם פירות הקדשות לת"ת תימני. זכותנו לדעת למה ואיך לקחו כסף שאנחנו תובעים.</w:t>
      </w:r>
      <w:r w:rsidR="00C66774" w:rsidRPr="00C66774">
        <w:rPr>
          <w:rFonts w:ascii="David" w:hAnsi="David" w:cs="David" w:hint="cs"/>
          <w:sz w:val="24"/>
          <w:szCs w:val="24"/>
          <w:rtl/>
        </w:rPr>
        <w:t xml:space="preserve"> </w:t>
      </w:r>
      <w:r w:rsidR="00C66774">
        <w:rPr>
          <w:rFonts w:ascii="David" w:hAnsi="David" w:cs="David" w:hint="cs"/>
          <w:sz w:val="24"/>
          <w:szCs w:val="24"/>
          <w:rtl/>
        </w:rPr>
        <w:t xml:space="preserve">יש לנהוג בשקיפות מלאה מיוחד בכספי הקדש ואין מה להסתיר, השכר צריך להיות תואם את העבודה ואת המקובל בשוק. </w:t>
      </w:r>
    </w:p>
    <w:p w:rsidR="003C28E6" w:rsidRPr="003C28E6" w:rsidRDefault="003C28E6" w:rsidP="003C28E6">
      <w:pPr>
        <w:pStyle w:val="ac"/>
        <w:rPr>
          <w:rFonts w:ascii="David" w:hAnsi="David" w:cs="David" w:hint="cs"/>
          <w:sz w:val="24"/>
          <w:szCs w:val="24"/>
          <w:rtl/>
        </w:rPr>
      </w:pPr>
    </w:p>
    <w:p w:rsidR="00C66774" w:rsidRDefault="00E00089" w:rsidP="00826C4C">
      <w:pPr>
        <w:pStyle w:val="ac"/>
        <w:numPr>
          <w:ilvl w:val="0"/>
          <w:numId w:val="30"/>
        </w:numPr>
        <w:spacing w:after="80" w:line="320" w:lineRule="exact"/>
        <w:jc w:val="both"/>
        <w:rPr>
          <w:rFonts w:ascii="David" w:hAnsi="David" w:cs="David" w:hint="cs"/>
          <w:sz w:val="24"/>
          <w:szCs w:val="24"/>
        </w:rPr>
      </w:pPr>
      <w:r w:rsidRPr="00F838EC">
        <w:rPr>
          <w:rFonts w:ascii="David" w:hAnsi="David" w:cs="David" w:hint="cs"/>
          <w:sz w:val="24"/>
          <w:szCs w:val="24"/>
          <w:rtl/>
        </w:rPr>
        <w:t xml:space="preserve">על פי כתב המינוי, המנהל המיוחד היה אמור להגיש דו"ח מדי חודש על פעולותיו. התרעתי לפני כשנה </w:t>
      </w:r>
      <w:r w:rsidR="00826C4C">
        <w:rPr>
          <w:rFonts w:ascii="David" w:hAnsi="David" w:cs="David" w:hint="cs"/>
          <w:sz w:val="24"/>
          <w:szCs w:val="24"/>
          <w:rtl/>
        </w:rPr>
        <w:t xml:space="preserve">בדיון </w:t>
      </w:r>
      <w:r w:rsidRPr="00F838EC">
        <w:rPr>
          <w:rFonts w:ascii="David" w:hAnsi="David" w:cs="David" w:hint="cs"/>
          <w:sz w:val="24"/>
          <w:szCs w:val="24"/>
          <w:rtl/>
        </w:rPr>
        <w:t>בפני בית הדין</w:t>
      </w:r>
      <w:r w:rsidR="00826C4C">
        <w:rPr>
          <w:rFonts w:ascii="David" w:hAnsi="David" w:cs="David" w:hint="cs"/>
          <w:sz w:val="24"/>
          <w:szCs w:val="24"/>
          <w:rtl/>
        </w:rPr>
        <w:t>, שהמנהל לא מגיש דו"ח.</w:t>
      </w:r>
      <w:r w:rsidRPr="00F838EC">
        <w:rPr>
          <w:rFonts w:ascii="David" w:hAnsi="David" w:cs="David" w:hint="cs"/>
          <w:sz w:val="24"/>
          <w:szCs w:val="24"/>
          <w:rtl/>
        </w:rPr>
        <w:t xml:space="preserve"> בית</w:t>
      </w:r>
      <w:r w:rsidR="002F570C">
        <w:rPr>
          <w:rFonts w:ascii="David" w:hAnsi="David" w:cs="David" w:hint="cs"/>
          <w:sz w:val="24"/>
          <w:szCs w:val="24"/>
          <w:rtl/>
        </w:rPr>
        <w:t xml:space="preserve"> הדין </w:t>
      </w:r>
      <w:r w:rsidR="00C66774">
        <w:rPr>
          <w:rFonts w:ascii="David" w:hAnsi="David" w:cs="David" w:hint="cs"/>
          <w:sz w:val="24"/>
          <w:szCs w:val="24"/>
          <w:rtl/>
        </w:rPr>
        <w:t>אמרו לי מי אמר לך שהוא לא מגיש? אמרתי להם המפקחת. אמרו לי אולי הוא מגיש והיא לא יודעת. משראיתי שהם מתבדחים שתקתי למרות שידעתי מהמנהל שהוא לא מגיש.</w:t>
      </w:r>
    </w:p>
    <w:p w:rsidR="00C66774" w:rsidRDefault="00C66774" w:rsidP="00C66774">
      <w:pPr>
        <w:pStyle w:val="ac"/>
        <w:spacing w:after="80" w:line="320" w:lineRule="exact"/>
        <w:ind w:left="1080"/>
        <w:jc w:val="both"/>
        <w:rPr>
          <w:rFonts w:ascii="David" w:hAnsi="David" w:cs="David" w:hint="cs"/>
          <w:sz w:val="24"/>
          <w:szCs w:val="24"/>
          <w:rtl/>
        </w:rPr>
      </w:pPr>
      <w:r>
        <w:rPr>
          <w:rFonts w:ascii="David" w:hAnsi="David" w:cs="David" w:hint="cs"/>
          <w:sz w:val="24"/>
          <w:szCs w:val="24"/>
          <w:rtl/>
        </w:rPr>
        <w:t>הם התבדחו על פסק דין שלהם עצמם ולא</w:t>
      </w:r>
      <w:r w:rsidR="002F570C">
        <w:rPr>
          <w:rFonts w:ascii="David" w:hAnsi="David" w:cs="David" w:hint="cs"/>
          <w:sz w:val="24"/>
          <w:szCs w:val="24"/>
          <w:rtl/>
        </w:rPr>
        <w:t xml:space="preserve"> כפו עליו לדווח</w:t>
      </w:r>
      <w:r>
        <w:rPr>
          <w:rFonts w:ascii="David" w:hAnsi="David" w:cs="David" w:hint="cs"/>
          <w:sz w:val="24"/>
          <w:szCs w:val="24"/>
          <w:rtl/>
        </w:rPr>
        <w:t>.</w:t>
      </w:r>
      <w:r w:rsidR="002F570C">
        <w:rPr>
          <w:rFonts w:ascii="David" w:hAnsi="David" w:cs="David" w:hint="cs"/>
          <w:sz w:val="24"/>
          <w:szCs w:val="24"/>
          <w:rtl/>
        </w:rPr>
        <w:t xml:space="preserve"> כיום הם מופתעים מהסכום שהרקיע שחקים. </w:t>
      </w:r>
    </w:p>
    <w:p w:rsidR="00E00089" w:rsidRDefault="002F570C" w:rsidP="00EF23CD">
      <w:pPr>
        <w:pStyle w:val="ac"/>
        <w:spacing w:after="80" w:line="320" w:lineRule="exact"/>
        <w:ind w:left="1080"/>
        <w:jc w:val="both"/>
        <w:rPr>
          <w:rFonts w:ascii="David" w:hAnsi="David" w:cs="David" w:hint="cs"/>
          <w:sz w:val="24"/>
          <w:szCs w:val="24"/>
          <w:rtl/>
        </w:rPr>
      </w:pPr>
      <w:r>
        <w:rPr>
          <w:rFonts w:ascii="David" w:hAnsi="David" w:cs="David" w:hint="cs"/>
          <w:sz w:val="24"/>
          <w:szCs w:val="24"/>
          <w:rtl/>
        </w:rPr>
        <w:t>היות שהמינוי כלל דיווח חודשי ו</w:t>
      </w:r>
      <w:r w:rsidR="00826C4C">
        <w:rPr>
          <w:rFonts w:ascii="David" w:hAnsi="David" w:cs="David" w:hint="cs"/>
          <w:sz w:val="24"/>
          <w:szCs w:val="24"/>
          <w:rtl/>
        </w:rPr>
        <w:t>המנהל</w:t>
      </w:r>
      <w:r w:rsidR="00C66774">
        <w:rPr>
          <w:rFonts w:ascii="David" w:hAnsi="David" w:cs="David" w:hint="cs"/>
          <w:sz w:val="24"/>
          <w:szCs w:val="24"/>
          <w:rtl/>
        </w:rPr>
        <w:t xml:space="preserve"> לא קיים את דרישת המינוי,</w:t>
      </w:r>
      <w:r>
        <w:rPr>
          <w:rFonts w:ascii="David" w:hAnsi="David" w:cs="David" w:hint="cs"/>
          <w:sz w:val="24"/>
          <w:szCs w:val="24"/>
          <w:rtl/>
        </w:rPr>
        <w:t xml:space="preserve"> ו</w:t>
      </w:r>
      <w:r w:rsidR="00EF23CD">
        <w:rPr>
          <w:rFonts w:ascii="David" w:hAnsi="David" w:cs="David" w:hint="cs"/>
          <w:sz w:val="24"/>
          <w:szCs w:val="24"/>
          <w:rtl/>
        </w:rPr>
        <w:t xml:space="preserve">כתוצאה מכך </w:t>
      </w:r>
      <w:r>
        <w:rPr>
          <w:rFonts w:ascii="David" w:hAnsi="David" w:cs="David" w:hint="cs"/>
          <w:sz w:val="24"/>
          <w:szCs w:val="24"/>
          <w:rtl/>
        </w:rPr>
        <w:t>הפתיע את בית הדין</w:t>
      </w:r>
      <w:r w:rsidR="00C66774">
        <w:rPr>
          <w:rFonts w:ascii="David" w:hAnsi="David" w:cs="David" w:hint="cs"/>
          <w:sz w:val="24"/>
          <w:szCs w:val="24"/>
          <w:rtl/>
        </w:rPr>
        <w:t xml:space="preserve"> עם סכום ענק</w:t>
      </w:r>
      <w:r w:rsidR="00826C4C">
        <w:rPr>
          <w:rFonts w:ascii="David" w:hAnsi="David" w:cs="David" w:hint="cs"/>
          <w:sz w:val="24"/>
          <w:szCs w:val="24"/>
          <w:rtl/>
        </w:rPr>
        <w:t xml:space="preserve">, </w:t>
      </w:r>
      <w:r w:rsidR="00EF23CD">
        <w:rPr>
          <w:rFonts w:ascii="David" w:hAnsi="David" w:cs="David" w:hint="cs"/>
          <w:sz w:val="24"/>
          <w:szCs w:val="24"/>
          <w:rtl/>
        </w:rPr>
        <w:t>כמו שכתבו בית הדין אם היינו יודעים על הסכומים היינו פועלים אחרת.</w:t>
      </w:r>
      <w:r w:rsidR="00826C4C">
        <w:rPr>
          <w:rFonts w:ascii="David" w:hAnsi="David" w:cs="David" w:hint="cs"/>
          <w:sz w:val="24"/>
          <w:szCs w:val="24"/>
          <w:rtl/>
        </w:rPr>
        <w:t>על כן</w:t>
      </w:r>
      <w:r w:rsidR="00EF23CD">
        <w:rPr>
          <w:rFonts w:ascii="David" w:hAnsi="David" w:cs="David" w:hint="cs"/>
          <w:sz w:val="24"/>
          <w:szCs w:val="24"/>
          <w:rtl/>
        </w:rPr>
        <w:t xml:space="preserve"> יש לדון </w:t>
      </w:r>
      <w:r>
        <w:rPr>
          <w:rFonts w:ascii="David" w:hAnsi="David" w:cs="David" w:hint="cs"/>
          <w:sz w:val="24"/>
          <w:szCs w:val="24"/>
          <w:rtl/>
        </w:rPr>
        <w:t xml:space="preserve">אם מגיע לו תשלום </w:t>
      </w:r>
      <w:r w:rsidR="00EF23CD">
        <w:rPr>
          <w:rFonts w:ascii="David" w:hAnsi="David" w:cs="David" w:hint="cs"/>
          <w:sz w:val="24"/>
          <w:szCs w:val="24"/>
          <w:rtl/>
        </w:rPr>
        <w:t xml:space="preserve">וכמה. </w:t>
      </w:r>
    </w:p>
    <w:p w:rsidR="003C28E6" w:rsidRPr="00F838EC" w:rsidRDefault="003C28E6" w:rsidP="00EF23CD">
      <w:pPr>
        <w:pStyle w:val="ac"/>
        <w:spacing w:after="80" w:line="320" w:lineRule="exact"/>
        <w:ind w:left="1080"/>
        <w:jc w:val="both"/>
        <w:rPr>
          <w:rFonts w:ascii="David" w:hAnsi="David" w:cs="David"/>
          <w:sz w:val="24"/>
          <w:szCs w:val="24"/>
          <w:rtl/>
        </w:rPr>
      </w:pPr>
    </w:p>
    <w:p w:rsidR="00C66774" w:rsidRDefault="00E00089" w:rsidP="00C66774">
      <w:pPr>
        <w:pStyle w:val="ac"/>
        <w:numPr>
          <w:ilvl w:val="0"/>
          <w:numId w:val="30"/>
        </w:numPr>
        <w:spacing w:after="80" w:line="320" w:lineRule="exact"/>
        <w:jc w:val="both"/>
        <w:rPr>
          <w:rFonts w:ascii="David" w:hAnsi="David" w:cs="David" w:hint="cs"/>
          <w:sz w:val="24"/>
          <w:szCs w:val="24"/>
        </w:rPr>
      </w:pPr>
      <w:r w:rsidRPr="00F838EC">
        <w:rPr>
          <w:rFonts w:ascii="David" w:hAnsi="David" w:cs="David" w:hint="cs"/>
          <w:sz w:val="24"/>
          <w:szCs w:val="24"/>
          <w:rtl/>
        </w:rPr>
        <w:t>בית הדין הורו להוציא אותי מהתיק ופניותיי לבית הדין נחסמות על ידי המזכירות</w:t>
      </w:r>
      <w:r w:rsidR="00C66774">
        <w:rPr>
          <w:rFonts w:ascii="David" w:hAnsi="David" w:cs="David" w:hint="cs"/>
          <w:sz w:val="24"/>
          <w:szCs w:val="24"/>
          <w:rtl/>
        </w:rPr>
        <w:t xml:space="preserve"> כי </w:t>
      </w:r>
      <w:r w:rsidR="00EF23CD">
        <w:rPr>
          <w:rFonts w:ascii="David" w:hAnsi="David" w:cs="David" w:hint="cs"/>
          <w:sz w:val="24"/>
          <w:szCs w:val="24"/>
          <w:rtl/>
        </w:rPr>
        <w:t xml:space="preserve">לדבריהם, </w:t>
      </w:r>
      <w:r w:rsidR="00C66774">
        <w:rPr>
          <w:rFonts w:ascii="David" w:hAnsi="David" w:cs="David" w:hint="cs"/>
          <w:sz w:val="24"/>
          <w:szCs w:val="24"/>
          <w:rtl/>
        </w:rPr>
        <w:t>הדיין אמר להם לא להעביר פניות שלי.</w:t>
      </w:r>
      <w:r w:rsidRPr="00F838EC">
        <w:rPr>
          <w:rFonts w:ascii="David" w:hAnsi="David" w:cs="David" w:hint="cs"/>
          <w:sz w:val="24"/>
          <w:szCs w:val="24"/>
          <w:rtl/>
        </w:rPr>
        <w:t xml:space="preserve"> התנהלות בית הדין תוך השתקת צד מכריע בהליך </w:t>
      </w:r>
      <w:r w:rsidR="00EF23CD">
        <w:rPr>
          <w:rFonts w:ascii="David" w:hAnsi="David" w:cs="David" w:hint="cs"/>
          <w:sz w:val="24"/>
          <w:szCs w:val="24"/>
          <w:rtl/>
        </w:rPr>
        <w:t xml:space="preserve">קרי, </w:t>
      </w:r>
      <w:r w:rsidR="00C66774">
        <w:rPr>
          <w:rFonts w:ascii="David" w:hAnsi="David" w:cs="David" w:hint="cs"/>
          <w:sz w:val="24"/>
          <w:szCs w:val="24"/>
          <w:rtl/>
        </w:rPr>
        <w:t>אנחנו התובעים הנהנים,</w:t>
      </w:r>
      <w:r w:rsidRPr="00F838EC">
        <w:rPr>
          <w:rFonts w:ascii="David" w:hAnsi="David" w:cs="David" w:hint="cs"/>
          <w:sz w:val="24"/>
          <w:szCs w:val="24"/>
          <w:rtl/>
        </w:rPr>
        <w:t xml:space="preserve"> מורה על חוסר הבנה של בית הדין מה מעמדם של הנהנים בהקדש</w:t>
      </w:r>
      <w:r w:rsidR="00F838EC" w:rsidRPr="00F838EC">
        <w:rPr>
          <w:rFonts w:ascii="David" w:hAnsi="David" w:cs="David" w:hint="cs"/>
          <w:sz w:val="24"/>
          <w:szCs w:val="24"/>
          <w:rtl/>
        </w:rPr>
        <w:t xml:space="preserve"> ומה מעמד </w:t>
      </w:r>
      <w:r w:rsidR="00EF23CD">
        <w:rPr>
          <w:rFonts w:ascii="David" w:hAnsi="David" w:cs="David" w:hint="cs"/>
          <w:sz w:val="24"/>
          <w:szCs w:val="24"/>
          <w:rtl/>
        </w:rPr>
        <w:t xml:space="preserve">ותפקיד </w:t>
      </w:r>
      <w:r w:rsidR="00F838EC" w:rsidRPr="00F838EC">
        <w:rPr>
          <w:rFonts w:ascii="David" w:hAnsi="David" w:cs="David" w:hint="cs"/>
          <w:sz w:val="24"/>
          <w:szCs w:val="24"/>
          <w:rtl/>
        </w:rPr>
        <w:t>בית הדין</w:t>
      </w:r>
      <w:r w:rsidR="00C66774">
        <w:rPr>
          <w:rFonts w:ascii="David" w:hAnsi="David" w:cs="David" w:hint="cs"/>
          <w:sz w:val="24"/>
          <w:szCs w:val="24"/>
          <w:rtl/>
        </w:rPr>
        <w:t>.</w:t>
      </w:r>
      <w:r w:rsidR="00F838EC" w:rsidRPr="00F838EC">
        <w:rPr>
          <w:rFonts w:ascii="David" w:hAnsi="David" w:cs="David" w:hint="cs"/>
          <w:sz w:val="24"/>
          <w:szCs w:val="24"/>
          <w:rtl/>
        </w:rPr>
        <w:t xml:space="preserve"> </w:t>
      </w:r>
      <w:r w:rsidR="00C66774">
        <w:rPr>
          <w:rFonts w:ascii="David" w:hAnsi="David" w:cs="David" w:hint="cs"/>
          <w:sz w:val="24"/>
          <w:szCs w:val="24"/>
          <w:rtl/>
        </w:rPr>
        <w:t>על כן יש פגם מהותי בהחלטות בית הדין</w:t>
      </w:r>
      <w:r w:rsidR="007275CB" w:rsidRPr="00F838EC">
        <w:rPr>
          <w:rFonts w:ascii="David" w:hAnsi="David" w:cs="David" w:hint="cs"/>
          <w:sz w:val="24"/>
          <w:szCs w:val="24"/>
          <w:rtl/>
        </w:rPr>
        <w:t>.</w:t>
      </w:r>
      <w:r w:rsidR="00C66774" w:rsidRPr="00C66774">
        <w:rPr>
          <w:rFonts w:ascii="David" w:hAnsi="David" w:cs="David" w:hint="cs"/>
          <w:sz w:val="24"/>
          <w:szCs w:val="24"/>
          <w:rtl/>
        </w:rPr>
        <w:t xml:space="preserve"> </w:t>
      </w:r>
    </w:p>
    <w:p w:rsidR="003C28E6" w:rsidRDefault="003C28E6" w:rsidP="003C28E6">
      <w:pPr>
        <w:pStyle w:val="ac"/>
        <w:spacing w:after="80" w:line="320" w:lineRule="exact"/>
        <w:ind w:left="1080"/>
        <w:jc w:val="both"/>
        <w:rPr>
          <w:rFonts w:ascii="David" w:hAnsi="David" w:cs="David" w:hint="cs"/>
          <w:sz w:val="24"/>
          <w:szCs w:val="24"/>
        </w:rPr>
      </w:pPr>
    </w:p>
    <w:p w:rsidR="00FD1336" w:rsidRDefault="006B1E62" w:rsidP="00C66774">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ב</w:t>
      </w:r>
      <w:r w:rsidR="00424200">
        <w:rPr>
          <w:rFonts w:ascii="David" w:hAnsi="David" w:cs="David" w:hint="cs"/>
          <w:sz w:val="24"/>
          <w:szCs w:val="24"/>
          <w:rtl/>
        </w:rPr>
        <w:t xml:space="preserve">ית הדין </w:t>
      </w:r>
      <w:r>
        <w:rPr>
          <w:rFonts w:ascii="David" w:hAnsi="David" w:cs="David" w:hint="cs"/>
          <w:sz w:val="24"/>
          <w:szCs w:val="24"/>
          <w:rtl/>
        </w:rPr>
        <w:t xml:space="preserve">על פי </w:t>
      </w:r>
      <w:r w:rsidR="00424200">
        <w:rPr>
          <w:rFonts w:ascii="David" w:hAnsi="David" w:cs="David" w:hint="cs"/>
          <w:sz w:val="24"/>
          <w:szCs w:val="24"/>
          <w:rtl/>
        </w:rPr>
        <w:t>דבריהם</w:t>
      </w:r>
      <w:r>
        <w:rPr>
          <w:rFonts w:ascii="David" w:hAnsi="David" w:cs="David" w:hint="cs"/>
          <w:sz w:val="24"/>
          <w:szCs w:val="24"/>
          <w:rtl/>
        </w:rPr>
        <w:t>,</w:t>
      </w:r>
      <w:r w:rsidR="00424200">
        <w:rPr>
          <w:rFonts w:ascii="David" w:hAnsi="David" w:cs="David" w:hint="cs"/>
          <w:sz w:val="24"/>
          <w:szCs w:val="24"/>
          <w:rtl/>
        </w:rPr>
        <w:t xml:space="preserve"> לא ידעו מה הסכום שנקבע כשכר טרחה בין המנהל למפקחת</w:t>
      </w:r>
      <w:r w:rsidR="005477D0">
        <w:rPr>
          <w:rFonts w:ascii="David" w:hAnsi="David" w:cs="David" w:hint="cs"/>
          <w:sz w:val="24"/>
          <w:szCs w:val="24"/>
          <w:rtl/>
        </w:rPr>
        <w:t xml:space="preserve"> ולא אישרו את הסכום</w:t>
      </w:r>
      <w:r w:rsidR="00FD1336">
        <w:rPr>
          <w:rFonts w:ascii="David" w:hAnsi="David" w:cs="David" w:hint="cs"/>
          <w:sz w:val="24"/>
          <w:szCs w:val="24"/>
          <w:rtl/>
        </w:rPr>
        <w:t>. אם כן לבד מהעובדה שזהו מחדל של בית הדין</w:t>
      </w:r>
      <w:r w:rsidR="00C66774">
        <w:rPr>
          <w:rFonts w:ascii="David" w:hAnsi="David" w:cs="David" w:hint="cs"/>
          <w:sz w:val="24"/>
          <w:szCs w:val="24"/>
          <w:rtl/>
        </w:rPr>
        <w:t xml:space="preserve"> וחריגה מסמכות המפקחת.</w:t>
      </w:r>
      <w:r w:rsidR="00FD1336">
        <w:rPr>
          <w:rFonts w:ascii="David" w:hAnsi="David" w:cs="David" w:hint="cs"/>
          <w:sz w:val="24"/>
          <w:szCs w:val="24"/>
          <w:rtl/>
        </w:rPr>
        <w:t xml:space="preserve"> </w:t>
      </w:r>
      <w:r w:rsidR="00C66774">
        <w:rPr>
          <w:rFonts w:ascii="David" w:hAnsi="David" w:cs="David" w:hint="cs"/>
          <w:sz w:val="24"/>
          <w:szCs w:val="24"/>
          <w:rtl/>
        </w:rPr>
        <w:t>ברור ש</w:t>
      </w:r>
      <w:r w:rsidR="00FD1336">
        <w:rPr>
          <w:rFonts w:ascii="David" w:hAnsi="David" w:cs="David" w:hint="cs"/>
          <w:sz w:val="24"/>
          <w:szCs w:val="24"/>
          <w:rtl/>
        </w:rPr>
        <w:t xml:space="preserve">אין ההסכם בין המפקחת </w:t>
      </w:r>
      <w:r w:rsidR="00C66774">
        <w:rPr>
          <w:rFonts w:ascii="David" w:hAnsi="David" w:cs="David" w:hint="cs"/>
          <w:sz w:val="24"/>
          <w:szCs w:val="24"/>
          <w:rtl/>
        </w:rPr>
        <w:t xml:space="preserve">שהיא צד בהליך </w:t>
      </w:r>
      <w:r w:rsidR="00FD1336">
        <w:rPr>
          <w:rFonts w:ascii="David" w:hAnsi="David" w:cs="David" w:hint="cs"/>
          <w:sz w:val="24"/>
          <w:szCs w:val="24"/>
          <w:rtl/>
        </w:rPr>
        <w:t>ל</w:t>
      </w:r>
      <w:r w:rsidR="00F17A3A">
        <w:rPr>
          <w:rFonts w:ascii="David" w:hAnsi="David" w:cs="David" w:hint="cs"/>
          <w:sz w:val="24"/>
          <w:szCs w:val="24"/>
          <w:rtl/>
        </w:rPr>
        <w:t>בין ה</w:t>
      </w:r>
      <w:r w:rsidR="00FD1336">
        <w:rPr>
          <w:rFonts w:ascii="David" w:hAnsi="David" w:cs="David" w:hint="cs"/>
          <w:sz w:val="24"/>
          <w:szCs w:val="24"/>
          <w:rtl/>
        </w:rPr>
        <w:t>מנהל המיוחד מחייב את ההקדש לשלם</w:t>
      </w:r>
      <w:r w:rsidR="00C66774">
        <w:rPr>
          <w:rFonts w:ascii="David" w:hAnsi="David" w:cs="David" w:hint="cs"/>
          <w:sz w:val="24"/>
          <w:szCs w:val="24"/>
          <w:rtl/>
        </w:rPr>
        <w:t xml:space="preserve">. </w:t>
      </w:r>
      <w:r w:rsidR="00FD1336">
        <w:rPr>
          <w:rFonts w:ascii="David" w:hAnsi="David" w:cs="David" w:hint="cs"/>
          <w:sz w:val="24"/>
          <w:szCs w:val="24"/>
          <w:rtl/>
        </w:rPr>
        <w:t>יש לבטל את ההחלטות ולדון אם וכמה מגיע למנהל המיוחד.</w:t>
      </w:r>
    </w:p>
    <w:p w:rsidR="003C28E6" w:rsidRPr="003C28E6" w:rsidRDefault="003C28E6" w:rsidP="003C28E6">
      <w:pPr>
        <w:spacing w:after="80" w:line="320" w:lineRule="exact"/>
        <w:jc w:val="both"/>
        <w:rPr>
          <w:rFonts w:ascii="David" w:hAnsi="David" w:cs="David"/>
          <w:sz w:val="24"/>
          <w:szCs w:val="24"/>
        </w:rPr>
      </w:pPr>
    </w:p>
    <w:p w:rsidR="00826C4C" w:rsidRDefault="00826C4C" w:rsidP="006B1E62">
      <w:pPr>
        <w:pStyle w:val="ac"/>
        <w:numPr>
          <w:ilvl w:val="0"/>
          <w:numId w:val="30"/>
        </w:numPr>
        <w:spacing w:after="80" w:line="320" w:lineRule="exact"/>
        <w:jc w:val="both"/>
        <w:rPr>
          <w:rFonts w:ascii="David" w:hAnsi="David" w:cs="David" w:hint="cs"/>
          <w:sz w:val="24"/>
          <w:szCs w:val="24"/>
        </w:rPr>
      </w:pPr>
      <w:r w:rsidRPr="00C66774">
        <w:rPr>
          <w:rFonts w:ascii="David" w:hAnsi="David" w:cs="David" w:hint="cs"/>
          <w:sz w:val="24"/>
          <w:szCs w:val="24"/>
          <w:rtl/>
        </w:rPr>
        <w:t xml:space="preserve">בדו"ח המנהל המיוחד יש סיקור של הנכסים שנלקח מדו"ח של השמאי. לא כתוב בדו"ח מה פעל המנהל המיוחד בכל נכס מה ההצלחות ומה להיפך. יש דרישה כספית על תביעה וייצוג בבית המשפט. לא כתוב על מה התביעה מה רצה להשיג והאם הצליח וכו'. </w:t>
      </w:r>
      <w:r w:rsidR="00C66774">
        <w:rPr>
          <w:rFonts w:ascii="David" w:hAnsi="David" w:cs="David" w:hint="cs"/>
          <w:sz w:val="24"/>
          <w:szCs w:val="24"/>
          <w:rtl/>
        </w:rPr>
        <w:t xml:space="preserve">השכר ניתן על פעולות מקצועיות שפעל בשליחות בית הדין. בדרישת השכר וכן בדו"ח הסופי שלו לא כתב על מה הוא מבקש את התשלום. </w:t>
      </w:r>
      <w:r w:rsidRPr="00C66774">
        <w:rPr>
          <w:rFonts w:ascii="David" w:hAnsi="David" w:cs="David" w:hint="cs"/>
          <w:sz w:val="24"/>
          <w:szCs w:val="24"/>
          <w:rtl/>
        </w:rPr>
        <w:t>שכר המנהל המיוחד אינו שכר בטלה</w:t>
      </w:r>
      <w:r w:rsidR="00C66774">
        <w:rPr>
          <w:rFonts w:ascii="David" w:hAnsi="David" w:cs="David" w:hint="cs"/>
          <w:sz w:val="24"/>
          <w:szCs w:val="24"/>
          <w:rtl/>
        </w:rPr>
        <w:t>. על כן לפני הדיון על שכר</w:t>
      </w:r>
      <w:r w:rsidR="00F17A3A">
        <w:rPr>
          <w:rFonts w:ascii="David" w:hAnsi="David" w:cs="David" w:hint="cs"/>
          <w:sz w:val="24"/>
          <w:szCs w:val="24"/>
          <w:rtl/>
        </w:rPr>
        <w:t xml:space="preserve"> </w:t>
      </w:r>
      <w:r w:rsidR="00C66774">
        <w:rPr>
          <w:rFonts w:ascii="David" w:hAnsi="David" w:cs="David" w:hint="cs"/>
          <w:sz w:val="24"/>
          <w:szCs w:val="24"/>
          <w:rtl/>
        </w:rPr>
        <w:t>ה</w:t>
      </w:r>
      <w:r w:rsidR="00F17A3A">
        <w:rPr>
          <w:rFonts w:ascii="David" w:hAnsi="David" w:cs="David" w:hint="cs"/>
          <w:sz w:val="24"/>
          <w:szCs w:val="24"/>
          <w:rtl/>
        </w:rPr>
        <w:t>מנהל</w:t>
      </w:r>
      <w:r w:rsidR="00C66774">
        <w:rPr>
          <w:rFonts w:ascii="David" w:hAnsi="David" w:cs="David" w:hint="cs"/>
          <w:sz w:val="24"/>
          <w:szCs w:val="24"/>
          <w:rtl/>
        </w:rPr>
        <w:t xml:space="preserve"> חייב להראות </w:t>
      </w:r>
      <w:r w:rsidR="00F17A3A">
        <w:rPr>
          <w:rFonts w:ascii="David" w:hAnsi="David" w:cs="David" w:hint="cs"/>
          <w:sz w:val="24"/>
          <w:szCs w:val="24"/>
          <w:rtl/>
        </w:rPr>
        <w:t xml:space="preserve">בדו"ח המסכם </w:t>
      </w:r>
      <w:r w:rsidR="00C66774">
        <w:rPr>
          <w:rFonts w:ascii="David" w:hAnsi="David" w:cs="David" w:hint="cs"/>
          <w:sz w:val="24"/>
          <w:szCs w:val="24"/>
          <w:rtl/>
        </w:rPr>
        <w:t>מה פעל בכל נכס ומה עסק בכל שעה</w:t>
      </w:r>
      <w:r w:rsidR="00F17A3A">
        <w:rPr>
          <w:rFonts w:ascii="David" w:hAnsi="David" w:cs="David" w:hint="cs"/>
          <w:sz w:val="24"/>
          <w:szCs w:val="24"/>
          <w:rtl/>
        </w:rPr>
        <w:t xml:space="preserve"> עליה מבוקש תשלום</w:t>
      </w:r>
      <w:r w:rsidR="00C66774">
        <w:rPr>
          <w:rFonts w:ascii="David" w:hAnsi="David" w:cs="David" w:hint="cs"/>
          <w:sz w:val="24"/>
          <w:szCs w:val="24"/>
          <w:rtl/>
        </w:rPr>
        <w:t>.</w:t>
      </w:r>
    </w:p>
    <w:p w:rsidR="003C28E6" w:rsidRPr="003C28E6" w:rsidRDefault="003C28E6" w:rsidP="003C28E6">
      <w:pPr>
        <w:spacing w:after="80" w:line="320" w:lineRule="exact"/>
        <w:jc w:val="both"/>
        <w:rPr>
          <w:rFonts w:ascii="David" w:hAnsi="David" w:cs="David"/>
          <w:sz w:val="24"/>
          <w:szCs w:val="24"/>
        </w:rPr>
      </w:pPr>
    </w:p>
    <w:p w:rsidR="00F17A3A" w:rsidRDefault="00826C4C" w:rsidP="00C66774">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 xml:space="preserve">המנהל המיוחד נשכר כלשון המינוי לבדוק וכו'. </w:t>
      </w:r>
      <w:r w:rsidR="00F17A3A">
        <w:rPr>
          <w:rFonts w:ascii="David" w:hAnsi="David" w:cs="David" w:hint="cs"/>
          <w:sz w:val="24"/>
          <w:szCs w:val="24"/>
          <w:rtl/>
        </w:rPr>
        <w:t>המינוי הוא זמני בלבד ואינו מוסמך לפעול דברים מהותיים בנכסים.</w:t>
      </w:r>
    </w:p>
    <w:p w:rsidR="003C28E6" w:rsidRDefault="00826C4C" w:rsidP="003C28E6">
      <w:pPr>
        <w:pStyle w:val="ac"/>
        <w:numPr>
          <w:ilvl w:val="0"/>
          <w:numId w:val="30"/>
        </w:numPr>
        <w:spacing w:after="80" w:line="320" w:lineRule="exact"/>
        <w:jc w:val="both"/>
        <w:rPr>
          <w:rFonts w:ascii="David" w:hAnsi="David" w:cs="David"/>
          <w:sz w:val="24"/>
          <w:szCs w:val="24"/>
        </w:rPr>
      </w:pPr>
      <w:r>
        <w:rPr>
          <w:rFonts w:ascii="David" w:hAnsi="David" w:cs="David" w:hint="cs"/>
          <w:sz w:val="24"/>
          <w:szCs w:val="24"/>
          <w:rtl/>
        </w:rPr>
        <w:t>הוא חרג מתפקידו ועסק בדברים שלא נתמנה כולל תביעות בבית משפט שנעשו ללא סמכות וללא כתב שליחות</w:t>
      </w:r>
      <w:r w:rsidR="00C66774">
        <w:rPr>
          <w:rFonts w:ascii="David" w:hAnsi="David" w:cs="David" w:hint="cs"/>
          <w:sz w:val="24"/>
          <w:szCs w:val="24"/>
          <w:rtl/>
        </w:rPr>
        <w:t xml:space="preserve"> מבית הדין לאחר דיון</w:t>
      </w:r>
      <w:r>
        <w:rPr>
          <w:rFonts w:ascii="David" w:hAnsi="David" w:cs="David" w:hint="cs"/>
          <w:sz w:val="24"/>
          <w:szCs w:val="24"/>
          <w:rtl/>
        </w:rPr>
        <w:t>.</w:t>
      </w:r>
      <w:r w:rsidR="003C28E6" w:rsidRPr="003C28E6">
        <w:rPr>
          <w:rFonts w:ascii="David" w:hAnsi="David" w:cs="David" w:hint="cs"/>
          <w:sz w:val="24"/>
          <w:szCs w:val="24"/>
          <w:rtl/>
        </w:rPr>
        <w:t xml:space="preserve"> </w:t>
      </w:r>
      <w:r w:rsidR="003C28E6">
        <w:rPr>
          <w:rFonts w:ascii="David" w:hAnsi="David" w:cs="David" w:hint="cs"/>
          <w:sz w:val="24"/>
          <w:szCs w:val="24"/>
          <w:rtl/>
        </w:rPr>
        <w:t xml:space="preserve">המנהל המיוחד צרף אליו את שותפו ודורש שכר עבורו למרות שלא קיבל מינוי מבית הדין. </w:t>
      </w:r>
    </w:p>
    <w:p w:rsidR="003C28E6" w:rsidRDefault="003C28E6" w:rsidP="00A41BD7">
      <w:pPr>
        <w:pStyle w:val="ac"/>
        <w:spacing w:after="80" w:line="320" w:lineRule="exact"/>
        <w:ind w:left="1080"/>
        <w:jc w:val="both"/>
        <w:rPr>
          <w:rFonts w:ascii="David" w:hAnsi="David" w:cs="David" w:hint="cs"/>
          <w:sz w:val="24"/>
          <w:szCs w:val="24"/>
          <w:rtl/>
        </w:rPr>
      </w:pPr>
    </w:p>
    <w:p w:rsidR="00A41BD7" w:rsidRDefault="00A41BD7" w:rsidP="00A41BD7">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 xml:space="preserve">בינואר שנה זו הגשנו ערעור על החלטות בית הדין להקדשות. בין השאר ערערנו על ההחלטה:    </w:t>
      </w:r>
      <w:r w:rsidRPr="00A41BD7">
        <w:rPr>
          <w:rFonts w:ascii="David" w:hAnsi="David" w:cs="David" w:hint="cs"/>
          <w:b/>
          <w:bCs/>
          <w:i/>
          <w:iCs/>
          <w:sz w:val="24"/>
          <w:szCs w:val="24"/>
          <w:rtl/>
        </w:rPr>
        <w:t xml:space="preserve">3. </w:t>
      </w:r>
      <w:r w:rsidRPr="00A41BD7">
        <w:rPr>
          <w:rFonts w:ascii="David" w:hAnsi="David" w:cs="David"/>
          <w:b/>
          <w:bCs/>
          <w:i/>
          <w:iCs/>
          <w:sz w:val="24"/>
          <w:szCs w:val="24"/>
          <w:rtl/>
        </w:rPr>
        <w:t>סכום של</w:t>
      </w:r>
      <w:r w:rsidRPr="00A41BD7">
        <w:rPr>
          <w:rFonts w:ascii="David" w:hAnsi="David" w:cs="David" w:hint="cs"/>
          <w:b/>
          <w:bCs/>
          <w:i/>
          <w:iCs/>
          <w:sz w:val="24"/>
          <w:szCs w:val="24"/>
          <w:rtl/>
        </w:rPr>
        <w:t xml:space="preserve"> </w:t>
      </w:r>
      <w:r w:rsidRPr="00A41BD7">
        <w:rPr>
          <w:rFonts w:ascii="David" w:hAnsi="David" w:cs="David"/>
          <w:b/>
          <w:bCs/>
          <w:i/>
          <w:iCs/>
          <w:sz w:val="24"/>
          <w:szCs w:val="24"/>
          <w:rtl/>
        </w:rPr>
        <w:t>239</w:t>
      </w:r>
      <w:r w:rsidRPr="00A41BD7">
        <w:rPr>
          <w:rFonts w:ascii="David" w:hAnsi="David" w:cs="David" w:hint="cs"/>
          <w:b/>
          <w:bCs/>
          <w:i/>
          <w:iCs/>
          <w:sz w:val="24"/>
          <w:szCs w:val="24"/>
          <w:rtl/>
        </w:rPr>
        <w:t>,</w:t>
      </w:r>
      <w:r w:rsidRPr="00A41BD7">
        <w:rPr>
          <w:rFonts w:ascii="David" w:hAnsi="David" w:cs="David"/>
          <w:b/>
          <w:bCs/>
          <w:i/>
          <w:iCs/>
          <w:sz w:val="24"/>
          <w:szCs w:val="24"/>
          <w:rtl/>
        </w:rPr>
        <w:t>029 ₪ יועבר לתשלום שכ"ט המנהל המיוחד וצוותו</w:t>
      </w:r>
      <w:r w:rsidRPr="00A41BD7">
        <w:rPr>
          <w:rFonts w:ascii="David" w:hAnsi="David" w:cs="David"/>
          <w:sz w:val="24"/>
          <w:szCs w:val="24"/>
          <w:rtl/>
        </w:rPr>
        <w:t>.</w:t>
      </w:r>
      <w:r>
        <w:rPr>
          <w:rFonts w:ascii="David" w:hAnsi="David" w:cs="David" w:hint="cs"/>
          <w:sz w:val="24"/>
          <w:szCs w:val="24"/>
          <w:rtl/>
        </w:rPr>
        <w:t xml:space="preserve"> </w:t>
      </w:r>
    </w:p>
    <w:p w:rsidR="00A41BD7" w:rsidRPr="00A41BD7" w:rsidRDefault="00A41BD7" w:rsidP="000F2CF6">
      <w:pPr>
        <w:pStyle w:val="ac"/>
        <w:spacing w:after="80" w:line="320" w:lineRule="exact"/>
        <w:ind w:left="1080"/>
        <w:jc w:val="both"/>
        <w:rPr>
          <w:rFonts w:ascii="David" w:hAnsi="David" w:cs="David" w:hint="cs"/>
          <w:sz w:val="24"/>
          <w:szCs w:val="24"/>
        </w:rPr>
      </w:pPr>
      <w:r>
        <w:rPr>
          <w:rFonts w:ascii="David" w:hAnsi="David" w:cs="David" w:hint="cs"/>
          <w:sz w:val="24"/>
          <w:szCs w:val="24"/>
          <w:rtl/>
        </w:rPr>
        <w:t>היות ששכר המנהל המיוחד הינו בתהליך ערעור. קביעת עובדות נוספות בשטח בזמן שהערעור תלוי ועומד דינו להיבטל. מה גם ש</w:t>
      </w:r>
      <w:r w:rsidR="000F2CF6">
        <w:rPr>
          <w:rFonts w:ascii="David" w:hAnsi="David" w:cs="David" w:hint="cs"/>
          <w:sz w:val="24"/>
          <w:szCs w:val="24"/>
          <w:rtl/>
        </w:rPr>
        <w:t xml:space="preserve">ערעור </w:t>
      </w:r>
      <w:r>
        <w:rPr>
          <w:rFonts w:ascii="David" w:hAnsi="David" w:cs="David" w:hint="cs"/>
          <w:sz w:val="24"/>
          <w:szCs w:val="24"/>
          <w:rtl/>
        </w:rPr>
        <w:t>מתארך בגלל בקשות המנהל המיוחד</w:t>
      </w:r>
      <w:r w:rsidR="000F2CF6">
        <w:rPr>
          <w:rFonts w:ascii="David" w:hAnsi="David" w:cs="David" w:hint="cs"/>
          <w:sz w:val="24"/>
          <w:szCs w:val="24"/>
          <w:rtl/>
        </w:rPr>
        <w:t xml:space="preserve">. </w:t>
      </w:r>
      <w:r>
        <w:rPr>
          <w:rFonts w:ascii="David" w:hAnsi="David" w:cs="David" w:hint="cs"/>
          <w:sz w:val="24"/>
          <w:szCs w:val="24"/>
          <w:rtl/>
        </w:rPr>
        <w:t xml:space="preserve">אם יתקבל הערעור </w:t>
      </w:r>
      <w:r w:rsidR="000F2CF6">
        <w:rPr>
          <w:rFonts w:ascii="David" w:hAnsi="David" w:cs="David" w:hint="cs"/>
          <w:sz w:val="24"/>
          <w:szCs w:val="24"/>
          <w:rtl/>
        </w:rPr>
        <w:t>מסתבר</w:t>
      </w:r>
      <w:r>
        <w:rPr>
          <w:rFonts w:ascii="David" w:hAnsi="David" w:cs="David" w:hint="cs"/>
          <w:sz w:val="24"/>
          <w:szCs w:val="24"/>
          <w:rtl/>
        </w:rPr>
        <w:t xml:space="preserve"> </w:t>
      </w:r>
      <w:r w:rsidR="000F2CF6">
        <w:rPr>
          <w:rFonts w:ascii="David" w:hAnsi="David" w:cs="David" w:hint="cs"/>
          <w:sz w:val="24"/>
          <w:szCs w:val="24"/>
          <w:rtl/>
        </w:rPr>
        <w:t>ש</w:t>
      </w:r>
      <w:r>
        <w:rPr>
          <w:rFonts w:ascii="David" w:hAnsi="David" w:cs="David" w:hint="cs"/>
          <w:sz w:val="24"/>
          <w:szCs w:val="24"/>
          <w:rtl/>
        </w:rPr>
        <w:t>לא יאושר סכום נוסף, על כן אין ראוי להסכים להחלטה להוספת תשלום שזה בבחינת מחטף.</w:t>
      </w:r>
    </w:p>
    <w:p w:rsidR="00C66774" w:rsidRDefault="00C66774" w:rsidP="00C66774">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כדי שבית הדין יוכל לדון בערעור יש לבטל את החיסיון על שכר המנהל המיוחד ולהציג את כל המסמכים כולל הסכם עבודה עם המנהל.</w:t>
      </w:r>
    </w:p>
    <w:p w:rsidR="003C28E6" w:rsidRDefault="003C28E6" w:rsidP="003C28E6">
      <w:pPr>
        <w:pStyle w:val="ac"/>
        <w:spacing w:after="80" w:line="320" w:lineRule="exact"/>
        <w:ind w:left="1080"/>
        <w:jc w:val="both"/>
        <w:rPr>
          <w:rFonts w:ascii="David" w:hAnsi="David" w:cs="David"/>
          <w:sz w:val="24"/>
          <w:szCs w:val="24"/>
        </w:rPr>
      </w:pPr>
    </w:p>
    <w:p w:rsidR="000F2CF6" w:rsidRDefault="00826C4C" w:rsidP="009F3C81">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 xml:space="preserve">התביעה בבית המשפט הייתה למנות כונס נכסים על הנכס הקדש חיי אדם בגלל ליקויי בטיחות. בית המשפט </w:t>
      </w:r>
      <w:r w:rsidR="009F3C81">
        <w:rPr>
          <w:rFonts w:ascii="David" w:hAnsi="David" w:cs="David" w:hint="cs"/>
          <w:sz w:val="24"/>
          <w:szCs w:val="24"/>
          <w:rtl/>
        </w:rPr>
        <w:t>דחה את התביעה וכתב</w:t>
      </w:r>
      <w:r>
        <w:rPr>
          <w:rFonts w:ascii="David" w:hAnsi="David" w:cs="David" w:hint="cs"/>
          <w:sz w:val="24"/>
          <w:szCs w:val="24"/>
          <w:rtl/>
        </w:rPr>
        <w:t xml:space="preserve"> שעל ליקויי בטיחות לא ממני</w:t>
      </w:r>
      <w:r w:rsidR="009F3C81">
        <w:rPr>
          <w:rFonts w:ascii="David" w:hAnsi="David" w:cs="David" w:hint="cs"/>
          <w:sz w:val="24"/>
          <w:szCs w:val="24"/>
          <w:rtl/>
        </w:rPr>
        <w:t xml:space="preserve">ם כונס נכסים ומינה את ההקדש לתקן את הליקויים. </w:t>
      </w:r>
    </w:p>
    <w:p w:rsidR="00826C4C" w:rsidRDefault="009F3C81" w:rsidP="000F2CF6">
      <w:pPr>
        <w:pStyle w:val="ac"/>
        <w:spacing w:after="80" w:line="320" w:lineRule="exact"/>
        <w:ind w:left="1080"/>
        <w:jc w:val="both"/>
        <w:rPr>
          <w:rFonts w:ascii="David" w:hAnsi="David" w:cs="David"/>
          <w:sz w:val="24"/>
          <w:szCs w:val="24"/>
        </w:rPr>
      </w:pPr>
      <w:r>
        <w:rPr>
          <w:rFonts w:ascii="David" w:hAnsi="David" w:cs="David" w:hint="cs"/>
          <w:sz w:val="24"/>
          <w:szCs w:val="24"/>
          <w:rtl/>
        </w:rPr>
        <w:t>צריך בדיקה ועיון איך שגה המנהל המיוחד במונח פשוט שאין ממנים כונס נכסים בגלל ליקויים בטיחותיים</w:t>
      </w:r>
      <w:r w:rsidR="000F2CF6">
        <w:rPr>
          <w:rFonts w:ascii="David" w:hAnsi="David" w:cs="David" w:hint="cs"/>
          <w:sz w:val="24"/>
          <w:szCs w:val="24"/>
          <w:rtl/>
        </w:rPr>
        <w:t xml:space="preserve"> וגרם הוצאה של מאות אלפי שקלים בתביעת סרק והאם מגיע לו שכר על כך</w:t>
      </w:r>
      <w:r>
        <w:rPr>
          <w:rFonts w:ascii="David" w:hAnsi="David" w:cs="David" w:hint="cs"/>
          <w:sz w:val="24"/>
          <w:szCs w:val="24"/>
          <w:rtl/>
        </w:rPr>
        <w:t>.</w:t>
      </w:r>
    </w:p>
    <w:p w:rsidR="009F3C81" w:rsidRDefault="009F3C81" w:rsidP="000F2CF6">
      <w:pPr>
        <w:pStyle w:val="ac"/>
        <w:spacing w:after="80" w:line="320" w:lineRule="exact"/>
        <w:ind w:left="1080"/>
        <w:jc w:val="both"/>
        <w:rPr>
          <w:rFonts w:ascii="David" w:hAnsi="David" w:cs="David" w:hint="cs"/>
          <w:sz w:val="24"/>
          <w:szCs w:val="24"/>
          <w:rtl/>
        </w:rPr>
      </w:pPr>
      <w:r>
        <w:rPr>
          <w:rFonts w:ascii="David" w:hAnsi="David" w:cs="David" w:hint="cs"/>
          <w:sz w:val="24"/>
          <w:szCs w:val="24"/>
          <w:rtl/>
        </w:rPr>
        <w:t>אם תבע מחוסר ידיעה הרי הוא אינו מומחה אלא ברמה של מתמחה על כן לא מגיע לו תשלום</w:t>
      </w:r>
      <w:r w:rsidR="000F2CF6">
        <w:rPr>
          <w:rFonts w:ascii="David" w:hAnsi="David" w:cs="David" w:hint="cs"/>
          <w:sz w:val="24"/>
          <w:szCs w:val="24"/>
          <w:rtl/>
        </w:rPr>
        <w:t xml:space="preserve"> כמו שדורש</w:t>
      </w:r>
      <w:r>
        <w:rPr>
          <w:rFonts w:ascii="David" w:hAnsi="David" w:cs="David" w:hint="cs"/>
          <w:sz w:val="24"/>
          <w:szCs w:val="24"/>
          <w:rtl/>
        </w:rPr>
        <w:t>. ואם ידע ובכ"ז תבע כי חש</w:t>
      </w:r>
      <w:r w:rsidR="000F2CF6">
        <w:rPr>
          <w:rFonts w:ascii="David" w:hAnsi="David" w:cs="David" w:hint="cs"/>
          <w:sz w:val="24"/>
          <w:szCs w:val="24"/>
          <w:rtl/>
        </w:rPr>
        <w:t xml:space="preserve">ב שבכל מקרה יתנו לו כסף הרי </w:t>
      </w:r>
      <w:r>
        <w:rPr>
          <w:rFonts w:ascii="David" w:hAnsi="David" w:cs="David" w:hint="cs"/>
          <w:sz w:val="24"/>
          <w:szCs w:val="24"/>
          <w:rtl/>
        </w:rPr>
        <w:t>יש לקנוס אותו</w:t>
      </w:r>
      <w:r w:rsidR="000F2CF6">
        <w:rPr>
          <w:rFonts w:ascii="David" w:hAnsi="David" w:cs="David" w:hint="cs"/>
          <w:sz w:val="24"/>
          <w:szCs w:val="24"/>
          <w:rtl/>
        </w:rPr>
        <w:t xml:space="preserve"> על כך</w:t>
      </w:r>
      <w:r>
        <w:rPr>
          <w:rFonts w:ascii="David" w:hAnsi="David" w:cs="David" w:hint="cs"/>
          <w:sz w:val="24"/>
          <w:szCs w:val="24"/>
          <w:rtl/>
        </w:rPr>
        <w:t>.</w:t>
      </w:r>
    </w:p>
    <w:p w:rsidR="003C28E6" w:rsidRDefault="003C28E6" w:rsidP="000F2CF6">
      <w:pPr>
        <w:pStyle w:val="ac"/>
        <w:spacing w:after="80" w:line="320" w:lineRule="exact"/>
        <w:ind w:left="1080"/>
        <w:jc w:val="both"/>
        <w:rPr>
          <w:rFonts w:ascii="David" w:hAnsi="David" w:cs="David"/>
          <w:sz w:val="24"/>
          <w:szCs w:val="24"/>
          <w:rtl/>
        </w:rPr>
      </w:pPr>
    </w:p>
    <w:p w:rsidR="009F3C81" w:rsidRDefault="009F3C81" w:rsidP="009F3C81">
      <w:pPr>
        <w:pStyle w:val="ac"/>
        <w:numPr>
          <w:ilvl w:val="0"/>
          <w:numId w:val="30"/>
        </w:numPr>
        <w:spacing w:after="80" w:line="320" w:lineRule="exact"/>
        <w:jc w:val="both"/>
        <w:rPr>
          <w:rFonts w:ascii="David" w:hAnsi="David" w:cs="David"/>
          <w:sz w:val="24"/>
          <w:szCs w:val="24"/>
        </w:rPr>
      </w:pPr>
      <w:r>
        <w:rPr>
          <w:rFonts w:ascii="David" w:hAnsi="David" w:cs="David" w:hint="cs"/>
          <w:sz w:val="24"/>
          <w:szCs w:val="24"/>
          <w:rtl/>
        </w:rPr>
        <w:t xml:space="preserve">בעקבות החלטת בית המשפט הנ"ל ביקש המנהל מבית המשפט שהקבלן יתקן את הבניין. בית המשפט נענה לבקשתו. מדוע המנהל המיוחד לא נחלץ לתקן את ליקויי הבטיחות על סמך החלטת בית המשפט ולהציל את הנכס ממכירה בזול? או לפחות לתת לבית הדין להכריע בנושא. </w:t>
      </w:r>
    </w:p>
    <w:p w:rsidR="009F3C81" w:rsidRDefault="009F3C81" w:rsidP="000F2CF6">
      <w:pPr>
        <w:pStyle w:val="ac"/>
        <w:spacing w:after="80" w:line="320" w:lineRule="exact"/>
        <w:ind w:left="1080"/>
        <w:jc w:val="both"/>
        <w:rPr>
          <w:rFonts w:ascii="David" w:hAnsi="David" w:cs="David"/>
          <w:sz w:val="24"/>
          <w:szCs w:val="24"/>
          <w:rtl/>
        </w:rPr>
      </w:pPr>
      <w:r>
        <w:rPr>
          <w:rFonts w:ascii="David" w:hAnsi="David" w:cs="David" w:hint="cs"/>
          <w:sz w:val="24"/>
          <w:szCs w:val="24"/>
          <w:rtl/>
        </w:rPr>
        <w:t>טענתו היא שהעלות תיקון גבוה</w:t>
      </w:r>
      <w:r w:rsidR="000F2CF6">
        <w:rPr>
          <w:rFonts w:ascii="David" w:hAnsi="David" w:cs="David" w:hint="cs"/>
          <w:sz w:val="24"/>
          <w:szCs w:val="24"/>
          <w:rtl/>
        </w:rPr>
        <w:t xml:space="preserve">ה מאד ואין כסף. אין כסף כי הוא </w:t>
      </w:r>
      <w:r>
        <w:rPr>
          <w:rFonts w:ascii="David" w:hAnsi="David" w:cs="David" w:hint="cs"/>
          <w:sz w:val="24"/>
          <w:szCs w:val="24"/>
          <w:rtl/>
        </w:rPr>
        <w:t xml:space="preserve">רוקן את הקופה ורוצה </w:t>
      </w:r>
      <w:r w:rsidR="000F2CF6">
        <w:rPr>
          <w:rFonts w:ascii="David" w:hAnsi="David" w:cs="David" w:hint="cs"/>
          <w:sz w:val="24"/>
          <w:szCs w:val="24"/>
          <w:rtl/>
        </w:rPr>
        <w:t>עוד כסף</w:t>
      </w:r>
      <w:r>
        <w:rPr>
          <w:rFonts w:ascii="David" w:hAnsi="David" w:cs="David" w:hint="cs"/>
          <w:sz w:val="24"/>
          <w:szCs w:val="24"/>
          <w:rtl/>
        </w:rPr>
        <w:t xml:space="preserve"> גם על המכירה.</w:t>
      </w:r>
    </w:p>
    <w:p w:rsidR="00DA710E" w:rsidRDefault="00DA710E" w:rsidP="00DA710E">
      <w:pPr>
        <w:pStyle w:val="ac"/>
        <w:spacing w:after="80" w:line="320" w:lineRule="exact"/>
        <w:ind w:left="1080"/>
        <w:jc w:val="both"/>
        <w:rPr>
          <w:rFonts w:ascii="David" w:hAnsi="David" w:cs="David" w:hint="cs"/>
          <w:sz w:val="24"/>
          <w:szCs w:val="24"/>
          <w:rtl/>
        </w:rPr>
      </w:pPr>
      <w:r>
        <w:rPr>
          <w:rFonts w:ascii="David" w:hAnsi="David" w:cs="David" w:hint="cs"/>
          <w:sz w:val="24"/>
          <w:szCs w:val="24"/>
          <w:rtl/>
        </w:rPr>
        <w:t>גם אם אין כסף אפשר למכור דירה מכירה ממש, או למכור בדמי מפתח או להשכיר ל-10 שנים ובמקום לקבל 750,000 ₪ לקבל מיידית 600,000 ₪ ולתקן את הנכס.</w:t>
      </w:r>
    </w:p>
    <w:p w:rsidR="003C28E6" w:rsidRPr="00DA710E" w:rsidRDefault="003C28E6" w:rsidP="00DA710E">
      <w:pPr>
        <w:pStyle w:val="ac"/>
        <w:spacing w:after="80" w:line="320" w:lineRule="exact"/>
        <w:ind w:left="1080"/>
        <w:jc w:val="both"/>
        <w:rPr>
          <w:rFonts w:ascii="David" w:hAnsi="David" w:cs="David"/>
          <w:sz w:val="24"/>
          <w:szCs w:val="24"/>
          <w:rtl/>
        </w:rPr>
      </w:pPr>
    </w:p>
    <w:p w:rsidR="009F3C81" w:rsidRDefault="009F3C81" w:rsidP="000F2CF6">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 xml:space="preserve">בסוף דו"ח הבטיחות </w:t>
      </w:r>
      <w:r w:rsidR="00DA710E">
        <w:rPr>
          <w:rFonts w:ascii="David" w:hAnsi="David" w:cs="David" w:hint="cs"/>
          <w:sz w:val="24"/>
          <w:szCs w:val="24"/>
          <w:rtl/>
        </w:rPr>
        <w:t>נכתב בפירוט איך יש לתקן את הליקויים. המנהל המיוחד התרשל או פשע בכך שלא המליץ לבית הדין לבחור בדרך הארוכה והטובה והנכונה לתקן את הליקויים ו</w:t>
      </w:r>
      <w:r w:rsidR="000F2CF6">
        <w:rPr>
          <w:rFonts w:ascii="David" w:hAnsi="David" w:cs="David" w:hint="cs"/>
          <w:sz w:val="24"/>
          <w:szCs w:val="24"/>
          <w:rtl/>
        </w:rPr>
        <w:t>בכך להציל את הנכס ממכירה בנזיד עדשים</w:t>
      </w:r>
      <w:r w:rsidR="00DA710E">
        <w:rPr>
          <w:rFonts w:ascii="David" w:hAnsi="David" w:cs="David" w:hint="cs"/>
          <w:sz w:val="24"/>
          <w:szCs w:val="24"/>
          <w:rtl/>
        </w:rPr>
        <w:t>.</w:t>
      </w:r>
      <w:r w:rsidR="00941D62">
        <w:rPr>
          <w:rFonts w:ascii="David" w:hAnsi="David" w:cs="David" w:hint="cs"/>
          <w:sz w:val="24"/>
          <w:szCs w:val="24"/>
          <w:rtl/>
        </w:rPr>
        <w:t xml:space="preserve"> במקום זאת טרח הרבה שעות במשא ומתן על מכירת הנכס.</w:t>
      </w:r>
    </w:p>
    <w:p w:rsidR="003C28E6" w:rsidRDefault="003C28E6" w:rsidP="003C28E6">
      <w:pPr>
        <w:pStyle w:val="ac"/>
        <w:spacing w:after="80" w:line="320" w:lineRule="exact"/>
        <w:ind w:left="1080"/>
        <w:jc w:val="both"/>
        <w:rPr>
          <w:rFonts w:ascii="David" w:hAnsi="David" w:cs="David"/>
          <w:sz w:val="24"/>
          <w:szCs w:val="24"/>
          <w:rtl/>
        </w:rPr>
      </w:pPr>
    </w:p>
    <w:p w:rsidR="003C28E6" w:rsidRDefault="00DA710E" w:rsidP="003C28E6">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בנכס יש שתי דירות של ההקדש שהיו מושכרות כל אחת ב-7,500 ₪ לחודש. המנהל המיוחד הצליח לפנות דירה אחת והשניה הפסיק</w:t>
      </w:r>
      <w:r w:rsidR="000F2CF6">
        <w:rPr>
          <w:rFonts w:ascii="David" w:hAnsi="David" w:cs="David" w:hint="cs"/>
          <w:sz w:val="24"/>
          <w:szCs w:val="24"/>
          <w:rtl/>
        </w:rPr>
        <w:t>ו</w:t>
      </w:r>
      <w:r>
        <w:rPr>
          <w:rFonts w:ascii="David" w:hAnsi="David" w:cs="David" w:hint="cs"/>
          <w:sz w:val="24"/>
          <w:szCs w:val="24"/>
          <w:rtl/>
        </w:rPr>
        <w:t xml:space="preserve"> לשלם ואף תבע</w:t>
      </w:r>
      <w:r w:rsidR="000F2CF6">
        <w:rPr>
          <w:rFonts w:ascii="David" w:hAnsi="David" w:cs="David" w:hint="cs"/>
          <w:sz w:val="24"/>
          <w:szCs w:val="24"/>
          <w:rtl/>
        </w:rPr>
        <w:t>ו</w:t>
      </w:r>
      <w:r>
        <w:rPr>
          <w:rFonts w:ascii="David" w:hAnsi="David" w:cs="David" w:hint="cs"/>
          <w:sz w:val="24"/>
          <w:szCs w:val="24"/>
          <w:rtl/>
        </w:rPr>
        <w:t xml:space="preserve"> את ההקדש על דרישת הפינוי. נעשה נזק של מניעת הכנסה בסך 180,000 ₪ בשנה דמי שכירות.</w:t>
      </w:r>
      <w:r w:rsidR="000F2CF6">
        <w:rPr>
          <w:rFonts w:ascii="David" w:hAnsi="David" w:cs="David" w:hint="cs"/>
          <w:sz w:val="24"/>
          <w:szCs w:val="24"/>
          <w:rtl/>
        </w:rPr>
        <w:t xml:space="preserve"> לא מגיע תשלום על גרימת נזקים להקדש.</w:t>
      </w:r>
    </w:p>
    <w:p w:rsidR="003C28E6" w:rsidRPr="003C28E6" w:rsidRDefault="003C28E6" w:rsidP="003C28E6">
      <w:pPr>
        <w:pStyle w:val="ac"/>
        <w:rPr>
          <w:rFonts w:ascii="David" w:hAnsi="David" w:cs="David" w:hint="cs"/>
          <w:sz w:val="24"/>
          <w:szCs w:val="24"/>
          <w:rtl/>
        </w:rPr>
      </w:pPr>
    </w:p>
    <w:p w:rsidR="003C28E6" w:rsidRPr="003C28E6" w:rsidRDefault="003C28E6" w:rsidP="003C28E6">
      <w:pPr>
        <w:pStyle w:val="ac"/>
        <w:spacing w:after="80" w:line="320" w:lineRule="exact"/>
        <w:ind w:left="1080"/>
        <w:jc w:val="both"/>
        <w:rPr>
          <w:rFonts w:ascii="David" w:hAnsi="David" w:cs="David"/>
          <w:sz w:val="24"/>
          <w:szCs w:val="24"/>
        </w:rPr>
      </w:pPr>
    </w:p>
    <w:p w:rsidR="005A0544" w:rsidRDefault="00DA710E" w:rsidP="00DA710E">
      <w:pPr>
        <w:pStyle w:val="ac"/>
        <w:numPr>
          <w:ilvl w:val="0"/>
          <w:numId w:val="30"/>
        </w:numPr>
        <w:spacing w:after="80" w:line="320" w:lineRule="exact"/>
        <w:jc w:val="both"/>
        <w:rPr>
          <w:rFonts w:ascii="David" w:hAnsi="David" w:cs="David"/>
          <w:sz w:val="24"/>
          <w:szCs w:val="24"/>
        </w:rPr>
      </w:pPr>
      <w:r>
        <w:rPr>
          <w:rFonts w:ascii="David" w:hAnsi="David" w:cs="David" w:hint="cs"/>
          <w:sz w:val="24"/>
          <w:szCs w:val="24"/>
          <w:rtl/>
        </w:rPr>
        <w:t>ניהל מאבק סרק לפנות את דיירי הבנין</w:t>
      </w:r>
      <w:r w:rsidR="005A0544">
        <w:rPr>
          <w:rFonts w:ascii="David" w:hAnsi="David" w:cs="David" w:hint="cs"/>
          <w:sz w:val="24"/>
          <w:szCs w:val="24"/>
          <w:rtl/>
        </w:rPr>
        <w:t>. הרבה שעות ו</w:t>
      </w:r>
      <w:r w:rsidR="000F2CF6">
        <w:rPr>
          <w:rFonts w:ascii="David" w:hAnsi="David" w:cs="David" w:hint="cs"/>
          <w:sz w:val="24"/>
          <w:szCs w:val="24"/>
          <w:rtl/>
        </w:rPr>
        <w:t xml:space="preserve">דורש </w:t>
      </w:r>
      <w:r w:rsidR="005A0544">
        <w:rPr>
          <w:rFonts w:ascii="David" w:hAnsi="David" w:cs="David" w:hint="cs"/>
          <w:sz w:val="24"/>
          <w:szCs w:val="24"/>
          <w:rtl/>
        </w:rPr>
        <w:t xml:space="preserve">הרבה כסף. הטענה יש סכנת נפשות. בבנין </w:t>
      </w:r>
      <w:r w:rsidR="000F2CF6">
        <w:rPr>
          <w:rFonts w:ascii="David" w:hAnsi="David" w:cs="David" w:hint="cs"/>
          <w:sz w:val="24"/>
          <w:szCs w:val="24"/>
          <w:rtl/>
        </w:rPr>
        <w:t xml:space="preserve">מתגוררות כ- 12 משפחות עם ילדים למרות ששמעו את טענותיו הם </w:t>
      </w:r>
      <w:r w:rsidR="005A0544">
        <w:rPr>
          <w:rFonts w:ascii="David" w:hAnsi="David" w:cs="David" w:hint="cs"/>
          <w:sz w:val="24"/>
          <w:szCs w:val="24"/>
          <w:rtl/>
        </w:rPr>
        <w:t xml:space="preserve">ממשיכות לגור שם. </w:t>
      </w:r>
      <w:r w:rsidR="000F2CF6">
        <w:rPr>
          <w:rFonts w:ascii="David" w:hAnsi="David" w:cs="David" w:hint="cs"/>
          <w:sz w:val="24"/>
          <w:szCs w:val="24"/>
          <w:rtl/>
        </w:rPr>
        <w:t xml:space="preserve">גם הרשויות לא נחרצות לסגור את הבניין. </w:t>
      </w:r>
      <w:r w:rsidR="005A0544">
        <w:rPr>
          <w:rFonts w:ascii="David" w:hAnsi="David" w:cs="David" w:hint="cs"/>
          <w:sz w:val="24"/>
          <w:szCs w:val="24"/>
          <w:rtl/>
        </w:rPr>
        <w:t>כנראה שהוא מגזים.</w:t>
      </w:r>
    </w:p>
    <w:p w:rsidR="00FC5118" w:rsidRPr="00FC5118" w:rsidRDefault="005A0544" w:rsidP="00FC5118">
      <w:pPr>
        <w:pStyle w:val="ac"/>
        <w:spacing w:after="80" w:line="320" w:lineRule="exact"/>
        <w:ind w:left="1080"/>
        <w:jc w:val="both"/>
        <w:rPr>
          <w:rFonts w:ascii="David" w:hAnsi="David" w:cs="David"/>
          <w:sz w:val="24"/>
          <w:szCs w:val="24"/>
        </w:rPr>
      </w:pPr>
      <w:r>
        <w:rPr>
          <w:rFonts w:ascii="David" w:hAnsi="David" w:cs="David" w:hint="cs"/>
          <w:sz w:val="24"/>
          <w:szCs w:val="24"/>
          <w:rtl/>
        </w:rPr>
        <w:t>המנהל טוען שאם ח"ו תהיה פגיעה</w:t>
      </w:r>
      <w:r w:rsidR="00FC5118">
        <w:rPr>
          <w:rFonts w:ascii="David" w:hAnsi="David" w:cs="David" w:hint="cs"/>
          <w:sz w:val="24"/>
          <w:szCs w:val="24"/>
          <w:rtl/>
        </w:rPr>
        <w:t xml:space="preserve"> מחמת הליקויים ההקדש יפגע קשות.</w:t>
      </w:r>
    </w:p>
    <w:p w:rsidR="009F3C81" w:rsidRDefault="005A0544" w:rsidP="005A0544">
      <w:pPr>
        <w:pStyle w:val="ac"/>
        <w:spacing w:after="80" w:line="320" w:lineRule="exact"/>
        <w:ind w:left="1080"/>
        <w:jc w:val="both"/>
        <w:rPr>
          <w:rFonts w:ascii="David" w:hAnsi="David" w:cs="David" w:hint="cs"/>
          <w:sz w:val="24"/>
          <w:szCs w:val="24"/>
          <w:rtl/>
        </w:rPr>
      </w:pPr>
      <w:r>
        <w:rPr>
          <w:rFonts w:ascii="David" w:hAnsi="David" w:cs="David" w:hint="cs"/>
          <w:sz w:val="24"/>
          <w:szCs w:val="24"/>
          <w:rtl/>
        </w:rPr>
        <w:t>טענתו טענת שוא. לשבחו יאמר שהוא פנה לכל הגורמים ולרשויות ולדיירים והתריע והזהיר ואיש לא יתבע אותו</w:t>
      </w:r>
      <w:r w:rsidR="00D91BC6">
        <w:rPr>
          <w:rFonts w:ascii="David" w:hAnsi="David" w:cs="David" w:hint="cs"/>
          <w:sz w:val="24"/>
          <w:szCs w:val="24"/>
          <w:rtl/>
        </w:rPr>
        <w:t xml:space="preserve"> ואת ההקדש</w:t>
      </w:r>
      <w:r>
        <w:rPr>
          <w:rFonts w:ascii="David" w:hAnsi="David" w:cs="David" w:hint="cs"/>
          <w:sz w:val="24"/>
          <w:szCs w:val="24"/>
          <w:rtl/>
        </w:rPr>
        <w:t>. הקבלן הוא האחראי על הבנייה ועל הליקויים ובית המשפט מינה אותו לתקן את המבנה וההקדש לא ייתבע.</w:t>
      </w:r>
      <w:r w:rsidR="00DA710E">
        <w:rPr>
          <w:rFonts w:ascii="David" w:hAnsi="David" w:cs="David" w:hint="cs"/>
          <w:sz w:val="24"/>
          <w:szCs w:val="24"/>
          <w:rtl/>
        </w:rPr>
        <w:t xml:space="preserve"> </w:t>
      </w:r>
    </w:p>
    <w:p w:rsidR="00FC5118" w:rsidRDefault="00FC5118" w:rsidP="005A0544">
      <w:pPr>
        <w:pStyle w:val="ac"/>
        <w:spacing w:after="80" w:line="320" w:lineRule="exact"/>
        <w:ind w:left="1080"/>
        <w:jc w:val="both"/>
        <w:rPr>
          <w:rFonts w:ascii="David" w:hAnsi="David" w:cs="David" w:hint="cs"/>
          <w:sz w:val="24"/>
          <w:szCs w:val="24"/>
          <w:rtl/>
        </w:rPr>
      </w:pPr>
    </w:p>
    <w:p w:rsidR="00941D62" w:rsidRDefault="00941D62" w:rsidP="00941D62">
      <w:pPr>
        <w:pStyle w:val="ac"/>
        <w:numPr>
          <w:ilvl w:val="0"/>
          <w:numId w:val="30"/>
        </w:numPr>
        <w:spacing w:after="80" w:line="320" w:lineRule="exact"/>
        <w:jc w:val="both"/>
        <w:rPr>
          <w:rFonts w:ascii="David" w:hAnsi="David" w:cs="David" w:hint="cs"/>
          <w:sz w:val="24"/>
          <w:szCs w:val="24"/>
        </w:rPr>
      </w:pPr>
      <w:r>
        <w:rPr>
          <w:rFonts w:ascii="David" w:hAnsi="David" w:cs="David" w:hint="cs"/>
          <w:sz w:val="24"/>
          <w:szCs w:val="24"/>
          <w:rtl/>
        </w:rPr>
        <w:t>כאשר פניתי לבית הדין למינוי נאמנים המנהל המיוחד פנה לבית הדין לא להיענות לפנייתי למרות שמינוי נאמנים היה מוריד את הוצאת השכר משמעותית. בכך פגם בשליחותו להשאת רווחי ההקדשות.</w:t>
      </w:r>
    </w:p>
    <w:p w:rsidR="00FC5118" w:rsidRDefault="00FC5118" w:rsidP="00FC5118">
      <w:pPr>
        <w:pStyle w:val="ac"/>
        <w:spacing w:after="80" w:line="320" w:lineRule="exact"/>
        <w:ind w:left="1080"/>
        <w:jc w:val="both"/>
        <w:rPr>
          <w:rFonts w:ascii="David" w:hAnsi="David" w:cs="David" w:hint="cs"/>
          <w:sz w:val="24"/>
          <w:szCs w:val="24"/>
        </w:rPr>
      </w:pPr>
    </w:p>
    <w:p w:rsidR="00A305CE" w:rsidRPr="00A305CE" w:rsidRDefault="00941D62" w:rsidP="00A305CE">
      <w:pPr>
        <w:pStyle w:val="ac"/>
        <w:numPr>
          <w:ilvl w:val="0"/>
          <w:numId w:val="30"/>
        </w:numPr>
        <w:tabs>
          <w:tab w:val="left" w:pos="1181"/>
        </w:tabs>
        <w:spacing w:after="80" w:line="320" w:lineRule="exact"/>
        <w:jc w:val="both"/>
        <w:rPr>
          <w:rFonts w:ascii="David" w:hAnsi="David" w:cs="David" w:hint="cs"/>
          <w:b/>
          <w:bCs/>
          <w:sz w:val="24"/>
          <w:szCs w:val="24"/>
        </w:rPr>
      </w:pPr>
      <w:r w:rsidRPr="00941D62">
        <w:rPr>
          <w:rFonts w:ascii="David" w:hAnsi="David" w:cs="David" w:hint="cs"/>
          <w:sz w:val="24"/>
          <w:szCs w:val="24"/>
          <w:rtl/>
        </w:rPr>
        <w:t>המנהל המיוחד קיבל את כל הסמכויות האפוטרופסות ופעל כנאמן יחיד</w:t>
      </w:r>
      <w:r w:rsidR="00A305CE">
        <w:rPr>
          <w:rFonts w:ascii="David" w:hAnsi="David" w:cs="David" w:hint="cs"/>
          <w:sz w:val="24"/>
          <w:szCs w:val="24"/>
          <w:rtl/>
        </w:rPr>
        <w:t>. כבוד בית הדין הגדול כתבו בערעור על המכירה:</w:t>
      </w:r>
    </w:p>
    <w:p w:rsidR="00A305CE" w:rsidRDefault="00A305CE" w:rsidP="00A305CE">
      <w:pPr>
        <w:spacing w:after="80" w:line="320" w:lineRule="exact"/>
        <w:ind w:left="1984"/>
        <w:rPr>
          <w:rFonts w:hint="cs"/>
          <w:i/>
          <w:iCs/>
          <w:rtl/>
          <w:lang w:eastAsia="he-IL"/>
        </w:rPr>
      </w:pPr>
      <w:r w:rsidRPr="00A305CE">
        <w:rPr>
          <w:rFonts w:hint="cs"/>
          <w:i/>
          <w:iCs/>
          <w:rtl/>
          <w:lang w:eastAsia="he-IL"/>
        </w:rPr>
        <w:t xml:space="preserve">וכן מאחר שההליך כולו מנוהל בידי המנהל המיוחד שיש בהחלט מקום לעיין אם מן הראוי להותיר בידיו החלטות בלתי הפיכות בנוגע לנכסי ההקדש, בהיותו נאמן יחיד למעשה, בניגוד לכלל כי ניהול הקדשות ייעשה בידי חבר נאמנים שלא יפחת משלושה </w:t>
      </w:r>
      <w:r w:rsidRPr="00A305CE">
        <w:rPr>
          <w:i/>
          <w:iCs/>
          <w:rtl/>
          <w:lang w:eastAsia="he-IL"/>
        </w:rPr>
        <w:t>–</w:t>
      </w:r>
      <w:r w:rsidRPr="00A305CE">
        <w:rPr>
          <w:rFonts w:hint="cs"/>
          <w:i/>
          <w:iCs/>
          <w:rtl/>
          <w:lang w:eastAsia="he-IL"/>
        </w:rPr>
        <w:t xml:space="preserve"> כלל שהחריגים לו אמורים להצטמצם לכאורה לצרכים דחופים של ניהול שוטף והחלטות זמניות והפיכות.</w:t>
      </w:r>
    </w:p>
    <w:p w:rsidR="00A305CE" w:rsidRDefault="00FC5118" w:rsidP="00FC5118">
      <w:pPr>
        <w:spacing w:after="80" w:line="320" w:lineRule="exact"/>
        <w:ind w:left="1134"/>
        <w:rPr>
          <w:rFonts w:ascii="David" w:hAnsi="David" w:cs="David" w:hint="cs"/>
          <w:sz w:val="24"/>
          <w:szCs w:val="24"/>
          <w:rtl/>
        </w:rPr>
      </w:pPr>
      <w:r w:rsidRPr="00FC5118">
        <w:rPr>
          <w:rFonts w:ascii="David" w:hAnsi="David" w:cs="David" w:hint="cs"/>
          <w:sz w:val="24"/>
          <w:szCs w:val="24"/>
          <w:rtl/>
        </w:rPr>
        <w:t>המינוי עצמו לא תקין. פניתי בעברת לבית ההקדשות והם טענו שהוא לא נאמן יחיד</w:t>
      </w:r>
      <w:r>
        <w:rPr>
          <w:rFonts w:ascii="David" w:hAnsi="David" w:cs="David" w:hint="cs"/>
          <w:sz w:val="24"/>
          <w:szCs w:val="24"/>
          <w:rtl/>
        </w:rPr>
        <w:t xml:space="preserve"> </w:t>
      </w:r>
      <w:r w:rsidRPr="00FC5118">
        <w:rPr>
          <w:rFonts w:ascii="David" w:hAnsi="David" w:cs="David" w:hint="cs"/>
          <w:sz w:val="24"/>
          <w:szCs w:val="24"/>
          <w:rtl/>
        </w:rPr>
        <w:t>והוא לא מנהל את ההקדשות. בפועל הוא כן ניהל כנאמן יחיד שלא כדין ולא מגיע לו שכר מופקע.</w:t>
      </w:r>
    </w:p>
    <w:p w:rsidR="00FC5118" w:rsidRPr="00FC5118" w:rsidRDefault="00FC5118" w:rsidP="00FC5118">
      <w:pPr>
        <w:spacing w:after="80" w:line="320" w:lineRule="exact"/>
        <w:ind w:left="1134"/>
        <w:rPr>
          <w:rFonts w:ascii="David" w:hAnsi="David" w:cs="David" w:hint="cs"/>
          <w:sz w:val="24"/>
          <w:szCs w:val="24"/>
          <w:rtl/>
        </w:rPr>
      </w:pPr>
    </w:p>
    <w:p w:rsidR="00A305CE" w:rsidRDefault="00A305CE" w:rsidP="00A305CE">
      <w:pPr>
        <w:pStyle w:val="ac"/>
        <w:numPr>
          <w:ilvl w:val="0"/>
          <w:numId w:val="30"/>
        </w:numPr>
        <w:tabs>
          <w:tab w:val="left" w:pos="1181"/>
        </w:tabs>
        <w:spacing w:after="80" w:line="320" w:lineRule="exact"/>
        <w:rPr>
          <w:rFonts w:ascii="David" w:hAnsi="David" w:cs="David" w:hint="cs"/>
          <w:sz w:val="24"/>
          <w:szCs w:val="24"/>
        </w:rPr>
      </w:pPr>
      <w:r w:rsidRPr="00A305CE">
        <w:rPr>
          <w:rFonts w:ascii="David" w:hAnsi="David" w:cs="David" w:hint="cs"/>
          <w:sz w:val="24"/>
          <w:szCs w:val="24"/>
          <w:rtl/>
        </w:rPr>
        <w:t>נאמן לא רשאי לקבל שכר אלא במקרים חריגים. על כן יש לדקדק אם יש תוקף לתשלום שכר על פי שעות בתעריף גבוה מאד.</w:t>
      </w:r>
    </w:p>
    <w:p w:rsidR="00FC5118" w:rsidRPr="00A305CE" w:rsidRDefault="00FC5118" w:rsidP="00FC5118">
      <w:pPr>
        <w:pStyle w:val="ac"/>
        <w:tabs>
          <w:tab w:val="left" w:pos="1181"/>
        </w:tabs>
        <w:spacing w:after="80" w:line="320" w:lineRule="exact"/>
        <w:ind w:left="1080"/>
        <w:rPr>
          <w:rFonts w:ascii="David" w:hAnsi="David" w:cs="David" w:hint="cs"/>
          <w:sz w:val="24"/>
          <w:szCs w:val="24"/>
          <w:rtl/>
        </w:rPr>
      </w:pPr>
    </w:p>
    <w:p w:rsidR="00A305CE" w:rsidRDefault="00A305CE" w:rsidP="00A305CE">
      <w:pPr>
        <w:pStyle w:val="ac"/>
        <w:numPr>
          <w:ilvl w:val="0"/>
          <w:numId w:val="30"/>
        </w:numPr>
        <w:tabs>
          <w:tab w:val="left" w:pos="1181"/>
        </w:tabs>
        <w:spacing w:after="80" w:line="320" w:lineRule="exact"/>
        <w:rPr>
          <w:rFonts w:ascii="David" w:hAnsi="David" w:cs="David" w:hint="cs"/>
          <w:sz w:val="24"/>
          <w:szCs w:val="24"/>
        </w:rPr>
      </w:pPr>
      <w:r w:rsidRPr="00A305CE">
        <w:rPr>
          <w:rFonts w:ascii="David" w:hAnsi="David" w:cs="David" w:hint="cs"/>
          <w:sz w:val="24"/>
          <w:szCs w:val="24"/>
          <w:rtl/>
        </w:rPr>
        <w:t>ההחלטה כמה שעות לעבוד והיכן להשקיע זמן עבודה ובאיזה כיוון לפעול היו ונתונות בידי המנהל המיוחד. זוהי הפקרות כספי ההקדש כאשר אין ממונה על גביו העוקב על פעולותיו. הרבה מהפעולות והשעות עבודה לא שיתף את בית הדין. ברור שהרבה שעות עבודה היו מיותרות. צריך בדיקה לפני התשלום.</w:t>
      </w:r>
    </w:p>
    <w:p w:rsidR="00FC5118" w:rsidRPr="00FC5118" w:rsidRDefault="00FC5118" w:rsidP="00FC5118">
      <w:pPr>
        <w:pStyle w:val="ac"/>
        <w:rPr>
          <w:rFonts w:ascii="David" w:hAnsi="David" w:cs="David" w:hint="cs"/>
          <w:sz w:val="24"/>
          <w:szCs w:val="24"/>
          <w:rtl/>
        </w:rPr>
      </w:pPr>
    </w:p>
    <w:p w:rsidR="00FC5118" w:rsidRPr="00FC5118" w:rsidRDefault="00FC5118" w:rsidP="00FC5118">
      <w:pPr>
        <w:tabs>
          <w:tab w:val="left" w:pos="1181"/>
        </w:tabs>
        <w:spacing w:after="80" w:line="320" w:lineRule="exact"/>
        <w:rPr>
          <w:rFonts w:ascii="David" w:hAnsi="David" w:cs="David" w:hint="cs"/>
          <w:sz w:val="24"/>
          <w:szCs w:val="24"/>
        </w:rPr>
      </w:pPr>
      <w:r>
        <w:rPr>
          <w:rFonts w:ascii="David" w:hAnsi="David" w:cs="David" w:hint="cs"/>
          <w:sz w:val="24"/>
          <w:szCs w:val="24"/>
          <w:rtl/>
        </w:rPr>
        <w:t>אנחנו מגישים את הערעור לאחר החלטת בית הדין המצורפת שכותרתה:</w:t>
      </w:r>
    </w:p>
    <w:p w:rsidR="00FC5118" w:rsidRPr="00FC5118" w:rsidRDefault="00FC5118" w:rsidP="00FC5118">
      <w:pPr>
        <w:pStyle w:val="a5"/>
        <w:ind w:left="1080"/>
        <w:jc w:val="left"/>
        <w:rPr>
          <w:b/>
          <w:bCs/>
          <w:i/>
          <w:iCs/>
          <w:rtl/>
        </w:rPr>
      </w:pPr>
      <w:r w:rsidRPr="00FC5118">
        <w:rPr>
          <w:rFonts w:hint="cs"/>
          <w:b/>
          <w:bCs/>
          <w:i/>
          <w:iCs/>
          <w:rtl/>
        </w:rPr>
        <w:t>בפני ביה"ד בקשת המנהל המיוחד לאישור הסכם מכר, ובקשת שכ"ט.</w:t>
      </w:r>
    </w:p>
    <w:p w:rsidR="009021E4" w:rsidRDefault="00FC5118" w:rsidP="009021E4">
      <w:pPr>
        <w:pStyle w:val="ac"/>
        <w:spacing w:after="80" w:line="320" w:lineRule="exact"/>
        <w:ind w:left="0"/>
        <w:rPr>
          <w:rFonts w:ascii="David" w:hAnsi="David" w:cs="David" w:hint="cs"/>
          <w:b/>
          <w:bCs/>
          <w:sz w:val="24"/>
          <w:szCs w:val="24"/>
          <w:rtl/>
        </w:rPr>
      </w:pPr>
      <w:r w:rsidRPr="00FC5118">
        <w:rPr>
          <w:rFonts w:ascii="David" w:hAnsi="David" w:cs="David" w:hint="cs"/>
          <w:b/>
          <w:bCs/>
          <w:sz w:val="24"/>
          <w:szCs w:val="24"/>
          <w:rtl/>
        </w:rPr>
        <w:t xml:space="preserve">עיון בהחלטה מעורר שאלות ותמיהות רבות. כמו כן תגובת המפקחת </w:t>
      </w:r>
      <w:r w:rsidR="009021E4">
        <w:rPr>
          <w:rFonts w:ascii="David" w:hAnsi="David" w:cs="David" w:hint="cs"/>
          <w:b/>
          <w:bCs/>
          <w:sz w:val="24"/>
          <w:szCs w:val="24"/>
          <w:rtl/>
        </w:rPr>
        <w:t xml:space="preserve">כמו שכתב </w:t>
      </w:r>
      <w:r w:rsidRPr="00FC5118">
        <w:rPr>
          <w:rFonts w:ascii="David" w:hAnsi="David" w:cs="David" w:hint="cs"/>
          <w:b/>
          <w:bCs/>
          <w:sz w:val="24"/>
          <w:szCs w:val="24"/>
          <w:rtl/>
        </w:rPr>
        <w:t>בית הדין</w:t>
      </w:r>
      <w:r w:rsidR="009021E4">
        <w:rPr>
          <w:rFonts w:ascii="David" w:hAnsi="David" w:cs="David" w:hint="cs"/>
          <w:b/>
          <w:bCs/>
          <w:sz w:val="24"/>
          <w:szCs w:val="24"/>
          <w:rtl/>
        </w:rPr>
        <w:t xml:space="preserve">: </w:t>
      </w:r>
    </w:p>
    <w:p w:rsidR="009021E4" w:rsidRDefault="009021E4" w:rsidP="009021E4">
      <w:pPr>
        <w:pStyle w:val="ac"/>
        <w:spacing w:after="80" w:line="320" w:lineRule="exact"/>
        <w:ind w:left="992"/>
        <w:rPr>
          <w:rFonts w:hint="cs"/>
          <w:rtl/>
          <w:lang w:eastAsia="he-IL"/>
        </w:rPr>
      </w:pPr>
      <w:r w:rsidRPr="009021E4">
        <w:rPr>
          <w:rFonts w:hint="cs"/>
          <w:i/>
          <w:iCs/>
          <w:rtl/>
          <w:lang w:eastAsia="he-IL"/>
        </w:rPr>
        <w:t>עו"ד שקרג'י עצמה פנתה לביה"ד בבקשה לשקול העברת דרישת התשלום ולעריכת בירור בנוגע לגובה החריג של הסכום.</w:t>
      </w:r>
    </w:p>
    <w:p w:rsidR="00FC5118" w:rsidRDefault="00FC5118" w:rsidP="009021E4">
      <w:pPr>
        <w:pStyle w:val="ac"/>
        <w:spacing w:after="80" w:line="320" w:lineRule="exact"/>
        <w:ind w:left="0"/>
        <w:rPr>
          <w:rFonts w:ascii="David" w:hAnsi="David" w:cs="David" w:hint="cs"/>
          <w:sz w:val="24"/>
          <w:szCs w:val="24"/>
          <w:rtl/>
        </w:rPr>
      </w:pPr>
      <w:r w:rsidRPr="009021E4">
        <w:rPr>
          <w:rFonts w:ascii="David" w:hAnsi="David" w:cs="David" w:hint="cs"/>
          <w:sz w:val="24"/>
          <w:szCs w:val="24"/>
          <w:rtl/>
        </w:rPr>
        <w:t xml:space="preserve">מראים בעליל </w:t>
      </w:r>
      <w:r w:rsidR="009021E4" w:rsidRPr="009021E4">
        <w:rPr>
          <w:rFonts w:ascii="David" w:hAnsi="David" w:cs="David" w:hint="cs"/>
          <w:sz w:val="24"/>
          <w:szCs w:val="24"/>
          <w:rtl/>
        </w:rPr>
        <w:t>שההתנהלות בנושא השכר לא היתה תקינה</w:t>
      </w:r>
      <w:r w:rsidR="009021E4">
        <w:rPr>
          <w:rFonts w:ascii="David" w:hAnsi="David" w:cs="David" w:hint="cs"/>
          <w:sz w:val="24"/>
          <w:szCs w:val="24"/>
          <w:rtl/>
        </w:rPr>
        <w:t xml:space="preserve"> בלשון המעטה.</w:t>
      </w:r>
      <w:r w:rsidR="009021E4" w:rsidRPr="009021E4">
        <w:rPr>
          <w:rFonts w:ascii="David" w:hAnsi="David" w:cs="David" w:hint="cs"/>
          <w:sz w:val="24"/>
          <w:szCs w:val="24"/>
          <w:rtl/>
        </w:rPr>
        <w:t xml:space="preserve"> וגרמה</w:t>
      </w:r>
      <w:r w:rsidRPr="009021E4">
        <w:rPr>
          <w:rFonts w:ascii="David" w:hAnsi="David" w:cs="David" w:hint="cs"/>
          <w:sz w:val="24"/>
          <w:szCs w:val="24"/>
          <w:rtl/>
        </w:rPr>
        <w:t xml:space="preserve"> </w:t>
      </w:r>
      <w:r w:rsidR="009021E4" w:rsidRPr="009021E4">
        <w:rPr>
          <w:rFonts w:ascii="David" w:hAnsi="David" w:cs="David" w:hint="cs"/>
          <w:sz w:val="24"/>
          <w:szCs w:val="24"/>
          <w:rtl/>
        </w:rPr>
        <w:t>ל</w:t>
      </w:r>
      <w:r w:rsidRPr="009021E4">
        <w:rPr>
          <w:rFonts w:ascii="David" w:hAnsi="David" w:cs="David" w:hint="cs"/>
          <w:sz w:val="24"/>
          <w:szCs w:val="24"/>
          <w:rtl/>
        </w:rPr>
        <w:t>תקלה גדולה וחמורה מתחת יד בית הדין.</w:t>
      </w:r>
      <w:r w:rsidR="009021E4" w:rsidRPr="009021E4">
        <w:rPr>
          <w:rFonts w:ascii="David" w:hAnsi="David" w:cs="David" w:hint="cs"/>
          <w:sz w:val="24"/>
          <w:szCs w:val="24"/>
          <w:rtl/>
        </w:rPr>
        <w:t xml:space="preserve"> ברור שלא היה הסכם שכר כתוב וחתום ומאושר על ידי בית הדין. בפגישה ראשונה עם המנהל המיוחד שאלתי אותו מה יהיה שכרו. הבנתי שהסכום עדיין לא ברור לו ואם אני זוכר נכון הוא אמר לי 150 שקל שעה. </w:t>
      </w:r>
    </w:p>
    <w:p w:rsidR="009021E4" w:rsidRPr="009021E4" w:rsidRDefault="009021E4" w:rsidP="009021E4">
      <w:pPr>
        <w:pStyle w:val="ac"/>
        <w:spacing w:after="80" w:line="320" w:lineRule="exact"/>
        <w:ind w:left="0"/>
        <w:rPr>
          <w:rFonts w:ascii="David" w:hAnsi="David" w:cs="David" w:hint="cs"/>
          <w:sz w:val="24"/>
          <w:szCs w:val="24"/>
          <w:rtl/>
        </w:rPr>
      </w:pPr>
      <w:r>
        <w:rPr>
          <w:rFonts w:ascii="David" w:hAnsi="David" w:cs="David" w:hint="cs"/>
          <w:sz w:val="24"/>
          <w:szCs w:val="24"/>
          <w:rtl/>
        </w:rPr>
        <w:t>כל בעל עסק ששוכר עובד מסכם איתו מה העבודה, כמה שעות עובד, ומה השכר לשעה. מה שברור כאן שהדבר לא נעשה.</w:t>
      </w:r>
    </w:p>
    <w:p w:rsidR="009021E4" w:rsidRDefault="009021E4" w:rsidP="009021E4">
      <w:pPr>
        <w:pStyle w:val="ac"/>
        <w:spacing w:after="80" w:line="320" w:lineRule="exact"/>
        <w:ind w:left="0"/>
        <w:rPr>
          <w:rFonts w:ascii="David" w:hAnsi="David" w:cs="David" w:hint="cs"/>
          <w:sz w:val="24"/>
          <w:szCs w:val="24"/>
          <w:rtl/>
        </w:rPr>
      </w:pPr>
      <w:r w:rsidRPr="009021E4">
        <w:rPr>
          <w:rFonts w:ascii="David" w:hAnsi="David" w:cs="David" w:hint="cs"/>
          <w:sz w:val="24"/>
          <w:szCs w:val="24"/>
          <w:rtl/>
        </w:rPr>
        <w:t>בית הדין הניח למנהלת המיוחדת לנהל את ההקדשות וכל מה שביקשה</w:t>
      </w:r>
      <w:r>
        <w:rPr>
          <w:rFonts w:ascii="David" w:hAnsi="David" w:cs="David" w:hint="cs"/>
          <w:sz w:val="24"/>
          <w:szCs w:val="24"/>
          <w:rtl/>
        </w:rPr>
        <w:t xml:space="preserve"> והמליצה נקבל מיד בלי דיון וזכות תגובה</w:t>
      </w:r>
      <w:r w:rsidRPr="009021E4">
        <w:rPr>
          <w:rFonts w:ascii="David" w:hAnsi="David" w:cs="David" w:hint="cs"/>
          <w:sz w:val="24"/>
          <w:szCs w:val="24"/>
          <w:rtl/>
        </w:rPr>
        <w:t xml:space="preserve">. מינוי מנהל מיוחד ללא דיון. מי יהיה המנהל הנבחר קיבלו את המלצתה בלי לבדוק ובלי להורות לו מה תפקידו ומה שכרו. המנהל ביקש חיסיון על המכירה קיבל מיד. חיסיון על השכר קיבל מיד, בלי לתת לנו אפשרות להגיב. המפקחת ביקשה לא למנות נאמנים ושמעו לה. </w:t>
      </w:r>
    </w:p>
    <w:p w:rsidR="009021E4" w:rsidRPr="009021E4" w:rsidRDefault="009021E4" w:rsidP="009021E4">
      <w:pPr>
        <w:pStyle w:val="ac"/>
        <w:spacing w:after="80" w:line="320" w:lineRule="exact"/>
        <w:ind w:left="0"/>
        <w:rPr>
          <w:rFonts w:ascii="David" w:hAnsi="David" w:cs="David" w:hint="cs"/>
          <w:sz w:val="24"/>
          <w:szCs w:val="24"/>
          <w:rtl/>
        </w:rPr>
      </w:pPr>
      <w:r w:rsidRPr="009021E4">
        <w:rPr>
          <w:rFonts w:ascii="David" w:hAnsi="David" w:cs="David" w:hint="cs"/>
          <w:sz w:val="24"/>
          <w:szCs w:val="24"/>
          <w:rtl/>
        </w:rPr>
        <w:t>המפקחת למרות היותה צד בהליך הי</w:t>
      </w:r>
      <w:r>
        <w:rPr>
          <w:rFonts w:ascii="David" w:hAnsi="David" w:cs="David" w:hint="cs"/>
          <w:sz w:val="24"/>
          <w:szCs w:val="24"/>
          <w:rtl/>
        </w:rPr>
        <w:t>י</w:t>
      </w:r>
      <w:r w:rsidRPr="009021E4">
        <w:rPr>
          <w:rFonts w:ascii="David" w:hAnsi="David" w:cs="David" w:hint="cs"/>
          <w:sz w:val="24"/>
          <w:szCs w:val="24"/>
          <w:rtl/>
        </w:rPr>
        <w:t xml:space="preserve">תה בקשר </w:t>
      </w:r>
      <w:r>
        <w:rPr>
          <w:rFonts w:ascii="David" w:hAnsi="David" w:cs="David" w:hint="cs"/>
          <w:sz w:val="24"/>
          <w:szCs w:val="24"/>
          <w:rtl/>
        </w:rPr>
        <w:t xml:space="preserve">ומסכמת דברים </w:t>
      </w:r>
      <w:r w:rsidRPr="009021E4">
        <w:rPr>
          <w:rFonts w:ascii="David" w:hAnsi="David" w:cs="David" w:hint="cs"/>
          <w:sz w:val="24"/>
          <w:szCs w:val="24"/>
          <w:rtl/>
        </w:rPr>
        <w:t>עם בית הדין ללא נוכחות</w:t>
      </w:r>
      <w:r>
        <w:rPr>
          <w:rFonts w:ascii="David" w:hAnsi="David" w:cs="David" w:hint="cs"/>
          <w:sz w:val="24"/>
          <w:szCs w:val="24"/>
          <w:rtl/>
        </w:rPr>
        <w:t xml:space="preserve"> שאר הצדדים.</w:t>
      </w:r>
      <w:r w:rsidRPr="009021E4">
        <w:rPr>
          <w:rFonts w:ascii="David" w:hAnsi="David" w:cs="David" w:hint="cs"/>
          <w:sz w:val="24"/>
          <w:szCs w:val="24"/>
          <w:rtl/>
        </w:rPr>
        <w:t xml:space="preserve"> </w:t>
      </w:r>
    </w:p>
    <w:p w:rsidR="009021E4" w:rsidRPr="009021E4" w:rsidRDefault="009021E4" w:rsidP="009021E4">
      <w:pPr>
        <w:pStyle w:val="ac"/>
        <w:spacing w:after="80" w:line="320" w:lineRule="exact"/>
        <w:ind w:left="0"/>
        <w:rPr>
          <w:rFonts w:ascii="David" w:hAnsi="David" w:cs="David" w:hint="cs"/>
          <w:sz w:val="24"/>
          <w:szCs w:val="24"/>
          <w:rtl/>
        </w:rPr>
      </w:pPr>
      <w:r w:rsidRPr="009021E4">
        <w:rPr>
          <w:rFonts w:ascii="David" w:hAnsi="David" w:cs="David" w:hint="cs"/>
          <w:sz w:val="24"/>
          <w:szCs w:val="24"/>
          <w:rtl/>
        </w:rPr>
        <w:t xml:space="preserve">אחד הצדדים בתיק הגדיר את המצב שבית הדין הוא חותמת גומי של המפקחת. </w:t>
      </w:r>
    </w:p>
    <w:p w:rsidR="009021E4" w:rsidRPr="009021E4" w:rsidRDefault="009021E4" w:rsidP="009021E4">
      <w:pPr>
        <w:pStyle w:val="ac"/>
        <w:spacing w:after="80" w:line="320" w:lineRule="exact"/>
        <w:ind w:left="0"/>
        <w:rPr>
          <w:rFonts w:ascii="David" w:hAnsi="David" w:cs="David" w:hint="cs"/>
          <w:sz w:val="24"/>
          <w:szCs w:val="24"/>
          <w:rtl/>
        </w:rPr>
      </w:pPr>
      <w:r w:rsidRPr="009021E4">
        <w:rPr>
          <w:rFonts w:ascii="David" w:hAnsi="David" w:cs="David" w:hint="cs"/>
          <w:sz w:val="24"/>
          <w:szCs w:val="24"/>
          <w:rtl/>
        </w:rPr>
        <w:t xml:space="preserve">המשמעות היא </w:t>
      </w:r>
    </w:p>
    <w:p w:rsidR="00FC5118" w:rsidRPr="00FC5118" w:rsidRDefault="009021E4" w:rsidP="009021E4">
      <w:pPr>
        <w:pStyle w:val="ac"/>
        <w:spacing w:after="80" w:line="320" w:lineRule="exact"/>
        <w:ind w:left="0"/>
        <w:rPr>
          <w:rFonts w:ascii="David" w:hAnsi="David" w:cs="David" w:hint="cs"/>
          <w:b/>
          <w:bCs/>
          <w:sz w:val="24"/>
          <w:szCs w:val="24"/>
          <w:rtl/>
        </w:rPr>
      </w:pPr>
      <w:r>
        <w:rPr>
          <w:rFonts w:ascii="David" w:hAnsi="David" w:cs="David" w:hint="cs"/>
          <w:b/>
          <w:bCs/>
          <w:sz w:val="24"/>
          <w:szCs w:val="24"/>
          <w:rtl/>
        </w:rPr>
        <w:t>התו</w:t>
      </w:r>
      <w:r w:rsidR="00FC5118" w:rsidRPr="00FC5118">
        <w:rPr>
          <w:rFonts w:ascii="David" w:hAnsi="David" w:cs="David" w:hint="cs"/>
          <w:b/>
          <w:bCs/>
          <w:sz w:val="24"/>
          <w:szCs w:val="24"/>
          <w:rtl/>
        </w:rPr>
        <w:t>צאה שכר עתק למנהל המיוחד על חשבון כספי ההקדשות המיועדים לפעילות בקהילה</w:t>
      </w:r>
      <w:r>
        <w:rPr>
          <w:rFonts w:ascii="David" w:hAnsi="David" w:cs="David" w:hint="cs"/>
          <w:b/>
          <w:bCs/>
          <w:sz w:val="24"/>
          <w:szCs w:val="24"/>
          <w:rtl/>
        </w:rPr>
        <w:t xml:space="preserve"> התימנית</w:t>
      </w:r>
      <w:r w:rsidR="00FC5118" w:rsidRPr="00FC5118">
        <w:rPr>
          <w:rFonts w:ascii="David" w:hAnsi="David" w:cs="David" w:hint="cs"/>
          <w:b/>
          <w:bCs/>
          <w:sz w:val="24"/>
          <w:szCs w:val="24"/>
          <w:rtl/>
        </w:rPr>
        <w:t xml:space="preserve">. </w:t>
      </w:r>
    </w:p>
    <w:p w:rsidR="00FC5118" w:rsidRDefault="00FC5118" w:rsidP="00FC5118">
      <w:pPr>
        <w:pStyle w:val="ac"/>
        <w:spacing w:after="80" w:line="320" w:lineRule="exact"/>
        <w:ind w:left="0"/>
        <w:rPr>
          <w:rFonts w:ascii="David" w:hAnsi="David" w:cs="David" w:hint="cs"/>
          <w:sz w:val="24"/>
          <w:szCs w:val="24"/>
          <w:rtl/>
        </w:rPr>
      </w:pPr>
      <w:r>
        <w:rPr>
          <w:rFonts w:ascii="David" w:hAnsi="David" w:cs="David" w:hint="cs"/>
          <w:sz w:val="24"/>
          <w:szCs w:val="24"/>
          <w:rtl/>
        </w:rPr>
        <w:t>כתבתי הרבה סעיפים אך זה עדיין כסומא בארובה, מחמת שהשכר עדיין תחת חיסיון.</w:t>
      </w:r>
    </w:p>
    <w:p w:rsidR="00FC5118" w:rsidRDefault="00FC5118" w:rsidP="00FC5118">
      <w:pPr>
        <w:pStyle w:val="ac"/>
        <w:tabs>
          <w:tab w:val="left" w:pos="1181"/>
        </w:tabs>
        <w:spacing w:after="80" w:line="320" w:lineRule="exact"/>
        <w:ind w:left="1080"/>
        <w:rPr>
          <w:rFonts w:ascii="David" w:hAnsi="David" w:cs="David" w:hint="cs"/>
          <w:sz w:val="24"/>
          <w:szCs w:val="24"/>
          <w:rtl/>
        </w:rPr>
      </w:pPr>
    </w:p>
    <w:p w:rsidR="009021E4" w:rsidRPr="009021E4" w:rsidRDefault="009021E4" w:rsidP="009021E4">
      <w:pPr>
        <w:tabs>
          <w:tab w:val="left" w:pos="1181"/>
        </w:tabs>
        <w:spacing w:after="80" w:line="320" w:lineRule="exact"/>
        <w:rPr>
          <w:rFonts w:ascii="David" w:hAnsi="David" w:cs="David"/>
          <w:sz w:val="24"/>
          <w:szCs w:val="24"/>
          <w:rtl/>
        </w:rPr>
      </w:pPr>
      <w:r w:rsidRPr="009021E4">
        <w:rPr>
          <w:rFonts w:ascii="David" w:hAnsi="David" w:cs="David"/>
          <w:sz w:val="24"/>
          <w:szCs w:val="24"/>
          <w:rtl/>
        </w:rPr>
        <w:t>בפסק דין של בית הדין הרבני הגדול בעניין הקדש עזבון בליליוס (פד"ר ב עמ' 18) כתב הגר"א גולדשמידט זצ"ל (עמ' 34–35):</w:t>
      </w:r>
    </w:p>
    <w:p w:rsidR="009021E4" w:rsidRPr="009021E4" w:rsidRDefault="009021E4" w:rsidP="009021E4">
      <w:pPr>
        <w:tabs>
          <w:tab w:val="left" w:pos="1181"/>
        </w:tabs>
        <w:spacing w:after="80" w:line="320" w:lineRule="exact"/>
        <w:rPr>
          <w:rFonts w:ascii="David" w:hAnsi="David" w:cs="David"/>
          <w:sz w:val="24"/>
          <w:szCs w:val="24"/>
          <w:rtl/>
        </w:rPr>
      </w:pPr>
      <w:r w:rsidRPr="009021E4">
        <w:rPr>
          <w:rFonts w:ascii="David" w:hAnsi="David" w:cs="David"/>
          <w:sz w:val="24"/>
          <w:szCs w:val="24"/>
          <w:rtl/>
        </w:rPr>
        <w:t>[...] האחראי על ההקדש הוא בית הדין, כל אפוטרופוס הפועל בניהול הקדש נמצא בפיקוחו של בית הדין, ומכל שכן אפוטרופוס שמינוהו בית הדין הפועל כשלוחו של בית הדין ומכוחו; דוק בדברי הריטב"א בתשובתו המובאת לעיל: שאין לצאת מתחת יד בית דין או שלוחם דבר שאינו מתוקן; ולפיכך אין צורך כלל בתביעה של תובע מסוים, בית הדין בעצמם הם התובעים, ועליהם מוטל לדאוג ולשמור על שלוחם, שלא יצא דבר שאינו מתוקן.</w:t>
      </w:r>
    </w:p>
    <w:p w:rsidR="009021E4" w:rsidRPr="009021E4" w:rsidRDefault="009021E4" w:rsidP="009021E4">
      <w:pPr>
        <w:tabs>
          <w:tab w:val="left" w:pos="1181"/>
        </w:tabs>
        <w:spacing w:after="80" w:line="320" w:lineRule="exact"/>
        <w:rPr>
          <w:rFonts w:ascii="David" w:hAnsi="David" w:cs="David"/>
          <w:sz w:val="24"/>
          <w:szCs w:val="24"/>
          <w:rtl/>
        </w:rPr>
      </w:pPr>
      <w:r w:rsidRPr="009021E4">
        <w:rPr>
          <w:rFonts w:ascii="David" w:hAnsi="David" w:cs="David"/>
          <w:sz w:val="24"/>
          <w:szCs w:val="24"/>
          <w:rtl/>
        </w:rPr>
        <w:t>ובאותו פסק דין כתב גם (עמ' 24–25):</w:t>
      </w:r>
    </w:p>
    <w:p w:rsidR="009021E4" w:rsidRDefault="009021E4" w:rsidP="009021E4">
      <w:pPr>
        <w:tabs>
          <w:tab w:val="left" w:pos="1181"/>
        </w:tabs>
        <w:spacing w:after="80" w:line="320" w:lineRule="exact"/>
        <w:rPr>
          <w:rFonts w:ascii="David" w:hAnsi="David" w:cs="David" w:hint="cs"/>
          <w:b/>
          <w:bCs/>
          <w:sz w:val="24"/>
          <w:szCs w:val="24"/>
          <w:rtl/>
        </w:rPr>
      </w:pPr>
      <w:r w:rsidRPr="009021E4">
        <w:rPr>
          <w:rFonts w:ascii="David" w:hAnsi="David" w:cs="David"/>
          <w:sz w:val="24"/>
          <w:szCs w:val="24"/>
          <w:rtl/>
        </w:rPr>
        <w:t>[...] כל דבר הנעשה על ידי בית דין צריך להיות מתוקן בתכלית, בלי כל חשש וספק; ואם בית הדין מינה אדם לתפקיד מסוים, הרי הוא שלוחו של בית הדין לפעול בשמם ומכוחם וצריך שיהא ודאי ללא כל ספק שאדם זה הוא האדם המתאים והראוי לתפקידו, וצריך שיהא תמיד בטוח שהוא ממלא תמיד את שליחותו בשלמות כפי שהוטל עליו. על דעת כך נתמנה, ובזה כוחו של המנוי; וברגע שמתעורר חשד וספק, שהממונה אינו ממלא את תפקידו באמונה, והאמון בו מתערער כך שבאופן כזה לא היו ממנים אותו מתחילה, הרי מאותו הרגע פקע תוקף המנוי, שניתן אך ורק על יסוד אמון מלא, והרי זה, מאותה השעה שהספיקות התעוררו, מינוי טעות; ואין בית הדין רשאי לאפשר לו להמשיך בפעולותיו, וחובה על בית הדין לסלקו מיד.</w:t>
      </w:r>
    </w:p>
    <w:p w:rsidR="00941D62" w:rsidRDefault="00941D62" w:rsidP="009021E4">
      <w:pPr>
        <w:tabs>
          <w:tab w:val="left" w:pos="1181"/>
        </w:tabs>
        <w:spacing w:after="80" w:line="320" w:lineRule="exact"/>
        <w:rPr>
          <w:rFonts w:ascii="David" w:hAnsi="David" w:cs="David" w:hint="cs"/>
          <w:b/>
          <w:bCs/>
          <w:sz w:val="24"/>
          <w:szCs w:val="24"/>
          <w:rtl/>
        </w:rPr>
      </w:pPr>
      <w:r>
        <w:rPr>
          <w:rFonts w:ascii="David" w:hAnsi="David" w:cs="David" w:hint="cs"/>
          <w:b/>
          <w:bCs/>
          <w:sz w:val="24"/>
          <w:szCs w:val="24"/>
          <w:rtl/>
        </w:rPr>
        <w:t xml:space="preserve">לסיכום </w:t>
      </w:r>
    </w:p>
    <w:p w:rsidR="00FC5118" w:rsidRDefault="00FC5118" w:rsidP="00FC5118">
      <w:pPr>
        <w:tabs>
          <w:tab w:val="left" w:pos="1181"/>
        </w:tabs>
        <w:spacing w:after="80" w:line="320" w:lineRule="exact"/>
        <w:rPr>
          <w:rFonts w:ascii="David" w:hAnsi="David" w:cs="David" w:hint="cs"/>
          <w:b/>
          <w:bCs/>
          <w:sz w:val="24"/>
          <w:szCs w:val="24"/>
          <w:rtl/>
        </w:rPr>
      </w:pPr>
      <w:r>
        <w:rPr>
          <w:rFonts w:ascii="David" w:hAnsi="David" w:cs="David" w:hint="cs"/>
          <w:b/>
          <w:bCs/>
          <w:sz w:val="24"/>
          <w:szCs w:val="24"/>
          <w:rtl/>
        </w:rPr>
        <w:t>אנו פונים לכבוד בית הדין הגדול להורות על ביטול ההחלטה הנ"ל להעברת התשלום למנהל ולהורות למנהל להחזיר את הכסף לקופת ההקדש. כמו כן להוציא צו מניעה על המשך התשלום למנהל. כל אלו עד לדיון מעמיק בנושא לאחר הסרת החיסיון.</w:t>
      </w:r>
    </w:p>
    <w:p w:rsidR="00381380" w:rsidRPr="004004B1" w:rsidRDefault="00381380" w:rsidP="004004B1">
      <w:pPr>
        <w:tabs>
          <w:tab w:val="left" w:pos="1181"/>
        </w:tabs>
        <w:spacing w:after="80" w:line="320" w:lineRule="exact"/>
        <w:rPr>
          <w:rFonts w:ascii="David" w:hAnsi="David" w:cs="David"/>
          <w:b/>
          <w:bCs/>
          <w:sz w:val="24"/>
          <w:szCs w:val="24"/>
          <w:rtl/>
        </w:rPr>
      </w:pPr>
      <w:r>
        <w:rPr>
          <w:rFonts w:ascii="David" w:hAnsi="David" w:cs="David"/>
          <w:b/>
          <w:bCs/>
          <w:noProof/>
          <w:sz w:val="24"/>
          <w:szCs w:val="24"/>
          <w:rtl/>
        </w:rPr>
        <w:drawing>
          <wp:anchor distT="0" distB="0" distL="114300" distR="114300" simplePos="0" relativeHeight="251659264" behindDoc="1" locked="0" layoutInCell="1" allowOverlap="1">
            <wp:simplePos x="0" y="0"/>
            <wp:positionH relativeFrom="column">
              <wp:posOffset>1960880</wp:posOffset>
            </wp:positionH>
            <wp:positionV relativeFrom="paragraph">
              <wp:posOffset>243840</wp:posOffset>
            </wp:positionV>
            <wp:extent cx="1383030" cy="548640"/>
            <wp:effectExtent l="19050" t="0" r="7620" b="0"/>
            <wp:wrapNone/>
            <wp:docPr id="3" name="תמונה 3"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תמונה שמכילה טקסט&#10;&#10;התיאור נוצר באופן אוטומטי"/>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720" b="35494"/>
                    <a:stretch/>
                  </pic:blipFill>
                  <pic:spPr bwMode="auto">
                    <a:xfrm>
                      <a:off x="0" y="0"/>
                      <a:ext cx="1383030" cy="5486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A45FF" w:rsidRDefault="000A45FF" w:rsidP="000A45FF">
      <w:pPr>
        <w:pStyle w:val="a5"/>
        <w:ind w:left="360"/>
        <w:rPr>
          <w:rtl/>
        </w:rPr>
      </w:pPr>
    </w:p>
    <w:p w:rsidR="0006108D" w:rsidRPr="00C3156A" w:rsidRDefault="0006108D" w:rsidP="00C3156A">
      <w:pPr>
        <w:tabs>
          <w:tab w:val="left" w:pos="1181"/>
        </w:tabs>
        <w:spacing w:line="320" w:lineRule="exact"/>
        <w:rPr>
          <w:rFonts w:ascii="David" w:hAnsi="David" w:cs="David"/>
          <w:b/>
          <w:bCs/>
          <w:sz w:val="26"/>
          <w:szCs w:val="26"/>
          <w:rtl/>
        </w:rPr>
      </w:pPr>
      <w:r w:rsidRPr="00C3156A">
        <w:rPr>
          <w:rFonts w:ascii="David" w:hAnsi="David" w:cs="David"/>
          <w:b/>
          <w:bCs/>
          <w:sz w:val="26"/>
          <w:szCs w:val="26"/>
          <w:rtl/>
        </w:rPr>
        <w:tab/>
      </w:r>
      <w:r w:rsidRPr="00C3156A">
        <w:rPr>
          <w:rFonts w:ascii="David" w:hAnsi="David" w:cs="David"/>
          <w:b/>
          <w:bCs/>
          <w:sz w:val="26"/>
          <w:szCs w:val="26"/>
          <w:rtl/>
        </w:rPr>
        <w:tab/>
      </w:r>
      <w:r w:rsidRPr="00C3156A">
        <w:rPr>
          <w:rFonts w:ascii="David" w:hAnsi="David" w:cs="David"/>
          <w:b/>
          <w:bCs/>
          <w:sz w:val="26"/>
          <w:szCs w:val="26"/>
          <w:rtl/>
        </w:rPr>
        <w:tab/>
      </w:r>
      <w:r w:rsidRPr="00C3156A">
        <w:rPr>
          <w:rFonts w:ascii="David" w:hAnsi="David" w:cs="David"/>
          <w:b/>
          <w:bCs/>
          <w:sz w:val="26"/>
          <w:szCs w:val="26"/>
          <w:rtl/>
        </w:rPr>
        <w:tab/>
      </w:r>
      <w:r w:rsidRPr="00C3156A">
        <w:rPr>
          <w:rFonts w:ascii="David" w:hAnsi="David" w:cs="David"/>
          <w:b/>
          <w:bCs/>
          <w:sz w:val="26"/>
          <w:szCs w:val="26"/>
          <w:rtl/>
        </w:rPr>
        <w:tab/>
      </w:r>
      <w:r w:rsidR="00C3156A">
        <w:rPr>
          <w:rFonts w:ascii="David" w:hAnsi="David" w:cs="David" w:hint="cs"/>
          <w:b/>
          <w:bCs/>
          <w:sz w:val="26"/>
          <w:szCs w:val="26"/>
          <w:rtl/>
        </w:rPr>
        <w:t xml:space="preserve">הרב </w:t>
      </w:r>
      <w:r w:rsidRPr="00C3156A">
        <w:rPr>
          <w:rFonts w:ascii="David" w:hAnsi="David" w:cs="David" w:hint="cs"/>
          <w:b/>
          <w:bCs/>
          <w:sz w:val="26"/>
          <w:szCs w:val="26"/>
          <w:rtl/>
        </w:rPr>
        <w:t>יור</w:t>
      </w:r>
      <w:r w:rsidRPr="00C3156A">
        <w:rPr>
          <w:rFonts w:ascii="David" w:hAnsi="David" w:cs="David"/>
          <w:b/>
          <w:bCs/>
          <w:sz w:val="26"/>
          <w:szCs w:val="26"/>
          <w:rtl/>
        </w:rPr>
        <w:t>ם גריידי</w:t>
      </w:r>
    </w:p>
    <w:p w:rsidR="0092620F" w:rsidRDefault="0092620F" w:rsidP="00465E8B">
      <w:pPr>
        <w:pStyle w:val="a5"/>
        <w:suppressLineNumbers/>
        <w:spacing w:line="320" w:lineRule="exact"/>
        <w:rPr>
          <w:rFonts w:ascii="David" w:hAnsi="David" w:cs="David"/>
          <w:color w:val="222222"/>
          <w:sz w:val="24"/>
          <w:szCs w:val="24"/>
          <w:rtl/>
        </w:rPr>
      </w:pPr>
    </w:p>
    <w:p w:rsidR="00F82CC3" w:rsidRPr="00FC5118" w:rsidRDefault="00F82CC3" w:rsidP="00F82CC3">
      <w:pPr>
        <w:tabs>
          <w:tab w:val="left" w:pos="1181"/>
        </w:tabs>
        <w:spacing w:after="80" w:line="320" w:lineRule="exact"/>
        <w:rPr>
          <w:rFonts w:ascii="David" w:hAnsi="David" w:cs="David"/>
          <w:sz w:val="24"/>
          <w:szCs w:val="24"/>
          <w:rtl/>
        </w:rPr>
      </w:pPr>
      <w:r w:rsidRPr="00FC5118">
        <w:rPr>
          <w:rFonts w:ascii="David" w:hAnsi="David" w:cs="David" w:hint="cs"/>
          <w:sz w:val="24"/>
          <w:szCs w:val="24"/>
          <w:rtl/>
        </w:rPr>
        <w:t>מסמך מצורף</w:t>
      </w:r>
      <w:r w:rsidR="00FC5118">
        <w:rPr>
          <w:rFonts w:ascii="David" w:hAnsi="David" w:cs="David" w:hint="cs"/>
          <w:sz w:val="24"/>
          <w:szCs w:val="24"/>
          <w:rtl/>
        </w:rPr>
        <w:t>,</w:t>
      </w:r>
      <w:r w:rsidR="00FC5118" w:rsidRPr="00FC5118">
        <w:rPr>
          <w:rFonts w:ascii="David" w:hAnsi="David" w:cs="David" w:hint="cs"/>
          <w:sz w:val="24"/>
          <w:szCs w:val="24"/>
          <w:rtl/>
        </w:rPr>
        <w:t xml:space="preserve"> החלטת בית הדין להקדשות בנושא השכר.</w:t>
      </w:r>
    </w:p>
    <w:p w:rsidR="00F82CC3" w:rsidRDefault="00F82CC3" w:rsidP="00F82CC3">
      <w:pPr>
        <w:rPr>
          <w:rFonts w:hint="cs"/>
          <w:rtl/>
          <w:lang w:eastAsia="he-IL"/>
        </w:rPr>
      </w:pPr>
    </w:p>
    <w:p w:rsidR="00FC5118" w:rsidRDefault="009023DF" w:rsidP="00F82CC3">
      <w:pPr>
        <w:rPr>
          <w:rFonts w:hint="cs"/>
          <w:rtl/>
          <w:lang w:eastAsia="he-IL"/>
        </w:rPr>
      </w:pPr>
      <w:r>
        <w:rPr>
          <w:rFonts w:hint="cs"/>
          <w:rtl/>
          <w:lang w:eastAsia="he-IL"/>
        </w:rPr>
        <w:t>מצורף דו"ח מסכם</w:t>
      </w:r>
    </w:p>
    <w:p w:rsidR="009023DF" w:rsidRDefault="009023DF" w:rsidP="009023DF">
      <w:pPr>
        <w:pStyle w:val="af1"/>
        <w:rPr>
          <w:rFonts w:hint="cs"/>
          <w:rtl/>
          <w:lang w:eastAsia="he-IL"/>
        </w:rPr>
      </w:pPr>
      <w:r>
        <w:rPr>
          <w:rFonts w:hint="cs"/>
          <w:rtl/>
          <w:lang w:eastAsia="he-IL"/>
        </w:rPr>
        <w:t>דרישת שכר.</w:t>
      </w:r>
    </w:p>
    <w:p w:rsidR="00FC5118" w:rsidRDefault="00FC5118" w:rsidP="00F82CC3">
      <w:pPr>
        <w:rPr>
          <w:rFonts w:hint="cs"/>
          <w:rtl/>
          <w:lang w:eastAsia="he-IL"/>
        </w:rPr>
      </w:pPr>
    </w:p>
    <w:p w:rsidR="00FC5118" w:rsidRDefault="00FC5118" w:rsidP="00F82CC3">
      <w:pPr>
        <w:rPr>
          <w:rFonts w:hint="cs"/>
          <w:rtl/>
          <w:lang w:eastAsia="he-IL"/>
        </w:rPr>
      </w:pPr>
    </w:p>
    <w:p w:rsidR="00FC5118" w:rsidRDefault="00FC5118" w:rsidP="00F82CC3">
      <w:pPr>
        <w:rPr>
          <w:rFonts w:hint="cs"/>
          <w:rtl/>
          <w:lang w:eastAsia="he-IL"/>
        </w:rPr>
      </w:pPr>
    </w:p>
    <w:p w:rsidR="00FC5118" w:rsidRDefault="00FC5118" w:rsidP="00F82CC3">
      <w:pPr>
        <w:rPr>
          <w:rFonts w:hint="cs"/>
          <w:rtl/>
          <w:lang w:eastAsia="he-IL"/>
        </w:rPr>
      </w:pPr>
    </w:p>
    <w:p w:rsidR="00FC5118" w:rsidRDefault="00FC5118" w:rsidP="00F82CC3">
      <w:pPr>
        <w:rPr>
          <w:rFonts w:hint="cs"/>
          <w:rtl/>
          <w:lang w:eastAsia="he-IL"/>
        </w:rPr>
      </w:pPr>
    </w:p>
    <w:p w:rsidR="00FC5118" w:rsidRDefault="00FC5118" w:rsidP="00F82CC3">
      <w:pPr>
        <w:rPr>
          <w:rFonts w:hint="cs"/>
          <w:rtl/>
          <w:lang w:eastAsia="he-IL"/>
        </w:rPr>
      </w:pPr>
    </w:p>
    <w:p w:rsidR="00FC5118" w:rsidRDefault="00FC5118" w:rsidP="00F82CC3">
      <w:pPr>
        <w:rPr>
          <w:rFonts w:hint="cs"/>
          <w:rtl/>
          <w:lang w:eastAsia="he-IL"/>
        </w:rPr>
      </w:pPr>
    </w:p>
    <w:p w:rsidR="00FC5118" w:rsidRDefault="00FC5118" w:rsidP="00F82CC3">
      <w:pPr>
        <w:rPr>
          <w:rFonts w:hint="cs"/>
          <w:rtl/>
          <w:lang w:eastAsia="he-IL"/>
        </w:rPr>
      </w:pPr>
    </w:p>
    <w:p w:rsidR="00FC5118" w:rsidRPr="00A82275" w:rsidRDefault="00FC5118" w:rsidP="00FC5118">
      <w:pPr>
        <w:rPr>
          <w:color w:val="808080"/>
          <w:sz w:val="24"/>
          <w:szCs w:val="24"/>
        </w:rPr>
      </w:pPr>
      <w:sdt>
        <w:sdtPr>
          <w:rPr>
            <w:color w:val="808080"/>
            <w:sz w:val="24"/>
            <w:szCs w:val="24"/>
            <w:rtl/>
          </w:rPr>
          <w:alias w:val="NoteScan"/>
          <w:tag w:val="NoteScan"/>
          <w:id w:val="-1689135687"/>
          <w:placeholder>
            <w:docPart w:val="346E151E2AA64161A30506E48F43E680"/>
          </w:placeholder>
          <w:temporary/>
          <w:showingPlcHdr/>
        </w:sdtPr>
        <w:sdtContent/>
      </w:sdt>
    </w:p>
    <w:tbl>
      <w:tblPr>
        <w:tblStyle w:val="af3"/>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453"/>
        <w:gridCol w:w="4204"/>
      </w:tblGrid>
      <w:tr w:rsidR="00FC5118" w:rsidTr="009023DF">
        <w:trPr>
          <w:trHeight w:val="434"/>
          <w:jc w:val="center"/>
        </w:trPr>
        <w:tc>
          <w:tcPr>
            <w:tcW w:w="4453" w:type="dxa"/>
          </w:tcPr>
          <w:p w:rsidR="00FC5118" w:rsidRPr="00BE04D6" w:rsidRDefault="00FC5118" w:rsidP="009023DF">
            <w:pPr>
              <w:pStyle w:val="a5"/>
              <w:rPr>
                <w:sz w:val="24"/>
                <w:szCs w:val="24"/>
                <w:rtl/>
              </w:rPr>
            </w:pPr>
            <w:r w:rsidRPr="00BE04D6">
              <w:rPr>
                <w:rFonts w:hint="cs"/>
                <w:sz w:val="24"/>
                <w:szCs w:val="24"/>
                <w:rtl/>
              </w:rPr>
              <w:t>ב"ה</w:t>
            </w:r>
          </w:p>
        </w:tc>
        <w:tc>
          <w:tcPr>
            <w:tcW w:w="4204" w:type="dxa"/>
          </w:tcPr>
          <w:p w:rsidR="00FC5118" w:rsidRDefault="00FC5118" w:rsidP="009023DF">
            <w:pPr>
              <w:pStyle w:val="a5"/>
              <w:jc w:val="right"/>
              <w:rPr>
                <w:rtl/>
              </w:rPr>
            </w:pPr>
            <w:r w:rsidRPr="00FF1945">
              <w:rPr>
                <w:rFonts w:hint="cs"/>
                <w:rtl/>
              </w:rPr>
              <w:t>תיק</w:t>
            </w:r>
            <w:sdt>
              <w:sdtPr>
                <w:rPr>
                  <w:sz w:val="32"/>
                  <w:rtl/>
                </w:rPr>
                <w:alias w:val="FileName"/>
                <w:tag w:val="FileName"/>
                <w:id w:val="-1411838508"/>
                <w:placeholder>
                  <w:docPart w:val="1EDDC8C1AF5A4DF89FCD22CEA7C1219A"/>
                </w:placeholder>
                <w:temporary/>
              </w:sdtPr>
              <w:sdtContent>
                <w:r w:rsidRPr="00FF1945">
                  <w:rPr>
                    <w:rFonts w:hint="cs"/>
                    <w:rtl/>
                  </w:rPr>
                  <w:t>666828/2</w:t>
                </w:r>
              </w:sdtContent>
            </w:sdt>
          </w:p>
        </w:tc>
      </w:tr>
    </w:tbl>
    <w:p w:rsidR="00FC5118" w:rsidRPr="003D0A52" w:rsidRDefault="00FC5118" w:rsidP="00FC5118">
      <w:pPr>
        <w:pStyle w:val="afa"/>
        <w:rPr>
          <w:rtl/>
        </w:rPr>
      </w:pPr>
      <w:r w:rsidRPr="003D0A52">
        <w:rPr>
          <w:rFonts w:hint="cs"/>
          <w:rtl/>
        </w:rPr>
        <w:t xml:space="preserve">בבית הדין הרבני </w:t>
      </w:r>
      <w:r w:rsidRPr="00BE2E0A">
        <w:rPr>
          <w:rFonts w:hint="cs"/>
          <w:sz w:val="28"/>
          <w:rtl/>
        </w:rPr>
        <w:t>ה</w:t>
      </w:r>
      <w:sdt>
        <w:sdtPr>
          <w:rPr>
            <w:rFonts w:hint="cs"/>
            <w:b w:val="0"/>
            <w:bCs w:val="0"/>
            <w:sz w:val="28"/>
            <w:rtl/>
          </w:rPr>
          <w:alias w:val="CourtTypeDesc"/>
          <w:tag w:val="CourtTypeDesc"/>
          <w:id w:val="-472220940"/>
          <w:placeholder>
            <w:docPart w:val="37E380C64EE94D778173843F00C75A5B"/>
          </w:placeholder>
          <w:temporary/>
        </w:sdtPr>
        <w:sdtContent>
          <w:r w:rsidRPr="00BE2E0A">
            <w:rPr>
              <w:rFonts w:hint="cs"/>
              <w:sz w:val="28"/>
              <w:rtl/>
            </w:rPr>
            <w:t>אזורי</w:t>
          </w:r>
        </w:sdtContent>
      </w:sdt>
      <w:sdt>
        <w:sdtPr>
          <w:rPr>
            <w:rFonts w:hint="cs"/>
            <w:b w:val="0"/>
            <w:bCs w:val="0"/>
            <w:sz w:val="28"/>
            <w:rtl/>
          </w:rPr>
          <w:alias w:val="CourtCityDesc"/>
          <w:tag w:val="CourtCityDesc"/>
          <w:id w:val="1298416012"/>
          <w:placeholder>
            <w:docPart w:val="37E380C64EE94D778173843F00C75A5B"/>
          </w:placeholder>
          <w:temporary/>
        </w:sdtPr>
        <w:sdtContent>
          <w:r w:rsidRPr="00BE2E0A">
            <w:rPr>
              <w:rFonts w:hint="cs"/>
              <w:sz w:val="28"/>
              <w:rtl/>
            </w:rPr>
            <w:t>ירושלים</w:t>
          </w:r>
        </w:sdtContent>
      </w:sdt>
    </w:p>
    <w:p w:rsidR="00FC5118" w:rsidRPr="002E76E4" w:rsidRDefault="00FC5118" w:rsidP="00FC5118">
      <w:pPr>
        <w:pStyle w:val="afb"/>
        <w:rPr>
          <w:sz w:val="28"/>
          <w:szCs w:val="28"/>
          <w:rtl/>
        </w:rPr>
      </w:pPr>
      <w:r w:rsidRPr="002E76E4">
        <w:rPr>
          <w:rFonts w:hint="cs"/>
          <w:sz w:val="28"/>
          <w:szCs w:val="28"/>
          <w:rtl/>
        </w:rPr>
        <w:t>לפני כבוד הדיינים:</w:t>
      </w:r>
    </w:p>
    <w:p w:rsidR="00FC5118" w:rsidRPr="000155CC" w:rsidRDefault="00FC5118" w:rsidP="00FC5118">
      <w:pPr>
        <w:pStyle w:val="af4"/>
        <w:rPr>
          <w:rtl/>
        </w:rPr>
      </w:pPr>
      <w:sdt>
        <w:sdtPr>
          <w:rPr>
            <w:rFonts w:hint="cs"/>
            <w:b w:val="0"/>
            <w:bCs w:val="0"/>
            <w:sz w:val="28"/>
            <w:rtl/>
          </w:rPr>
          <w:alias w:val="Judges"/>
          <w:tag w:val="Judges"/>
          <w:id w:val="-1068116543"/>
          <w:placeholder>
            <w:docPart w:val="06ECF506A26A452AA51B134CAD3B38B8"/>
          </w:placeholder>
          <w:temporary/>
        </w:sdtPr>
        <w:sdtContent>
          <w:r w:rsidRPr="00BE2E0A">
            <w:rPr>
              <w:rFonts w:hint="cs"/>
              <w:sz w:val="28"/>
              <w:rtl/>
            </w:rPr>
            <w:t>הרב מנחם האגר, הרב יעקב מ' שטיינהויז, הרב חיים ו' וידאל</w:t>
          </w:r>
        </w:sdtContent>
      </w:sdt>
    </w:p>
    <w:tbl>
      <w:tblPr>
        <w:tblStyle w:val="af3"/>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56"/>
        <w:gridCol w:w="2542"/>
        <w:gridCol w:w="643"/>
        <w:gridCol w:w="1128"/>
        <w:gridCol w:w="3173"/>
      </w:tblGrid>
      <w:tr w:rsidR="00FC5118" w:rsidTr="009023DF">
        <w:trPr>
          <w:jc w:val="center"/>
        </w:trPr>
        <w:tc>
          <w:tcPr>
            <w:tcW w:w="1169" w:type="dxa"/>
          </w:tcPr>
          <w:p w:rsidR="00FC5118" w:rsidRDefault="00FC5118" w:rsidP="009023DF">
            <w:pPr>
              <w:pStyle w:val="af6"/>
              <w:jc w:val="left"/>
              <w:rPr>
                <w:sz w:val="32"/>
                <w:rtl/>
              </w:rPr>
            </w:pPr>
            <w:sdt>
              <w:sdtPr>
                <w:rPr>
                  <w:sz w:val="32"/>
                  <w:rtl/>
                </w:rPr>
                <w:alias w:val="SideA_SideTypeDesc"/>
                <w:tag w:val="SideA_SideTypeDesc"/>
                <w:id w:val="272888208"/>
                <w:placeholder>
                  <w:docPart w:val="D12C1F345C074E609171157DDD3DC61A"/>
                </w:placeholder>
                <w:temporary/>
              </w:sdtPr>
              <w:sdtContent>
                <w:r w:rsidRPr="0058005A">
                  <w:rPr>
                    <w:rFonts w:hint="cs"/>
                    <w:sz w:val="28"/>
                    <w:szCs w:val="28"/>
                    <w:rtl/>
                  </w:rPr>
                  <w:t>המבקשים:</w:t>
                </w:r>
              </w:sdtContent>
            </w:sdt>
          </w:p>
        </w:tc>
        <w:tc>
          <w:tcPr>
            <w:tcW w:w="2678" w:type="dxa"/>
          </w:tcPr>
          <w:p w:rsidR="00FC5118" w:rsidRPr="00A2401C" w:rsidRDefault="00FC5118" w:rsidP="009023DF">
            <w:pPr>
              <w:pStyle w:val="af6"/>
              <w:jc w:val="left"/>
              <w:rPr>
                <w:sz w:val="32"/>
                <w:rtl/>
              </w:rPr>
            </w:pPr>
            <w:sdt>
              <w:sdtPr>
                <w:rPr>
                  <w:sz w:val="32"/>
                  <w:rtl/>
                </w:rPr>
                <w:alias w:val="AllSideA_FullName"/>
                <w:tag w:val="AllSideA_FullName"/>
                <w:id w:val="29737107"/>
                <w:placeholder>
                  <w:docPart w:val="B1B9F0D7414B441C810E299336D7CFE1"/>
                </w:placeholder>
                <w:temporary/>
              </w:sdtPr>
              <w:sdtContent>
                <w:r w:rsidRPr="0058005A">
                  <w:rPr>
                    <w:rFonts w:hint="cs"/>
                    <w:b/>
                    <w:bCs/>
                    <w:sz w:val="28"/>
                    <w:szCs w:val="28"/>
                    <w:rtl/>
                  </w:rPr>
                  <w:t>יורם גריידי</w:t>
                </w:r>
                <w:r w:rsidRPr="0058005A">
                  <w:rPr>
                    <w:rFonts w:hint="cs"/>
                    <w:b/>
                    <w:bCs/>
                    <w:sz w:val="28"/>
                    <w:szCs w:val="28"/>
                    <w:rtl/>
                  </w:rPr>
                  <w:br/>
                  <w:t>יורם גריידי</w:t>
                </w:r>
                <w:r w:rsidRPr="0058005A">
                  <w:rPr>
                    <w:rFonts w:hint="cs"/>
                    <w:b/>
                    <w:bCs/>
                    <w:sz w:val="28"/>
                    <w:szCs w:val="28"/>
                    <w:rtl/>
                  </w:rPr>
                  <w:br/>
                  <w:t>"מבשר טוב" עמותת</w:t>
                </w:r>
              </w:sdtContent>
            </w:sdt>
          </w:p>
        </w:tc>
        <w:tc>
          <w:tcPr>
            <w:tcW w:w="646" w:type="dxa"/>
          </w:tcPr>
          <w:p w:rsidR="00FC5118" w:rsidRPr="004511B4" w:rsidRDefault="00FC5118" w:rsidP="009023DF">
            <w:pPr>
              <w:pStyle w:val="af6"/>
              <w:jc w:val="left"/>
              <w:rPr>
                <w:sz w:val="32"/>
                <w:rtl/>
              </w:rPr>
            </w:pPr>
            <w:sdt>
              <w:sdtPr>
                <w:rPr>
                  <w:sz w:val="28"/>
                  <w:szCs w:val="28"/>
                  <w:rtl/>
                </w:rPr>
                <w:alias w:val="AllSideA_IDType"/>
                <w:tag w:val="AllSideA_IDType"/>
                <w:id w:val="-1571886486"/>
                <w:placeholder>
                  <w:docPart w:val="D40F0C4C7F2543DB9C084F744473499B"/>
                </w:placeholder>
                <w:temporary/>
              </w:sdtPr>
              <w:sdtContent>
                <w:r w:rsidRPr="00581A68">
                  <w:rPr>
                    <w:rFonts w:hint="cs"/>
                    <w:sz w:val="28"/>
                    <w:szCs w:val="28"/>
                    <w:rtl/>
                  </w:rPr>
                  <w:t>עמותה</w:t>
                </w:r>
                <w:r w:rsidRPr="00581A68">
                  <w:rPr>
                    <w:rFonts w:hint="cs"/>
                    <w:sz w:val="28"/>
                    <w:szCs w:val="28"/>
                    <w:rtl/>
                  </w:rPr>
                  <w:br/>
                  <w:t>ת"ז</w:t>
                </w:r>
                <w:r w:rsidRPr="00581A68">
                  <w:rPr>
                    <w:rFonts w:hint="cs"/>
                    <w:sz w:val="28"/>
                    <w:szCs w:val="28"/>
                    <w:rtl/>
                  </w:rPr>
                  <w:br/>
                  <w:t>עמותה</w:t>
                </w:r>
              </w:sdtContent>
            </w:sdt>
          </w:p>
        </w:tc>
        <w:tc>
          <w:tcPr>
            <w:tcW w:w="1134" w:type="dxa"/>
          </w:tcPr>
          <w:p w:rsidR="00FC5118" w:rsidRPr="004511B4" w:rsidRDefault="00FC5118" w:rsidP="009023DF">
            <w:pPr>
              <w:pStyle w:val="af6"/>
              <w:jc w:val="left"/>
              <w:rPr>
                <w:sz w:val="32"/>
                <w:rtl/>
              </w:rPr>
            </w:pPr>
            <w:sdt>
              <w:sdtPr>
                <w:rPr>
                  <w:sz w:val="28"/>
                  <w:szCs w:val="28"/>
                  <w:rtl/>
                </w:rPr>
                <w:alias w:val="AllSideA_IDNum"/>
                <w:tag w:val="AllSideA_IDNum"/>
                <w:id w:val="1248845139"/>
                <w:placeholder>
                  <w:docPart w:val="6F060BE978B84A1ABE6465AF2C27BF93"/>
                </w:placeholder>
                <w:temporary/>
              </w:sdtPr>
              <w:sdtContent>
                <w:r w:rsidRPr="00581A68">
                  <w:rPr>
                    <w:rFonts w:hint="cs"/>
                    <w:b/>
                    <w:bCs/>
                    <w:sz w:val="28"/>
                    <w:szCs w:val="28"/>
                    <w:rtl/>
                  </w:rPr>
                  <w:t>920002506</w:t>
                </w:r>
                <w:r w:rsidRPr="00581A68">
                  <w:rPr>
                    <w:rFonts w:hint="cs"/>
                    <w:b/>
                    <w:bCs/>
                    <w:sz w:val="28"/>
                    <w:szCs w:val="28"/>
                    <w:rtl/>
                  </w:rPr>
                  <w:br/>
                  <w:t>051922599</w:t>
                </w:r>
                <w:r w:rsidRPr="00581A68">
                  <w:rPr>
                    <w:rFonts w:hint="cs"/>
                    <w:b/>
                    <w:bCs/>
                    <w:sz w:val="28"/>
                    <w:szCs w:val="28"/>
                    <w:rtl/>
                  </w:rPr>
                  <w:br/>
                  <w:t>580236867</w:t>
                </w:r>
              </w:sdtContent>
            </w:sdt>
          </w:p>
        </w:tc>
        <w:tc>
          <w:tcPr>
            <w:tcW w:w="3352" w:type="dxa"/>
          </w:tcPr>
          <w:p w:rsidR="00FC5118" w:rsidRPr="008B721E" w:rsidRDefault="00FC5118" w:rsidP="009023DF">
            <w:pPr>
              <w:pStyle w:val="af6"/>
              <w:jc w:val="left"/>
              <w:rPr>
                <w:sz w:val="24"/>
                <w:szCs w:val="24"/>
                <w:rtl/>
              </w:rPr>
            </w:pPr>
            <w:sdt>
              <w:sdtPr>
                <w:rPr>
                  <w:sz w:val="24"/>
                  <w:szCs w:val="24"/>
                  <w:rtl/>
                </w:rPr>
                <w:alias w:val="AllSideA_Lawyer"/>
                <w:tag w:val="AllSideA_Lawyer"/>
                <w:id w:val="1917209175"/>
                <w:placeholder>
                  <w:docPart w:val="080C9A5EFA074318BF42DB31DCF72928"/>
                </w:placeholder>
                <w:temporary/>
              </w:sdtPr>
              <w:sdtContent>
                <w:r>
                  <w:rPr>
                    <w:rFonts w:hint="cs"/>
                    <w:sz w:val="24"/>
                    <w:szCs w:val="24"/>
                    <w:rtl/>
                  </w:rPr>
                  <w:t>.</w:t>
                </w:r>
                <w:r>
                  <w:rPr>
                    <w:rFonts w:hint="cs"/>
                    <w:sz w:val="24"/>
                    <w:szCs w:val="24"/>
                    <w:rtl/>
                  </w:rPr>
                  <w:br/>
                  <w:t>(ע"י ב"כ עו"ד ישראל ענדען)</w:t>
                </w:r>
                <w:r>
                  <w:rPr>
                    <w:rFonts w:hint="cs"/>
                    <w:sz w:val="24"/>
                    <w:szCs w:val="24"/>
                    <w:rtl/>
                  </w:rPr>
                  <w:br/>
                  <w:t>(ע"י ב"כ עו"ד אריאל מלאכי)</w:t>
                </w:r>
              </w:sdtContent>
            </w:sdt>
          </w:p>
        </w:tc>
      </w:tr>
      <w:tr w:rsidR="00FC5118" w:rsidTr="009023DF">
        <w:trPr>
          <w:jc w:val="center"/>
        </w:trPr>
        <w:tc>
          <w:tcPr>
            <w:tcW w:w="1169" w:type="dxa"/>
          </w:tcPr>
          <w:p w:rsidR="00FC5118" w:rsidRPr="00224522" w:rsidRDefault="00FC5118" w:rsidP="009023DF">
            <w:pPr>
              <w:pStyle w:val="af6"/>
              <w:spacing w:after="0"/>
              <w:jc w:val="left"/>
              <w:rPr>
                <w:sz w:val="28"/>
                <w:szCs w:val="28"/>
                <w:rtl/>
              </w:rPr>
            </w:pPr>
            <w:sdt>
              <w:sdtPr>
                <w:rPr>
                  <w:sz w:val="32"/>
                  <w:rtl/>
                </w:rPr>
                <w:alias w:val="SidesAgainst"/>
                <w:tag w:val="SidesAgainst"/>
                <w:id w:val="-738941406"/>
                <w:placeholder>
                  <w:docPart w:val="05863740E2FC4B6F95B55A6E37F319D3"/>
                </w:placeholder>
                <w:temporary/>
              </w:sdtPr>
              <w:sdtContent>
                <w:r w:rsidRPr="0058005A">
                  <w:rPr>
                    <w:rFonts w:hint="cs"/>
                    <w:sz w:val="28"/>
                    <w:szCs w:val="28"/>
                    <w:rtl/>
                  </w:rPr>
                  <w:t>נגד</w:t>
                </w:r>
              </w:sdtContent>
            </w:sdt>
          </w:p>
        </w:tc>
        <w:tc>
          <w:tcPr>
            <w:tcW w:w="2678" w:type="dxa"/>
          </w:tcPr>
          <w:p w:rsidR="00FC5118" w:rsidRPr="00012415" w:rsidRDefault="00FC5118" w:rsidP="009023DF">
            <w:pPr>
              <w:pStyle w:val="af6"/>
              <w:spacing w:after="0"/>
              <w:jc w:val="left"/>
              <w:rPr>
                <w:sz w:val="28"/>
                <w:szCs w:val="28"/>
                <w:rtl/>
              </w:rPr>
            </w:pPr>
          </w:p>
        </w:tc>
        <w:tc>
          <w:tcPr>
            <w:tcW w:w="646" w:type="dxa"/>
          </w:tcPr>
          <w:p w:rsidR="00FC5118" w:rsidRPr="00AC68F3" w:rsidRDefault="00FC5118" w:rsidP="009023DF">
            <w:pPr>
              <w:pStyle w:val="af6"/>
              <w:spacing w:after="0"/>
              <w:jc w:val="left"/>
              <w:rPr>
                <w:sz w:val="28"/>
                <w:szCs w:val="28"/>
                <w:rtl/>
              </w:rPr>
            </w:pPr>
          </w:p>
        </w:tc>
        <w:tc>
          <w:tcPr>
            <w:tcW w:w="1134" w:type="dxa"/>
          </w:tcPr>
          <w:p w:rsidR="00FC5118" w:rsidRPr="00AC68F3" w:rsidRDefault="00FC5118" w:rsidP="009023DF">
            <w:pPr>
              <w:pStyle w:val="af6"/>
              <w:spacing w:after="0"/>
              <w:jc w:val="left"/>
              <w:rPr>
                <w:sz w:val="28"/>
                <w:szCs w:val="28"/>
                <w:rtl/>
              </w:rPr>
            </w:pPr>
          </w:p>
        </w:tc>
        <w:tc>
          <w:tcPr>
            <w:tcW w:w="3352" w:type="dxa"/>
          </w:tcPr>
          <w:p w:rsidR="00FC5118" w:rsidRPr="006A5DC1" w:rsidRDefault="00FC5118" w:rsidP="009023DF">
            <w:pPr>
              <w:pStyle w:val="af6"/>
              <w:spacing w:after="0"/>
              <w:jc w:val="left"/>
              <w:rPr>
                <w:sz w:val="24"/>
                <w:szCs w:val="24"/>
                <w:rtl/>
              </w:rPr>
            </w:pPr>
          </w:p>
        </w:tc>
      </w:tr>
      <w:tr w:rsidR="00FC5118" w:rsidTr="009023DF">
        <w:trPr>
          <w:trHeight w:val="554"/>
          <w:jc w:val="center"/>
        </w:trPr>
        <w:tc>
          <w:tcPr>
            <w:tcW w:w="1169" w:type="dxa"/>
          </w:tcPr>
          <w:p w:rsidR="00FC5118" w:rsidRDefault="00FC5118" w:rsidP="009023DF">
            <w:pPr>
              <w:pStyle w:val="af6"/>
              <w:jc w:val="left"/>
              <w:rPr>
                <w:sz w:val="28"/>
                <w:szCs w:val="28"/>
                <w:rtl/>
              </w:rPr>
            </w:pPr>
            <w:sdt>
              <w:sdtPr>
                <w:rPr>
                  <w:sz w:val="28"/>
                  <w:szCs w:val="28"/>
                  <w:rtl/>
                </w:rPr>
                <w:alias w:val="SideB_SideTypeDesc"/>
                <w:tag w:val="SideB_SideTypeDesc"/>
                <w:id w:val="-612983481"/>
                <w:placeholder>
                  <w:docPart w:val="DAC286CF38474231A8355A5BB95F5FE5"/>
                </w:placeholder>
                <w:temporary/>
              </w:sdtPr>
              <w:sdtContent>
                <w:r w:rsidRPr="0058005A">
                  <w:rPr>
                    <w:rFonts w:hint="cs"/>
                    <w:sz w:val="28"/>
                    <w:szCs w:val="28"/>
                    <w:rtl/>
                  </w:rPr>
                  <w:t>המשיבים:</w:t>
                </w:r>
              </w:sdtContent>
            </w:sdt>
          </w:p>
        </w:tc>
        <w:tc>
          <w:tcPr>
            <w:tcW w:w="2678" w:type="dxa"/>
          </w:tcPr>
          <w:p w:rsidR="00FC5118" w:rsidRPr="00A2401C" w:rsidRDefault="00FC5118" w:rsidP="009023DF">
            <w:pPr>
              <w:pStyle w:val="af6"/>
              <w:jc w:val="left"/>
              <w:rPr>
                <w:sz w:val="32"/>
                <w:rtl/>
              </w:rPr>
            </w:pPr>
            <w:sdt>
              <w:sdtPr>
                <w:rPr>
                  <w:sz w:val="32"/>
                  <w:rtl/>
                </w:rPr>
                <w:alias w:val="AllSideB_FullName"/>
                <w:tag w:val="AllSideB_FullName"/>
                <w:id w:val="-1856795245"/>
                <w:placeholder>
                  <w:docPart w:val="3D536546DE0E4FA29DBA382CB0B6E07F"/>
                </w:placeholder>
                <w:temporary/>
              </w:sdtPr>
              <w:sdtContent>
                <w:r w:rsidRPr="0058005A">
                  <w:rPr>
                    <w:rFonts w:hint="cs"/>
                    <w:b/>
                    <w:bCs/>
                    <w:sz w:val="28"/>
                    <w:szCs w:val="28"/>
                    <w:rtl/>
                  </w:rPr>
                  <w:t>לעדת התימנים ועד הכלל</w:t>
                </w:r>
                <w:r w:rsidRPr="0058005A">
                  <w:rPr>
                    <w:rFonts w:hint="cs"/>
                    <w:b/>
                    <w:bCs/>
                    <w:sz w:val="28"/>
                    <w:szCs w:val="28"/>
                    <w:rtl/>
                  </w:rPr>
                  <w:br/>
                </w:r>
                <w:r w:rsidRPr="0058005A">
                  <w:rPr>
                    <w:rFonts w:hint="cs"/>
                    <w:b/>
                    <w:bCs/>
                    <w:sz w:val="28"/>
                    <w:szCs w:val="28"/>
                    <w:rtl/>
                  </w:rPr>
                  <w:br/>
                </w:r>
                <w:r w:rsidRPr="0058005A">
                  <w:rPr>
                    <w:rFonts w:hint="cs"/>
                    <w:b/>
                    <w:bCs/>
                    <w:sz w:val="28"/>
                    <w:szCs w:val="28"/>
                    <w:rtl/>
                  </w:rPr>
                  <w:br/>
                  <w:t>שלמה שרעבי</w:t>
                </w:r>
                <w:r w:rsidRPr="0058005A">
                  <w:rPr>
                    <w:rFonts w:hint="cs"/>
                    <w:b/>
                    <w:bCs/>
                    <w:sz w:val="28"/>
                    <w:szCs w:val="28"/>
                    <w:rtl/>
                  </w:rPr>
                  <w:br/>
                  <w:t>עזריאל צדוק</w:t>
                </w:r>
              </w:sdtContent>
            </w:sdt>
          </w:p>
        </w:tc>
        <w:tc>
          <w:tcPr>
            <w:tcW w:w="646" w:type="dxa"/>
          </w:tcPr>
          <w:p w:rsidR="00FC5118" w:rsidRPr="00A2401C" w:rsidRDefault="00FC5118" w:rsidP="009023DF">
            <w:pPr>
              <w:pStyle w:val="af6"/>
              <w:jc w:val="left"/>
              <w:rPr>
                <w:sz w:val="32"/>
                <w:rtl/>
              </w:rPr>
            </w:pPr>
            <w:sdt>
              <w:sdtPr>
                <w:rPr>
                  <w:sz w:val="28"/>
                  <w:szCs w:val="28"/>
                  <w:rtl/>
                </w:rPr>
                <w:alias w:val="AllSideB_IDType"/>
                <w:tag w:val="AllSideB_IDType"/>
                <w:id w:val="412671647"/>
                <w:placeholder>
                  <w:docPart w:val="BB3599609C0D4B4795877A1008F004FD"/>
                </w:placeholder>
                <w:temporary/>
              </w:sdtPr>
              <w:sdtContent>
                <w:r w:rsidRPr="004B54E3">
                  <w:rPr>
                    <w:rFonts w:hint="cs"/>
                    <w:sz w:val="28"/>
                    <w:szCs w:val="28"/>
                    <w:rtl/>
                  </w:rPr>
                  <w:t>עמותה</w:t>
                </w:r>
                <w:r w:rsidRPr="004B54E3">
                  <w:rPr>
                    <w:rFonts w:hint="cs"/>
                    <w:sz w:val="28"/>
                    <w:szCs w:val="28"/>
                    <w:rtl/>
                  </w:rPr>
                  <w:br/>
                </w:r>
                <w:r w:rsidRPr="004B54E3">
                  <w:rPr>
                    <w:rFonts w:hint="cs"/>
                    <w:sz w:val="28"/>
                    <w:szCs w:val="28"/>
                    <w:rtl/>
                  </w:rPr>
                  <w:br/>
                </w:r>
                <w:r w:rsidRPr="004B54E3">
                  <w:rPr>
                    <w:rFonts w:hint="cs"/>
                    <w:sz w:val="28"/>
                    <w:szCs w:val="28"/>
                    <w:rtl/>
                  </w:rPr>
                  <w:br/>
                  <w:t>ת"ז</w:t>
                </w:r>
                <w:r w:rsidRPr="004B54E3">
                  <w:rPr>
                    <w:rFonts w:hint="cs"/>
                    <w:sz w:val="28"/>
                    <w:szCs w:val="28"/>
                    <w:rtl/>
                  </w:rPr>
                  <w:br/>
                  <w:t>ת"ז</w:t>
                </w:r>
              </w:sdtContent>
            </w:sdt>
          </w:p>
        </w:tc>
        <w:tc>
          <w:tcPr>
            <w:tcW w:w="1134" w:type="dxa"/>
          </w:tcPr>
          <w:p w:rsidR="00FC5118" w:rsidRPr="00A2401C" w:rsidRDefault="00FC5118" w:rsidP="009023DF">
            <w:pPr>
              <w:pStyle w:val="af6"/>
              <w:jc w:val="left"/>
              <w:rPr>
                <w:sz w:val="32"/>
                <w:rtl/>
              </w:rPr>
            </w:pPr>
            <w:sdt>
              <w:sdtPr>
                <w:rPr>
                  <w:sz w:val="28"/>
                  <w:szCs w:val="28"/>
                  <w:rtl/>
                </w:rPr>
                <w:alias w:val="AllSideB_IDNum"/>
                <w:tag w:val="AllSideB_IDNum"/>
                <w:id w:val="1838803578"/>
                <w:placeholder>
                  <w:docPart w:val="A67CAF7CF20B406D85A8036C618EAF5B"/>
                </w:placeholder>
                <w:temporary/>
              </w:sdtPr>
              <w:sdtContent>
                <w:r w:rsidRPr="00581A68">
                  <w:rPr>
                    <w:rFonts w:hint="cs"/>
                    <w:b/>
                    <w:bCs/>
                    <w:sz w:val="28"/>
                    <w:szCs w:val="28"/>
                    <w:rtl/>
                  </w:rPr>
                  <w:t>920001357</w:t>
                </w:r>
                <w:r w:rsidRPr="00581A68">
                  <w:rPr>
                    <w:rFonts w:hint="cs"/>
                    <w:b/>
                    <w:bCs/>
                    <w:sz w:val="28"/>
                    <w:szCs w:val="28"/>
                    <w:rtl/>
                  </w:rPr>
                  <w:br/>
                </w:r>
                <w:r w:rsidRPr="00581A68">
                  <w:rPr>
                    <w:rFonts w:hint="cs"/>
                    <w:b/>
                    <w:bCs/>
                    <w:sz w:val="28"/>
                    <w:szCs w:val="28"/>
                    <w:rtl/>
                  </w:rPr>
                  <w:br/>
                </w:r>
                <w:r w:rsidRPr="00581A68">
                  <w:rPr>
                    <w:rFonts w:hint="cs"/>
                    <w:b/>
                    <w:bCs/>
                    <w:sz w:val="28"/>
                    <w:szCs w:val="28"/>
                    <w:rtl/>
                  </w:rPr>
                  <w:br/>
                  <w:t>042002741</w:t>
                </w:r>
                <w:r w:rsidRPr="00581A68">
                  <w:rPr>
                    <w:rFonts w:hint="cs"/>
                    <w:b/>
                    <w:bCs/>
                    <w:sz w:val="28"/>
                    <w:szCs w:val="28"/>
                    <w:rtl/>
                  </w:rPr>
                  <w:br/>
                  <w:t>033486390</w:t>
                </w:r>
              </w:sdtContent>
            </w:sdt>
          </w:p>
        </w:tc>
        <w:tc>
          <w:tcPr>
            <w:tcW w:w="3352" w:type="dxa"/>
          </w:tcPr>
          <w:p w:rsidR="00FC5118" w:rsidRPr="008B721E" w:rsidRDefault="00FC5118" w:rsidP="009023DF">
            <w:pPr>
              <w:pStyle w:val="af6"/>
              <w:jc w:val="left"/>
              <w:rPr>
                <w:sz w:val="24"/>
                <w:szCs w:val="24"/>
                <w:rtl/>
              </w:rPr>
            </w:pPr>
            <w:sdt>
              <w:sdtPr>
                <w:rPr>
                  <w:sz w:val="24"/>
                  <w:szCs w:val="24"/>
                  <w:rtl/>
                </w:rPr>
                <w:alias w:val="AllSideB_Lawyer"/>
                <w:tag w:val="AllSideB_Lawyer"/>
                <w:id w:val="350621281"/>
                <w:placeholder>
                  <w:docPart w:val="8CE36523B18542E9A3CE6592A3B04F23"/>
                </w:placeholder>
                <w:temporary/>
              </w:sdtPr>
              <w:sdtContent>
                <w:r>
                  <w:rPr>
                    <w:rFonts w:hint="cs"/>
                    <w:sz w:val="24"/>
                    <w:szCs w:val="24"/>
                    <w:rtl/>
                  </w:rPr>
                  <w:t>(ע"י ב"כ עו"ד רויטל לורברבוים</w:t>
                </w:r>
                <w:r>
                  <w:rPr>
                    <w:rFonts w:hint="cs"/>
                    <w:sz w:val="24"/>
                    <w:szCs w:val="24"/>
                    <w:rtl/>
                  </w:rPr>
                  <w:br/>
                  <w:t>ועו"ד משה לורברבוים ועו"ד</w:t>
                </w:r>
                <w:r>
                  <w:rPr>
                    <w:rFonts w:hint="cs"/>
                    <w:sz w:val="24"/>
                    <w:szCs w:val="24"/>
                    <w:rtl/>
                  </w:rPr>
                  <w:br/>
                  <w:t>ישראל ניסנבוים)</w:t>
                </w:r>
                <w:r>
                  <w:rPr>
                    <w:rFonts w:hint="cs"/>
                    <w:sz w:val="24"/>
                    <w:szCs w:val="24"/>
                    <w:rtl/>
                  </w:rPr>
                  <w:br/>
                  <w:t>.</w:t>
                </w:r>
                <w:r>
                  <w:rPr>
                    <w:rFonts w:hint="cs"/>
                    <w:sz w:val="24"/>
                    <w:szCs w:val="24"/>
                    <w:rtl/>
                  </w:rPr>
                  <w:br/>
                  <w:t>.</w:t>
                </w:r>
              </w:sdtContent>
            </w:sdt>
          </w:p>
        </w:tc>
      </w:tr>
    </w:tbl>
    <w:p w:rsidR="00FC5118" w:rsidRPr="00F56382" w:rsidRDefault="00FC5118" w:rsidP="00FC5118">
      <w:pPr>
        <w:pStyle w:val="af8"/>
        <w:spacing w:before="280"/>
        <w:rPr>
          <w:rtl/>
        </w:rPr>
      </w:pPr>
      <w:r w:rsidRPr="00F56382">
        <w:rPr>
          <w:rtl/>
        </w:rPr>
        <w:t>הנדון:</w:t>
      </w:r>
      <w:sdt>
        <w:sdtPr>
          <w:rPr>
            <w:rtl/>
          </w:rPr>
          <w:alias w:val="SubSubjects"/>
          <w:tag w:val="SubSubjects"/>
          <w:id w:val="99056209"/>
          <w:placeholder>
            <w:docPart w:val="F4DDC761BD114AFDA640D95128AD1785"/>
          </w:placeholder>
          <w:temporary/>
        </w:sdtPr>
        <w:sdtContent>
          <w:r w:rsidRPr="00F56382">
            <w:rPr>
              <w:rFonts w:hint="cs"/>
              <w:rtl/>
            </w:rPr>
            <w:t>הקדשות, צווים אחרים, שונות מבקש/משיב</w:t>
          </w:r>
        </w:sdtContent>
      </w:sdt>
    </w:p>
    <w:p w:rsidR="00FC5118" w:rsidRDefault="00FC5118" w:rsidP="00FC5118">
      <w:pPr>
        <w:pStyle w:val="af1"/>
        <w:rPr>
          <w:rtl/>
        </w:rPr>
      </w:pPr>
      <w:r>
        <w:rPr>
          <w:rFonts w:hint="cs"/>
          <w:rtl/>
        </w:rPr>
        <w:t>החלטה</w:t>
      </w:r>
    </w:p>
    <w:p w:rsidR="00FC5118" w:rsidRDefault="00FC5118" w:rsidP="00FC5118">
      <w:pPr>
        <w:pStyle w:val="a5"/>
        <w:jc w:val="left"/>
        <w:rPr>
          <w:rtl/>
        </w:rPr>
      </w:pPr>
      <w:r>
        <w:rPr>
          <w:rFonts w:hint="cs"/>
          <w:rtl/>
        </w:rPr>
        <w:t>בפני ביה"ד בקשת המנהל המיוחד לאישור הסכם מכר, ובקשת שכ"ט.</w:t>
      </w:r>
    </w:p>
    <w:p w:rsidR="00FC5118" w:rsidRPr="000E3E02" w:rsidRDefault="00FC5118" w:rsidP="00FC5118">
      <w:pPr>
        <w:pStyle w:val="ae"/>
        <w:rPr>
          <w:b/>
          <w:bCs/>
          <w:u w:val="single"/>
          <w:rtl/>
          <w:lang w:eastAsia="he-IL"/>
        </w:rPr>
      </w:pPr>
      <w:r w:rsidRPr="000E3E02">
        <w:rPr>
          <w:rFonts w:hint="cs"/>
          <w:b/>
          <w:bCs/>
          <w:u w:val="single"/>
          <w:rtl/>
          <w:lang w:eastAsia="he-IL"/>
        </w:rPr>
        <w:t>אישור הסכם המכר</w:t>
      </w:r>
    </w:p>
    <w:p w:rsidR="00FC5118" w:rsidRDefault="00FC5118" w:rsidP="00FC5118">
      <w:pPr>
        <w:pStyle w:val="ae"/>
        <w:rPr>
          <w:rtl/>
          <w:lang w:eastAsia="he-IL"/>
        </w:rPr>
      </w:pPr>
      <w:r>
        <w:rPr>
          <w:rFonts w:hint="cs"/>
          <w:rtl/>
          <w:lang w:eastAsia="he-IL"/>
        </w:rPr>
        <w:t>ביה"ד הורה למנהל המיוחד לנהל מו"מ למכירת הנכס בעקבות מצבו ולאור הסיכונים הרבים להם חשוף המבנה.</w:t>
      </w:r>
    </w:p>
    <w:p w:rsidR="00FC5118" w:rsidRPr="008C6C7C" w:rsidRDefault="00FC5118" w:rsidP="00FC5118">
      <w:pPr>
        <w:pStyle w:val="ae"/>
        <w:rPr>
          <w:b/>
          <w:bCs/>
          <w:rtl/>
          <w:lang w:eastAsia="he-IL"/>
        </w:rPr>
      </w:pPr>
      <w:r>
        <w:rPr>
          <w:rFonts w:hint="cs"/>
          <w:rtl/>
          <w:lang w:eastAsia="he-IL"/>
        </w:rPr>
        <w:t>המנהל המיוחד ניהל מו"מ למכירת הנכס והשיג הסכם למכירת הנכס תמורת סכום נמוך יחסית למבנה הממוקם באיזור יקר. עם האמור, המצב החמור של הנכס והסיכונים העלולים לצוץ בעקבות הבניה הלקוייה בליקויים חמורים ביותר והבלתי חוקית זאת בנוסף לכך שהיזם הביא את הנכס לסיבוכים משפטיים,</w:t>
      </w:r>
      <w:r w:rsidRPr="008C6C7C">
        <w:rPr>
          <w:rFonts w:hint="cs"/>
          <w:b/>
          <w:bCs/>
          <w:rtl/>
          <w:lang w:eastAsia="he-IL"/>
        </w:rPr>
        <w:t xml:space="preserve">מאשר ביה"ד את הסכם המכר ומורה למנהל המיוחד לסיים את הליכי המכירה בהקדם. </w:t>
      </w:r>
    </w:p>
    <w:p w:rsidR="00FC5118" w:rsidRDefault="00FC5118" w:rsidP="00FC5118">
      <w:pPr>
        <w:pStyle w:val="ae"/>
        <w:rPr>
          <w:rtl/>
          <w:lang w:eastAsia="he-IL"/>
        </w:rPr>
      </w:pPr>
      <w:r>
        <w:rPr>
          <w:rFonts w:hint="cs"/>
          <w:rtl/>
          <w:lang w:eastAsia="he-IL"/>
        </w:rPr>
        <w:t>הסכום שהתקבל יופקד בחשבון מיוחד עד לאיתור נכס חילופי ועד להחלטות ביה"ד על השימוש בכסף שיתקבל תמורת הנכס.</w:t>
      </w:r>
    </w:p>
    <w:p w:rsidR="00FC5118" w:rsidRPr="00DB1750" w:rsidRDefault="00FC5118" w:rsidP="00FC5118">
      <w:pPr>
        <w:pStyle w:val="ae"/>
        <w:rPr>
          <w:b/>
          <w:bCs/>
          <w:u w:val="single"/>
          <w:rtl/>
          <w:lang w:eastAsia="he-IL"/>
        </w:rPr>
      </w:pPr>
      <w:r w:rsidRPr="00DB1750">
        <w:rPr>
          <w:rFonts w:hint="cs"/>
          <w:b/>
          <w:bCs/>
          <w:u w:val="single"/>
          <w:rtl/>
          <w:lang w:eastAsia="he-IL"/>
        </w:rPr>
        <w:t>בנושא בקשת המנהל המיוחד לקבלת שכר טירחה באופן של אחוזים ממכירת הנכס:</w:t>
      </w:r>
    </w:p>
    <w:p w:rsidR="00FC5118" w:rsidRDefault="00FC5118" w:rsidP="00FC5118">
      <w:pPr>
        <w:pStyle w:val="ae"/>
        <w:rPr>
          <w:rtl/>
          <w:lang w:eastAsia="he-IL"/>
        </w:rPr>
      </w:pPr>
      <w:r>
        <w:rPr>
          <w:rFonts w:hint="cs"/>
          <w:rtl/>
          <w:lang w:eastAsia="he-IL"/>
        </w:rPr>
        <w:t xml:space="preserve">ביה"ד תמה </w:t>
      </w:r>
      <w:r>
        <w:rPr>
          <w:rtl/>
          <w:lang w:eastAsia="he-IL"/>
        </w:rPr>
        <w:t>–</w:t>
      </w:r>
      <w:r>
        <w:rPr>
          <w:rFonts w:hint="cs"/>
          <w:rtl/>
          <w:lang w:eastAsia="he-IL"/>
        </w:rPr>
        <w:t xml:space="preserve"> בלשון המעטה </w:t>
      </w:r>
      <w:r>
        <w:rPr>
          <w:rtl/>
          <w:lang w:eastAsia="he-IL"/>
        </w:rPr>
        <w:t>–</w:t>
      </w:r>
      <w:r>
        <w:rPr>
          <w:rFonts w:hint="cs"/>
          <w:rtl/>
          <w:lang w:eastAsia="he-IL"/>
        </w:rPr>
        <w:t xml:space="preserve"> על הבקשה וכדלהלן:  </w:t>
      </w:r>
    </w:p>
    <w:p w:rsidR="00FC5118" w:rsidRDefault="00FC5118" w:rsidP="00FC5118">
      <w:pPr>
        <w:pStyle w:val="ae"/>
        <w:numPr>
          <w:ilvl w:val="0"/>
          <w:numId w:val="33"/>
        </w:numPr>
        <w:rPr>
          <w:lang w:eastAsia="he-IL"/>
        </w:rPr>
      </w:pPr>
      <w:r>
        <w:rPr>
          <w:rFonts w:hint="cs"/>
          <w:rtl/>
          <w:lang w:eastAsia="he-IL"/>
        </w:rPr>
        <w:t xml:space="preserve">הסדר שכ"ט עבודת המנהל המיוחד נקבע על ידי יחידת הפיקוח - ללא בקשת אישור ביה"ד וללא קבלת החלטת ביה"ד בענין. </w:t>
      </w:r>
    </w:p>
    <w:p w:rsidR="00FC5118" w:rsidRDefault="00FC5118" w:rsidP="00FC5118">
      <w:pPr>
        <w:pStyle w:val="ae"/>
        <w:numPr>
          <w:ilvl w:val="0"/>
          <w:numId w:val="33"/>
        </w:numPr>
        <w:rPr>
          <w:lang w:eastAsia="he-IL"/>
        </w:rPr>
      </w:pPr>
      <w:r>
        <w:rPr>
          <w:rFonts w:hint="cs"/>
          <w:rtl/>
          <w:lang w:eastAsia="he-IL"/>
        </w:rPr>
        <w:t xml:space="preserve">שכר הטירחה נסק לסכומי עתק. נוסף לכך, עיסוק המנהל המיוחד נגע גם לנכסים מזעריים שאין להם סיכוי להשבחות סבירות. </w:t>
      </w:r>
    </w:p>
    <w:p w:rsidR="00FC5118" w:rsidRDefault="00FC5118" w:rsidP="00FC5118">
      <w:pPr>
        <w:pStyle w:val="ae"/>
        <w:numPr>
          <w:ilvl w:val="0"/>
          <w:numId w:val="33"/>
        </w:numPr>
        <w:rPr>
          <w:lang w:eastAsia="he-IL"/>
        </w:rPr>
      </w:pPr>
      <w:r w:rsidRPr="0075080A">
        <w:rPr>
          <w:rFonts w:hint="cs"/>
          <w:b/>
          <w:bCs/>
          <w:rtl/>
          <w:lang w:eastAsia="he-IL"/>
        </w:rPr>
        <w:t>אין ספק</w:t>
      </w:r>
      <w:r>
        <w:rPr>
          <w:rFonts w:hint="cs"/>
          <w:rtl/>
          <w:lang w:eastAsia="he-IL"/>
        </w:rPr>
        <w:t xml:space="preserve"> שבאם ביה"ד היה מודע לתוצאה לא היה מאשר עבודה זו תמורת סכום גבוה כל כך. </w:t>
      </w:r>
    </w:p>
    <w:p w:rsidR="00FC5118" w:rsidRDefault="00FC5118" w:rsidP="00FC5118">
      <w:pPr>
        <w:pStyle w:val="ae"/>
        <w:numPr>
          <w:ilvl w:val="0"/>
          <w:numId w:val="33"/>
        </w:numPr>
        <w:rPr>
          <w:lang w:eastAsia="he-IL"/>
        </w:rPr>
      </w:pPr>
      <w:r>
        <w:rPr>
          <w:rFonts w:hint="cs"/>
          <w:rtl/>
          <w:lang w:eastAsia="he-IL"/>
        </w:rPr>
        <w:t xml:space="preserve">בהקשר לאמור יובהר כי עבודת המנהל המיוחד נדרשה עקב מצבו של נכס ספציפי המדובר בהחלטה זו. ביד ביה"ד היה להפעיל ניהול מיוחד לנכס הזה בלבד וכך לחסוך הון רב להקדש. </w:t>
      </w:r>
    </w:p>
    <w:p w:rsidR="00FC5118" w:rsidRDefault="00FC5118" w:rsidP="00FC5118">
      <w:pPr>
        <w:pStyle w:val="ae"/>
        <w:numPr>
          <w:ilvl w:val="0"/>
          <w:numId w:val="33"/>
        </w:numPr>
        <w:rPr>
          <w:lang w:eastAsia="he-IL"/>
        </w:rPr>
      </w:pPr>
      <w:r>
        <w:rPr>
          <w:rFonts w:hint="cs"/>
          <w:rtl/>
          <w:lang w:eastAsia="he-IL"/>
        </w:rPr>
        <w:t>כמו כן אין ספק שגם יחידת הפיקוח לא היתה מאשרת שכ"ט גבוה כל כך באם היתה מודעת לתוצאה. עו"ד שקרג'י עצמה פנתה לביה"ד בבקשה לשקול העברת דרישת התשלום ולעריכת בירור בנוגע לגובה החריג של הסכום.</w:t>
      </w:r>
    </w:p>
    <w:p w:rsidR="00FC5118" w:rsidRDefault="00FC5118" w:rsidP="00FC5118">
      <w:pPr>
        <w:pStyle w:val="ae"/>
        <w:numPr>
          <w:ilvl w:val="0"/>
          <w:numId w:val="33"/>
        </w:numPr>
        <w:rPr>
          <w:lang w:eastAsia="he-IL"/>
        </w:rPr>
      </w:pPr>
      <w:r>
        <w:rPr>
          <w:rFonts w:hint="cs"/>
          <w:rtl/>
          <w:lang w:eastAsia="he-IL"/>
        </w:rPr>
        <w:t xml:space="preserve">אין בכל האמור לפגום ולו במעט בהערכה העמוקה של ביה"ד למנהל המיוחד ולעבודתו המקצועית והמרשימה שלו ושל וצוותו.  </w:t>
      </w:r>
    </w:p>
    <w:p w:rsidR="00FC5118" w:rsidRDefault="00FC5118" w:rsidP="00FC5118">
      <w:pPr>
        <w:pStyle w:val="ae"/>
        <w:numPr>
          <w:ilvl w:val="0"/>
          <w:numId w:val="33"/>
        </w:numPr>
        <w:rPr>
          <w:lang w:eastAsia="he-IL"/>
        </w:rPr>
      </w:pPr>
      <w:r>
        <w:rPr>
          <w:rFonts w:hint="cs"/>
          <w:rtl/>
          <w:lang w:eastAsia="he-IL"/>
        </w:rPr>
        <w:t xml:space="preserve">אף ללא כל האמור עד כה, סימן השאלה המהבהב ביותר בבקשת המנהל המיוחד הוא בכך ששכ"ט המנהל המיוחד נקבע לפי שעות עבודה ולא על פי אחוזים. </w:t>
      </w:r>
    </w:p>
    <w:p w:rsidR="00FC5118" w:rsidRDefault="00FC5118" w:rsidP="00FC5118">
      <w:pPr>
        <w:pStyle w:val="ae"/>
        <w:ind w:left="757" w:firstLine="0"/>
        <w:rPr>
          <w:rtl/>
          <w:lang w:eastAsia="he-IL"/>
        </w:rPr>
      </w:pPr>
      <w:r>
        <w:rPr>
          <w:rFonts w:hint="cs"/>
          <w:rtl/>
          <w:lang w:eastAsia="he-IL"/>
        </w:rPr>
        <w:t>אין ולא יכול להיות, לכאורה, שההקדש ישלם גם על פי שעות עבודה וגם על פי אחוזים.</w:t>
      </w:r>
    </w:p>
    <w:p w:rsidR="00FC5118" w:rsidRPr="00CC619F" w:rsidRDefault="00FC5118" w:rsidP="00FC5118">
      <w:pPr>
        <w:pStyle w:val="ae"/>
        <w:numPr>
          <w:ilvl w:val="0"/>
          <w:numId w:val="33"/>
        </w:numPr>
        <w:rPr>
          <w:rtl/>
          <w:lang w:eastAsia="he-IL"/>
        </w:rPr>
      </w:pPr>
      <w:r>
        <w:rPr>
          <w:rFonts w:hint="cs"/>
          <w:rtl/>
          <w:lang w:eastAsia="he-IL"/>
        </w:rPr>
        <w:t xml:space="preserve">ביה"ד מפנה את השאלות ליחידת הפיקוח לתגובתם וכמו כן מתבקשת תגובת המנהל המיוחד.  </w:t>
      </w:r>
    </w:p>
    <w:p w:rsidR="00FC5118" w:rsidRPr="00D7193C" w:rsidRDefault="00FC5118" w:rsidP="00FC5118">
      <w:pPr>
        <w:pStyle w:val="ae"/>
        <w:ind w:firstLine="0"/>
        <w:jc w:val="left"/>
        <w:rPr>
          <w:rtl/>
          <w:lang w:eastAsia="he-IL"/>
        </w:rPr>
      </w:pPr>
      <w:sdt>
        <w:sdtPr>
          <w:rPr>
            <w:rFonts w:hint="cs"/>
            <w:rtl/>
          </w:rPr>
          <w:alias w:val="FamilyTreeRelation"/>
          <w:tag w:val="FamilyTreeRelation"/>
          <w:id w:val="1274903406"/>
          <w:placeholder>
            <w:docPart w:val="0099B925A2204A32AF5321E982983A22"/>
          </w:placeholder>
          <w:text w:multiLine="1"/>
        </w:sdtPr>
        <w:sdtContent/>
      </w:sdt>
    </w:p>
    <w:p w:rsidR="00FC5118" w:rsidRPr="00CD4289" w:rsidRDefault="00FC5118" w:rsidP="00FC5118">
      <w:pPr>
        <w:pStyle w:val="ae"/>
        <w:ind w:firstLine="0"/>
        <w:jc w:val="left"/>
        <w:rPr>
          <w:rtl/>
          <w:lang w:eastAsia="he-IL"/>
        </w:rPr>
      </w:pPr>
      <w:sdt>
        <w:sdtPr>
          <w:rPr>
            <w:rFonts w:hint="cs"/>
            <w:rtl/>
          </w:rPr>
          <w:alias w:val="DecisionAllowedPublish"/>
          <w:tag w:val="DecisionAllowedPublish"/>
          <w:id w:val="-958026483"/>
          <w:placeholder>
            <w:docPart w:val="318408CD047549BCB4C7159292FCC617"/>
          </w:placeholder>
          <w:text w:multiLine="1"/>
        </w:sdtPr>
        <w:sdtContent/>
      </w:sdt>
    </w:p>
    <w:p w:rsidR="00FC5118" w:rsidRDefault="00FC5118" w:rsidP="00FC5118">
      <w:pPr>
        <w:pStyle w:val="ae"/>
        <w:ind w:firstLine="0"/>
        <w:jc w:val="left"/>
        <w:rPr>
          <w:sz w:val="28"/>
          <w:rtl/>
        </w:rPr>
      </w:pPr>
      <w:r w:rsidRPr="007406B6">
        <w:rPr>
          <w:rFonts w:hint="cs"/>
          <w:sz w:val="28"/>
          <w:rtl/>
        </w:rPr>
        <w:t xml:space="preserve">ניתן ביום </w:t>
      </w:r>
      <w:sdt>
        <w:sdtPr>
          <w:rPr>
            <w:sz w:val="28"/>
            <w:rtl/>
          </w:rPr>
          <w:alias w:val="SignatureHebDate"/>
          <w:tag w:val="SignatureHebDate"/>
          <w:id w:val="264791422"/>
          <w:placeholder>
            <w:docPart w:val="63CB0E76D4924C8FB85644261BB8776A"/>
          </w:placeholder>
        </w:sdtPr>
        <w:sdtContent>
          <w:r>
            <w:rPr>
              <w:sz w:val="28"/>
              <w:rtl/>
            </w:rPr>
            <w:t>ו' בתמוז התשפ"ב</w:t>
          </w:r>
        </w:sdtContent>
      </w:sdt>
      <w:r w:rsidRPr="007406B6">
        <w:rPr>
          <w:rFonts w:hint="cs"/>
          <w:sz w:val="28"/>
          <w:rtl/>
        </w:rPr>
        <w:t>(</w:t>
      </w:r>
      <w:sdt>
        <w:sdtPr>
          <w:rPr>
            <w:sz w:val="28"/>
            <w:rtl/>
          </w:rPr>
          <w:alias w:val="SignatureDate"/>
          <w:tag w:val="SignatureDate"/>
          <w:id w:val="264791423"/>
          <w:placeholder>
            <w:docPart w:val="7FE94BA32ADC4288B7A32AFAB83DCDDB"/>
          </w:placeholder>
        </w:sdtPr>
        <w:sdtContent>
          <w:r>
            <w:rPr>
              <w:sz w:val="28"/>
              <w:rtl/>
            </w:rPr>
            <w:t>05/07/2022</w:t>
          </w:r>
        </w:sdtContent>
      </w:sdt>
      <w:r w:rsidRPr="007406B6">
        <w:rPr>
          <w:rFonts w:hint="cs"/>
          <w:sz w:val="28"/>
          <w:rtl/>
        </w:rPr>
        <w:t>).</w:t>
      </w:r>
    </w:p>
    <w:p w:rsidR="00FC5118" w:rsidRPr="002D35CA" w:rsidRDefault="00FC5118" w:rsidP="00FC5118">
      <w:pPr>
        <w:spacing w:after="0" w:line="240" w:lineRule="auto"/>
        <w:ind w:right="-709" w:firstLine="6"/>
        <w:rPr>
          <w:rFonts w:cs="FrankRuehl"/>
          <w:sz w:val="24"/>
          <w:szCs w:val="24"/>
          <w:rtl/>
        </w:rPr>
      </w:pPr>
      <w:bookmarkStart w:id="0" w:name="WillDocument"/>
      <w:bookmarkEnd w:id="0"/>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2954"/>
        <w:gridCol w:w="2552"/>
      </w:tblGrid>
      <w:tr w:rsidR="00FC5118" w:rsidRPr="0061526B" w:rsidTr="009023DF">
        <w:trPr>
          <w:trHeight w:val="291"/>
          <w:jc w:val="center"/>
        </w:trPr>
        <w:sdt>
          <w:sdtPr>
            <w:rPr>
              <w:sz w:val="40"/>
              <w:rtl/>
            </w:rPr>
            <w:tag w:val="MainJudgeSignature"/>
            <w:id w:val="368939586"/>
            <w:placeholder>
              <w:docPart w:val="AF75ADF2F0194B5AA9C4E1B2190B9AC6"/>
            </w:placeholder>
          </w:sdtPr>
          <w:sdtContent>
            <w:tc>
              <w:tcPr>
                <w:tcW w:w="2946" w:type="dxa"/>
                <w:shd w:val="clear" w:color="auto" w:fill="auto"/>
              </w:tcPr>
              <w:p w:rsidR="00FC5118" w:rsidRPr="0061526B" w:rsidRDefault="00FC5118" w:rsidP="009023DF">
                <w:pPr>
                  <w:ind w:right="-459"/>
                  <w:jc w:val="center"/>
                  <w:rPr>
                    <w:rFonts w:cs="David"/>
                    <w:sz w:val="40"/>
                    <w:szCs w:val="24"/>
                    <w:rtl/>
                  </w:rPr>
                </w:pPr>
                <w:r>
                  <w:rPr>
                    <w:rFonts w:hint="cs"/>
                    <w:noProof/>
                    <w:sz w:val="40"/>
                    <w:rtl/>
                  </w:rPr>
                  <w:drawing>
                    <wp:inline distT="0" distB="0" distL="0" distR="0">
                      <wp:extent cx="1270000" cy="635000"/>
                      <wp:effectExtent l="0" t="0" r="6350" b="0"/>
                      <wp:docPr id="2"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0000" cy="635000"/>
                              </a:xfrm>
                              <a:prstGeom prst="rect">
                                <a:avLst/>
                              </a:prstGeom>
                            </pic:spPr>
                          </pic:pic>
                        </a:graphicData>
                      </a:graphic>
                    </wp:inline>
                  </w:drawing>
                </w:r>
              </w:p>
            </w:tc>
          </w:sdtContent>
        </w:sdt>
        <w:sdt>
          <w:sdtPr>
            <w:rPr>
              <w:sz w:val="40"/>
              <w:rtl/>
            </w:rPr>
            <w:tag w:val="Judge1Signature"/>
            <w:id w:val="368939589"/>
            <w:placeholder>
              <w:docPart w:val="73216592886C468A8B9B669D8155A136"/>
            </w:placeholder>
          </w:sdtPr>
          <w:sdtContent>
            <w:tc>
              <w:tcPr>
                <w:tcW w:w="2954" w:type="dxa"/>
                <w:shd w:val="clear" w:color="auto" w:fill="auto"/>
              </w:tcPr>
              <w:p w:rsidR="00FC5118" w:rsidRPr="0061526B" w:rsidRDefault="00FC5118" w:rsidP="009023DF">
                <w:pPr>
                  <w:ind w:right="-459"/>
                  <w:jc w:val="center"/>
                  <w:rPr>
                    <w:rFonts w:cs="David"/>
                    <w:sz w:val="40"/>
                    <w:szCs w:val="24"/>
                    <w:rtl/>
                  </w:rPr>
                </w:pPr>
                <w:r>
                  <w:rPr>
                    <w:rFonts w:hint="cs"/>
                    <w:noProof/>
                    <w:sz w:val="40"/>
                    <w:rtl/>
                  </w:rPr>
                  <w:drawing>
                    <wp:inline distT="0" distB="0" distL="0" distR="0">
                      <wp:extent cx="1270000" cy="635000"/>
                      <wp:effectExtent l="0" t="0" r="6350" b="0"/>
                      <wp:docPr id="4"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0000" cy="635000"/>
                              </a:xfrm>
                              <a:prstGeom prst="rect">
                                <a:avLst/>
                              </a:prstGeom>
                            </pic:spPr>
                          </pic:pic>
                        </a:graphicData>
                      </a:graphic>
                    </wp:inline>
                  </w:drawing>
                </w:r>
              </w:p>
            </w:tc>
          </w:sdtContent>
        </w:sdt>
        <w:sdt>
          <w:sdtPr>
            <w:rPr>
              <w:sz w:val="40"/>
              <w:rtl/>
            </w:rPr>
            <w:tag w:val="Judge2Signature"/>
            <w:id w:val="368939592"/>
            <w:placeholder>
              <w:docPart w:val="6554C38EAC894A8F9CBDAE25D8B1D116"/>
            </w:placeholder>
          </w:sdtPr>
          <w:sdtContent>
            <w:tc>
              <w:tcPr>
                <w:tcW w:w="2552" w:type="dxa"/>
                <w:shd w:val="clear" w:color="auto" w:fill="auto"/>
              </w:tcPr>
              <w:p w:rsidR="00FC5118" w:rsidRPr="0061526B" w:rsidRDefault="00FC5118" w:rsidP="009023DF">
                <w:pPr>
                  <w:ind w:right="-459"/>
                  <w:jc w:val="center"/>
                  <w:rPr>
                    <w:rFonts w:cs="David"/>
                    <w:sz w:val="40"/>
                    <w:szCs w:val="24"/>
                    <w:rtl/>
                  </w:rPr>
                </w:pPr>
                <w:r>
                  <w:rPr>
                    <w:rFonts w:hint="cs"/>
                    <w:noProof/>
                    <w:sz w:val="40"/>
                    <w:rtl/>
                  </w:rPr>
                  <w:drawing>
                    <wp:inline distT="0" distB="0" distL="0" distR="0">
                      <wp:extent cx="1270000" cy="635000"/>
                      <wp:effectExtent l="0" t="0" r="6350" b="0"/>
                      <wp:docPr id="5"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0000" cy="635000"/>
                              </a:xfrm>
                              <a:prstGeom prst="rect">
                                <a:avLst/>
                              </a:prstGeom>
                            </pic:spPr>
                          </pic:pic>
                        </a:graphicData>
                      </a:graphic>
                    </wp:inline>
                  </w:drawing>
                </w:r>
              </w:p>
            </w:tc>
          </w:sdtContent>
        </w:sdt>
      </w:tr>
      <w:tr w:rsidR="00FC5118" w:rsidRPr="0061526B" w:rsidTr="009023DF">
        <w:trPr>
          <w:trHeight w:val="274"/>
          <w:jc w:val="center"/>
        </w:trPr>
        <w:sdt>
          <w:sdtPr>
            <w:rPr>
              <w:sz w:val="40"/>
              <w:rtl/>
            </w:rPr>
            <w:tag w:val="MainJudge"/>
            <w:id w:val="281399702"/>
            <w:placeholder>
              <w:docPart w:val="456C193E9A9A442794A02CCFF4BB8AC7"/>
            </w:placeholder>
            <w:temporary/>
          </w:sdtPr>
          <w:sdtContent>
            <w:tc>
              <w:tcPr>
                <w:tcW w:w="2946" w:type="dxa"/>
                <w:shd w:val="clear" w:color="auto" w:fill="auto"/>
              </w:tcPr>
              <w:p w:rsidR="00FC5118" w:rsidRPr="0061526B" w:rsidRDefault="00FC5118" w:rsidP="009023DF">
                <w:pPr>
                  <w:pStyle w:val="af4"/>
                  <w:spacing w:after="0" w:line="240" w:lineRule="auto"/>
                  <w:rPr>
                    <w:sz w:val="40"/>
                    <w:rtl/>
                  </w:rPr>
                </w:pPr>
                <w:r w:rsidRPr="0061526B">
                  <w:rPr>
                    <w:rFonts w:hint="cs"/>
                    <w:sz w:val="40"/>
                    <w:rtl/>
                  </w:rPr>
                  <w:t>הרב מנחם האגר</w:t>
                </w:r>
              </w:p>
            </w:tc>
          </w:sdtContent>
        </w:sdt>
        <w:sdt>
          <w:sdtPr>
            <w:rPr>
              <w:rFonts w:cs="David"/>
              <w:sz w:val="40"/>
              <w:szCs w:val="24"/>
              <w:rtl/>
            </w:rPr>
            <w:tag w:val="Judge1"/>
            <w:id w:val="281399695"/>
            <w:placeholder>
              <w:docPart w:val="456C193E9A9A442794A02CCFF4BB8AC7"/>
            </w:placeholder>
            <w:temporary/>
          </w:sdtPr>
          <w:sdtContent>
            <w:tc>
              <w:tcPr>
                <w:tcW w:w="2954" w:type="dxa"/>
                <w:shd w:val="clear" w:color="auto" w:fill="auto"/>
              </w:tcPr>
              <w:p w:rsidR="00FC5118" w:rsidRPr="0061526B" w:rsidRDefault="00FC5118" w:rsidP="009023DF">
                <w:pPr>
                  <w:pStyle w:val="af4"/>
                  <w:spacing w:after="0" w:line="240" w:lineRule="auto"/>
                  <w:rPr>
                    <w:rFonts w:cs="David"/>
                    <w:sz w:val="40"/>
                    <w:szCs w:val="24"/>
                    <w:rtl/>
                  </w:rPr>
                </w:pPr>
                <w:r w:rsidRPr="0061526B">
                  <w:rPr>
                    <w:rFonts w:hint="cs"/>
                    <w:sz w:val="40"/>
                    <w:rtl/>
                  </w:rPr>
                  <w:t>הרב יעקב מ' שטיינהויז</w:t>
                </w:r>
              </w:p>
            </w:tc>
          </w:sdtContent>
        </w:sdt>
        <w:sdt>
          <w:sdtPr>
            <w:rPr>
              <w:rFonts w:cs="David"/>
              <w:sz w:val="40"/>
              <w:szCs w:val="24"/>
              <w:rtl/>
            </w:rPr>
            <w:tag w:val="Judge2"/>
            <w:id w:val="281399688"/>
            <w:placeholder>
              <w:docPart w:val="456C193E9A9A442794A02CCFF4BB8AC7"/>
            </w:placeholder>
            <w:temporary/>
          </w:sdtPr>
          <w:sdtContent>
            <w:tc>
              <w:tcPr>
                <w:tcW w:w="2552" w:type="dxa"/>
                <w:shd w:val="clear" w:color="auto" w:fill="auto"/>
              </w:tcPr>
              <w:p w:rsidR="00FC5118" w:rsidRPr="0061526B" w:rsidRDefault="00FC5118" w:rsidP="009023DF">
                <w:pPr>
                  <w:pStyle w:val="af4"/>
                  <w:spacing w:after="0" w:line="240" w:lineRule="auto"/>
                  <w:rPr>
                    <w:rFonts w:cs="David"/>
                    <w:sz w:val="40"/>
                    <w:szCs w:val="24"/>
                    <w:rtl/>
                  </w:rPr>
                </w:pPr>
                <w:r w:rsidRPr="0061526B">
                  <w:rPr>
                    <w:rFonts w:hint="cs"/>
                    <w:sz w:val="40"/>
                    <w:rtl/>
                  </w:rPr>
                  <w:t>הרב חיים ו' וידאל</w:t>
                </w:r>
              </w:p>
            </w:tc>
          </w:sdtContent>
        </w:sdt>
      </w:tr>
    </w:tbl>
    <w:p w:rsidR="00FC5118" w:rsidRPr="00A86E38" w:rsidRDefault="00FC5118" w:rsidP="00FC5118">
      <w:pPr>
        <w:pStyle w:val="ae"/>
        <w:ind w:firstLine="0"/>
        <w:rPr>
          <w:rtl/>
          <w:lang w:eastAsia="he-IL"/>
        </w:rPr>
      </w:pPr>
      <w:sdt>
        <w:sdtPr>
          <w:rPr>
            <w:color w:val="808080"/>
            <w:sz w:val="24"/>
            <w:szCs w:val="24"/>
            <w:rtl/>
          </w:rPr>
          <w:alias w:val="GeneralSignature"/>
          <w:tag w:val="GeneralSignature"/>
          <w:id w:val="368939595"/>
          <w:placeholder>
            <w:docPart w:val="D9C4FB5193E64B47A8D1C49A8CDAB14F"/>
          </w:placeholder>
        </w:sdtPr>
        <w:sdtContent/>
      </w:sdt>
    </w:p>
    <w:p w:rsidR="00FC5118" w:rsidRPr="002D35CA" w:rsidRDefault="00FC5118" w:rsidP="00FC5118">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84AF394438D54001810BADFAAD95D786"/>
          </w:placeholder>
          <w:showingPlcHdr/>
        </w:sdtPr>
        <w:sdtContent/>
      </w:sdt>
    </w:p>
    <w:p w:rsidR="00FC5118" w:rsidRPr="0045717F" w:rsidRDefault="00FC5118" w:rsidP="00FC5118">
      <w:pPr>
        <w:pStyle w:val="ae"/>
        <w:spacing w:after="0"/>
        <w:ind w:firstLine="0"/>
        <w:rPr>
          <w:sz w:val="24"/>
          <w:szCs w:val="24"/>
          <w:rtl/>
        </w:rPr>
      </w:pPr>
      <w:r w:rsidRPr="0045717F">
        <w:rPr>
          <w:rFonts w:hint="cs"/>
          <w:sz w:val="24"/>
          <w:szCs w:val="24"/>
          <w:rtl/>
        </w:rPr>
        <w:t>העתק מתאים למקור</w:t>
      </w:r>
    </w:p>
    <w:p w:rsidR="00FC5118" w:rsidRPr="0045717F" w:rsidRDefault="00FC5118" w:rsidP="00FC5118">
      <w:pPr>
        <w:pStyle w:val="ae"/>
        <w:spacing w:after="0"/>
        <w:ind w:firstLine="0"/>
        <w:rPr>
          <w:sz w:val="24"/>
          <w:szCs w:val="24"/>
          <w:rtl/>
        </w:rPr>
      </w:pPr>
      <w:sdt>
        <w:sdtPr>
          <w:rPr>
            <w:sz w:val="24"/>
            <w:szCs w:val="24"/>
            <w:rtl/>
          </w:rPr>
          <w:alias w:val="MainSecretaryName"/>
          <w:tag w:val="MainSecretaryName"/>
          <w:id w:val="434480088"/>
          <w:placeholder>
            <w:docPart w:val="A924396798354CA194DA9D459616D8A0"/>
          </w:placeholder>
          <w:temporary/>
        </w:sdtPr>
        <w:sdtContent>
          <w:r w:rsidRPr="0045717F">
            <w:rPr>
              <w:rFonts w:hint="cs"/>
              <w:sz w:val="24"/>
              <w:szCs w:val="24"/>
              <w:rtl/>
            </w:rPr>
            <w:t>משה ביטון</w:t>
          </w:r>
        </w:sdtContent>
      </w:sdt>
      <w:r w:rsidRPr="0045717F">
        <w:rPr>
          <w:rFonts w:hint="cs"/>
          <w:sz w:val="24"/>
          <w:szCs w:val="24"/>
          <w:rtl/>
        </w:rPr>
        <w:t>, המזכיר הראשי</w:t>
      </w:r>
    </w:p>
    <w:p w:rsidR="00FC5118" w:rsidRPr="0045717F" w:rsidRDefault="00FC5118" w:rsidP="00FC5118">
      <w:pPr>
        <w:pStyle w:val="ae"/>
        <w:spacing w:after="0"/>
        <w:ind w:firstLine="0"/>
        <w:rPr>
          <w:sz w:val="24"/>
          <w:szCs w:val="24"/>
          <w:rtl/>
        </w:rPr>
      </w:pPr>
      <w:sdt>
        <w:sdtPr>
          <w:rPr>
            <w:sz w:val="24"/>
            <w:szCs w:val="24"/>
            <w:rtl/>
          </w:rPr>
          <w:alias w:val="DigitalSignatureDetails"/>
          <w:tag w:val="DigitalSignatureDetails"/>
          <w:id w:val="368939598"/>
          <w:placeholder>
            <w:docPart w:val="B3498FEEBA6643A786A6126E63430073"/>
          </w:placeholder>
        </w:sdtPr>
        <w:sdtContent>
          <w:r>
            <w:rPr>
              <w:sz w:val="24"/>
              <w:szCs w:val="24"/>
              <w:rtl/>
            </w:rPr>
            <w:t>נחתם דיגיטלית ע"י הרב יעקב מ' שטיינהויז בתאריך 05/07/2022 10:09</w:t>
          </w:r>
        </w:sdtContent>
      </w:sdt>
    </w:p>
    <w:p w:rsidR="00FC5118" w:rsidRDefault="00FC5118" w:rsidP="00F82CC3">
      <w:pPr>
        <w:rPr>
          <w:rFonts w:hint="cs"/>
          <w:rtl/>
          <w:lang w:eastAsia="he-IL"/>
        </w:rPr>
      </w:pPr>
    </w:p>
    <w:p w:rsidR="00FC5118" w:rsidRPr="00F82CC3" w:rsidRDefault="00FC5118" w:rsidP="00F82CC3">
      <w:pPr>
        <w:rPr>
          <w:rtl/>
          <w:lang w:eastAsia="he-IL"/>
        </w:rPr>
      </w:pPr>
    </w:p>
    <w:sectPr w:rsidR="00FC5118" w:rsidRPr="00F82CC3" w:rsidSect="00EB1AE1">
      <w:footerReference w:type="default" r:id="rId12"/>
      <w:pgSz w:w="11906" w:h="16838"/>
      <w:pgMar w:top="1135" w:right="1983" w:bottom="1843"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29B" w:rsidRDefault="007C229B" w:rsidP="008C44C2">
      <w:pPr>
        <w:spacing w:after="0" w:line="240" w:lineRule="auto"/>
      </w:pPr>
      <w:r>
        <w:separator/>
      </w:r>
    </w:p>
  </w:endnote>
  <w:endnote w:type="continuationSeparator" w:id="1">
    <w:p w:rsidR="007C229B" w:rsidRDefault="007C229B" w:rsidP="008C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F" w:rsidRDefault="009023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29B" w:rsidRDefault="007C229B" w:rsidP="008C44C2">
      <w:pPr>
        <w:spacing w:after="0" w:line="240" w:lineRule="auto"/>
      </w:pPr>
      <w:r>
        <w:separator/>
      </w:r>
    </w:p>
  </w:footnote>
  <w:footnote w:type="continuationSeparator" w:id="1">
    <w:p w:rsidR="007C229B" w:rsidRDefault="007C229B" w:rsidP="008C4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D6C"/>
    <w:multiLevelType w:val="hybridMultilevel"/>
    <w:tmpl w:val="AFCC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40F21"/>
    <w:multiLevelType w:val="hybridMultilevel"/>
    <w:tmpl w:val="2A60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B4240"/>
    <w:multiLevelType w:val="hybridMultilevel"/>
    <w:tmpl w:val="F9C4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62E8"/>
    <w:multiLevelType w:val="hybridMultilevel"/>
    <w:tmpl w:val="B52A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36A0E"/>
    <w:multiLevelType w:val="hybridMultilevel"/>
    <w:tmpl w:val="E92498AA"/>
    <w:lvl w:ilvl="0" w:tplc="684A6FC2">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36CDB"/>
    <w:multiLevelType w:val="hybridMultilevel"/>
    <w:tmpl w:val="D2A0DDF2"/>
    <w:lvl w:ilvl="0" w:tplc="7E9A70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F65B65"/>
    <w:multiLevelType w:val="hybridMultilevel"/>
    <w:tmpl w:val="6212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0519A"/>
    <w:multiLevelType w:val="hybridMultilevel"/>
    <w:tmpl w:val="EE58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20741"/>
    <w:multiLevelType w:val="hybridMultilevel"/>
    <w:tmpl w:val="E654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34E06"/>
    <w:multiLevelType w:val="hybridMultilevel"/>
    <w:tmpl w:val="05ACDE4C"/>
    <w:lvl w:ilvl="0" w:tplc="8CBED5FE">
      <w:start w:val="1"/>
      <w:numFmt w:val="hebrew1"/>
      <w:lvlText w:val="%1."/>
      <w:lvlJc w:val="left"/>
      <w:pPr>
        <w:ind w:left="1069" w:hanging="360"/>
      </w:pPr>
      <w:rPr>
        <w:rFonts w:ascii="David" w:eastAsiaTheme="minorHAnsi" w:hAnsi="David" w:cs="David"/>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34851576"/>
    <w:multiLevelType w:val="hybridMultilevel"/>
    <w:tmpl w:val="F9BA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843C1"/>
    <w:multiLevelType w:val="hybridMultilevel"/>
    <w:tmpl w:val="450086C0"/>
    <w:lvl w:ilvl="0" w:tplc="01EE7E0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51061A8"/>
    <w:multiLevelType w:val="hybridMultilevel"/>
    <w:tmpl w:val="0D0E2F4C"/>
    <w:lvl w:ilvl="0" w:tplc="5EBCC25E">
      <w:start w:val="2"/>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7EF1352"/>
    <w:multiLevelType w:val="hybridMultilevel"/>
    <w:tmpl w:val="564E6AEE"/>
    <w:lvl w:ilvl="0" w:tplc="8AB020E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C43DA"/>
    <w:multiLevelType w:val="hybridMultilevel"/>
    <w:tmpl w:val="05ACDE4C"/>
    <w:lvl w:ilvl="0" w:tplc="8CBED5FE">
      <w:start w:val="1"/>
      <w:numFmt w:val="hebrew1"/>
      <w:lvlText w:val="%1."/>
      <w:lvlJc w:val="left"/>
      <w:pPr>
        <w:ind w:left="1069" w:hanging="360"/>
      </w:pPr>
      <w:rPr>
        <w:rFonts w:ascii="David" w:eastAsiaTheme="minorHAnsi" w:hAnsi="David" w:cs="David"/>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3DBB6741"/>
    <w:multiLevelType w:val="hybridMultilevel"/>
    <w:tmpl w:val="07940406"/>
    <w:lvl w:ilvl="0" w:tplc="857A1228">
      <w:start w:val="2"/>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F7123CF"/>
    <w:multiLevelType w:val="hybridMultilevel"/>
    <w:tmpl w:val="E1286EF8"/>
    <w:lvl w:ilvl="0" w:tplc="82C442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45771E00"/>
    <w:multiLevelType w:val="hybridMultilevel"/>
    <w:tmpl w:val="7D905A9E"/>
    <w:lvl w:ilvl="0" w:tplc="ABD472D2">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5E931CF"/>
    <w:multiLevelType w:val="hybridMultilevel"/>
    <w:tmpl w:val="62B63C16"/>
    <w:lvl w:ilvl="0" w:tplc="2E82B8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740C2"/>
    <w:multiLevelType w:val="hybridMultilevel"/>
    <w:tmpl w:val="396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C10F5"/>
    <w:multiLevelType w:val="hybridMultilevel"/>
    <w:tmpl w:val="6A48ADE2"/>
    <w:lvl w:ilvl="0" w:tplc="5CB64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706B3"/>
    <w:multiLevelType w:val="hybridMultilevel"/>
    <w:tmpl w:val="51243F58"/>
    <w:lvl w:ilvl="0" w:tplc="D8A014FC">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455111C"/>
    <w:multiLevelType w:val="hybridMultilevel"/>
    <w:tmpl w:val="2932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94BC1"/>
    <w:multiLevelType w:val="hybridMultilevel"/>
    <w:tmpl w:val="05ACDE4C"/>
    <w:lvl w:ilvl="0" w:tplc="8CBED5FE">
      <w:start w:val="1"/>
      <w:numFmt w:val="hebrew1"/>
      <w:lvlText w:val="%1."/>
      <w:lvlJc w:val="left"/>
      <w:pPr>
        <w:ind w:left="1069" w:hanging="360"/>
      </w:pPr>
      <w:rPr>
        <w:rFonts w:ascii="David" w:eastAsiaTheme="minorHAnsi" w:hAnsi="David" w:cs="David"/>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57AC308F"/>
    <w:multiLevelType w:val="hybridMultilevel"/>
    <w:tmpl w:val="F3F6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52787"/>
    <w:multiLevelType w:val="hybridMultilevel"/>
    <w:tmpl w:val="330CB564"/>
    <w:lvl w:ilvl="0" w:tplc="8CA03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F34776"/>
    <w:multiLevelType w:val="hybridMultilevel"/>
    <w:tmpl w:val="F9C4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E4D23"/>
    <w:multiLevelType w:val="hybridMultilevel"/>
    <w:tmpl w:val="1B98EC7A"/>
    <w:lvl w:ilvl="0" w:tplc="F7FAD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C2D66"/>
    <w:multiLevelType w:val="hybridMultilevel"/>
    <w:tmpl w:val="AD1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E2AEB"/>
    <w:multiLevelType w:val="hybridMultilevel"/>
    <w:tmpl w:val="5E2AE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B4617D"/>
    <w:multiLevelType w:val="hybridMultilevel"/>
    <w:tmpl w:val="EBE8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51627"/>
    <w:multiLevelType w:val="hybridMultilevel"/>
    <w:tmpl w:val="387C45AE"/>
    <w:lvl w:ilvl="0" w:tplc="1BF62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A65B83"/>
    <w:multiLevelType w:val="hybridMultilevel"/>
    <w:tmpl w:val="05AA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7"/>
  </w:num>
  <w:num w:numId="4">
    <w:abstractNumId w:val="6"/>
  </w:num>
  <w:num w:numId="5">
    <w:abstractNumId w:val="19"/>
  </w:num>
  <w:num w:numId="6">
    <w:abstractNumId w:val="28"/>
  </w:num>
  <w:num w:numId="7">
    <w:abstractNumId w:val="9"/>
  </w:num>
  <w:num w:numId="8">
    <w:abstractNumId w:val="0"/>
  </w:num>
  <w:num w:numId="9">
    <w:abstractNumId w:val="11"/>
  </w:num>
  <w:num w:numId="10">
    <w:abstractNumId w:val="3"/>
  </w:num>
  <w:num w:numId="11">
    <w:abstractNumId w:val="12"/>
  </w:num>
  <w:num w:numId="12">
    <w:abstractNumId w:val="21"/>
  </w:num>
  <w:num w:numId="13">
    <w:abstractNumId w:val="32"/>
  </w:num>
  <w:num w:numId="14">
    <w:abstractNumId w:val="13"/>
  </w:num>
  <w:num w:numId="15">
    <w:abstractNumId w:val="26"/>
  </w:num>
  <w:num w:numId="16">
    <w:abstractNumId w:val="8"/>
  </w:num>
  <w:num w:numId="17">
    <w:abstractNumId w:val="2"/>
  </w:num>
  <w:num w:numId="18">
    <w:abstractNumId w:val="18"/>
  </w:num>
  <w:num w:numId="19">
    <w:abstractNumId w:val="30"/>
  </w:num>
  <w:num w:numId="20">
    <w:abstractNumId w:val="17"/>
  </w:num>
  <w:num w:numId="21">
    <w:abstractNumId w:val="14"/>
  </w:num>
  <w:num w:numId="22">
    <w:abstractNumId w:val="23"/>
  </w:num>
  <w:num w:numId="23">
    <w:abstractNumId w:val="22"/>
  </w:num>
  <w:num w:numId="24">
    <w:abstractNumId w:val="15"/>
  </w:num>
  <w:num w:numId="25">
    <w:abstractNumId w:val="5"/>
  </w:num>
  <w:num w:numId="26">
    <w:abstractNumId w:val="25"/>
  </w:num>
  <w:num w:numId="27">
    <w:abstractNumId w:val="20"/>
  </w:num>
  <w:num w:numId="28">
    <w:abstractNumId w:val="1"/>
  </w:num>
  <w:num w:numId="29">
    <w:abstractNumId w:val="27"/>
  </w:num>
  <w:num w:numId="30">
    <w:abstractNumId w:val="29"/>
  </w:num>
  <w:num w:numId="31">
    <w:abstractNumId w:val="4"/>
  </w:num>
  <w:num w:numId="32">
    <w:abstractNumId w:val="3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5414B"/>
    <w:rsid w:val="000009D9"/>
    <w:rsid w:val="0000567F"/>
    <w:rsid w:val="00010A54"/>
    <w:rsid w:val="00012D8B"/>
    <w:rsid w:val="000154D2"/>
    <w:rsid w:val="000163FE"/>
    <w:rsid w:val="000206E6"/>
    <w:rsid w:val="00021436"/>
    <w:rsid w:val="0002533E"/>
    <w:rsid w:val="00025B45"/>
    <w:rsid w:val="0005684E"/>
    <w:rsid w:val="0006025E"/>
    <w:rsid w:val="0006108D"/>
    <w:rsid w:val="00061FDB"/>
    <w:rsid w:val="000700D7"/>
    <w:rsid w:val="00081726"/>
    <w:rsid w:val="00085BCB"/>
    <w:rsid w:val="000A0704"/>
    <w:rsid w:val="000A45FF"/>
    <w:rsid w:val="000B16ED"/>
    <w:rsid w:val="000B39B0"/>
    <w:rsid w:val="000B41CC"/>
    <w:rsid w:val="000B6CA3"/>
    <w:rsid w:val="000D18F3"/>
    <w:rsid w:val="000E1943"/>
    <w:rsid w:val="000E2E0A"/>
    <w:rsid w:val="000F2CF6"/>
    <w:rsid w:val="000F3012"/>
    <w:rsid w:val="000F4D8B"/>
    <w:rsid w:val="000F6318"/>
    <w:rsid w:val="001073F2"/>
    <w:rsid w:val="00135DAF"/>
    <w:rsid w:val="00151EEB"/>
    <w:rsid w:val="00172D8D"/>
    <w:rsid w:val="00177B39"/>
    <w:rsid w:val="001850D6"/>
    <w:rsid w:val="001A175E"/>
    <w:rsid w:val="001A5BD2"/>
    <w:rsid w:val="001A787F"/>
    <w:rsid w:val="001C08C1"/>
    <w:rsid w:val="001D34BE"/>
    <w:rsid w:val="001E5818"/>
    <w:rsid w:val="001F45C0"/>
    <w:rsid w:val="001F631A"/>
    <w:rsid w:val="001F710E"/>
    <w:rsid w:val="00232C5E"/>
    <w:rsid w:val="00235AC3"/>
    <w:rsid w:val="00237E72"/>
    <w:rsid w:val="00241C71"/>
    <w:rsid w:val="0024567D"/>
    <w:rsid w:val="002460A7"/>
    <w:rsid w:val="00246EFB"/>
    <w:rsid w:val="00247B7C"/>
    <w:rsid w:val="002514D9"/>
    <w:rsid w:val="00254DBC"/>
    <w:rsid w:val="002746ED"/>
    <w:rsid w:val="0029493D"/>
    <w:rsid w:val="002A1A22"/>
    <w:rsid w:val="002A6D4E"/>
    <w:rsid w:val="002C0D9D"/>
    <w:rsid w:val="002F063D"/>
    <w:rsid w:val="002F570C"/>
    <w:rsid w:val="003029A8"/>
    <w:rsid w:val="00303262"/>
    <w:rsid w:val="00330898"/>
    <w:rsid w:val="00340781"/>
    <w:rsid w:val="003464A5"/>
    <w:rsid w:val="00353C1D"/>
    <w:rsid w:val="00357488"/>
    <w:rsid w:val="00362731"/>
    <w:rsid w:val="003753B0"/>
    <w:rsid w:val="00381380"/>
    <w:rsid w:val="00382225"/>
    <w:rsid w:val="003B0211"/>
    <w:rsid w:val="003B4C51"/>
    <w:rsid w:val="003C28E6"/>
    <w:rsid w:val="003E553A"/>
    <w:rsid w:val="003F28E7"/>
    <w:rsid w:val="004004B1"/>
    <w:rsid w:val="00401492"/>
    <w:rsid w:val="00412EF8"/>
    <w:rsid w:val="00424200"/>
    <w:rsid w:val="00425B7E"/>
    <w:rsid w:val="00433C99"/>
    <w:rsid w:val="00460622"/>
    <w:rsid w:val="0046558A"/>
    <w:rsid w:val="00465E8B"/>
    <w:rsid w:val="00466739"/>
    <w:rsid w:val="00482112"/>
    <w:rsid w:val="004843BC"/>
    <w:rsid w:val="004956EA"/>
    <w:rsid w:val="004A4398"/>
    <w:rsid w:val="004B4CF2"/>
    <w:rsid w:val="004F1BD7"/>
    <w:rsid w:val="005073C8"/>
    <w:rsid w:val="005147C1"/>
    <w:rsid w:val="0052288D"/>
    <w:rsid w:val="0052719A"/>
    <w:rsid w:val="00531E24"/>
    <w:rsid w:val="00533FC8"/>
    <w:rsid w:val="00540C9D"/>
    <w:rsid w:val="00542607"/>
    <w:rsid w:val="005464A0"/>
    <w:rsid w:val="005477D0"/>
    <w:rsid w:val="00560B01"/>
    <w:rsid w:val="00572972"/>
    <w:rsid w:val="00573898"/>
    <w:rsid w:val="00576D91"/>
    <w:rsid w:val="00596FDF"/>
    <w:rsid w:val="005A0544"/>
    <w:rsid w:val="005B1E2D"/>
    <w:rsid w:val="005C0A5C"/>
    <w:rsid w:val="005D7973"/>
    <w:rsid w:val="00615AB3"/>
    <w:rsid w:val="006211E7"/>
    <w:rsid w:val="00633671"/>
    <w:rsid w:val="00637BD0"/>
    <w:rsid w:val="00637E8D"/>
    <w:rsid w:val="00645D5D"/>
    <w:rsid w:val="00662D70"/>
    <w:rsid w:val="00667062"/>
    <w:rsid w:val="00670043"/>
    <w:rsid w:val="0068209C"/>
    <w:rsid w:val="00682393"/>
    <w:rsid w:val="00685CD4"/>
    <w:rsid w:val="00687242"/>
    <w:rsid w:val="0069366E"/>
    <w:rsid w:val="006A2B8E"/>
    <w:rsid w:val="006A5E4D"/>
    <w:rsid w:val="006B1E62"/>
    <w:rsid w:val="006C332F"/>
    <w:rsid w:val="006C7273"/>
    <w:rsid w:val="006F2A9A"/>
    <w:rsid w:val="006F7F9E"/>
    <w:rsid w:val="00700884"/>
    <w:rsid w:val="00701876"/>
    <w:rsid w:val="00716726"/>
    <w:rsid w:val="007275CB"/>
    <w:rsid w:val="00735814"/>
    <w:rsid w:val="00737B6F"/>
    <w:rsid w:val="007469B2"/>
    <w:rsid w:val="00765993"/>
    <w:rsid w:val="00775D56"/>
    <w:rsid w:val="007917FC"/>
    <w:rsid w:val="00796F30"/>
    <w:rsid w:val="007A1979"/>
    <w:rsid w:val="007A1B12"/>
    <w:rsid w:val="007A25B9"/>
    <w:rsid w:val="007A5B50"/>
    <w:rsid w:val="007C229B"/>
    <w:rsid w:val="007C29A7"/>
    <w:rsid w:val="007C780C"/>
    <w:rsid w:val="007D535D"/>
    <w:rsid w:val="007D616B"/>
    <w:rsid w:val="007F04FE"/>
    <w:rsid w:val="00814866"/>
    <w:rsid w:val="00826C4C"/>
    <w:rsid w:val="00830150"/>
    <w:rsid w:val="00832276"/>
    <w:rsid w:val="0084451E"/>
    <w:rsid w:val="00851EF8"/>
    <w:rsid w:val="00854829"/>
    <w:rsid w:val="00863E46"/>
    <w:rsid w:val="00887565"/>
    <w:rsid w:val="00887D25"/>
    <w:rsid w:val="008A50D0"/>
    <w:rsid w:val="008C11C7"/>
    <w:rsid w:val="008C44C2"/>
    <w:rsid w:val="008C7AAF"/>
    <w:rsid w:val="008D2498"/>
    <w:rsid w:val="008F1E86"/>
    <w:rsid w:val="009021E4"/>
    <w:rsid w:val="009023DF"/>
    <w:rsid w:val="00903AC8"/>
    <w:rsid w:val="009235C0"/>
    <w:rsid w:val="0092620F"/>
    <w:rsid w:val="009270C9"/>
    <w:rsid w:val="0092716A"/>
    <w:rsid w:val="00927D17"/>
    <w:rsid w:val="0093268D"/>
    <w:rsid w:val="009404DF"/>
    <w:rsid w:val="00941D62"/>
    <w:rsid w:val="00950687"/>
    <w:rsid w:val="0095414B"/>
    <w:rsid w:val="00965303"/>
    <w:rsid w:val="009A2134"/>
    <w:rsid w:val="009A22EC"/>
    <w:rsid w:val="009B3521"/>
    <w:rsid w:val="009B7351"/>
    <w:rsid w:val="009C26D9"/>
    <w:rsid w:val="009C74EB"/>
    <w:rsid w:val="009D74E9"/>
    <w:rsid w:val="009E1359"/>
    <w:rsid w:val="009F3C81"/>
    <w:rsid w:val="00A065E4"/>
    <w:rsid w:val="00A10053"/>
    <w:rsid w:val="00A305CE"/>
    <w:rsid w:val="00A35F62"/>
    <w:rsid w:val="00A41BD7"/>
    <w:rsid w:val="00A572F8"/>
    <w:rsid w:val="00A60DE0"/>
    <w:rsid w:val="00A7442D"/>
    <w:rsid w:val="00A862D7"/>
    <w:rsid w:val="00AE7C6A"/>
    <w:rsid w:val="00B1337C"/>
    <w:rsid w:val="00B274E5"/>
    <w:rsid w:val="00B33506"/>
    <w:rsid w:val="00B734B6"/>
    <w:rsid w:val="00B82CA8"/>
    <w:rsid w:val="00B8750A"/>
    <w:rsid w:val="00BC691C"/>
    <w:rsid w:val="00BD3D56"/>
    <w:rsid w:val="00BF52DE"/>
    <w:rsid w:val="00C06B26"/>
    <w:rsid w:val="00C079C2"/>
    <w:rsid w:val="00C30F79"/>
    <w:rsid w:val="00C3156A"/>
    <w:rsid w:val="00C474EA"/>
    <w:rsid w:val="00C5561D"/>
    <w:rsid w:val="00C60C01"/>
    <w:rsid w:val="00C66774"/>
    <w:rsid w:val="00C74153"/>
    <w:rsid w:val="00C74DE4"/>
    <w:rsid w:val="00C765B4"/>
    <w:rsid w:val="00C932AE"/>
    <w:rsid w:val="00CA00CD"/>
    <w:rsid w:val="00CA01EB"/>
    <w:rsid w:val="00CA04EA"/>
    <w:rsid w:val="00CD3547"/>
    <w:rsid w:val="00CE73B1"/>
    <w:rsid w:val="00D11CF6"/>
    <w:rsid w:val="00D22F86"/>
    <w:rsid w:val="00D33036"/>
    <w:rsid w:val="00D4011B"/>
    <w:rsid w:val="00D41422"/>
    <w:rsid w:val="00D55EAD"/>
    <w:rsid w:val="00D674E7"/>
    <w:rsid w:val="00D709E8"/>
    <w:rsid w:val="00D72116"/>
    <w:rsid w:val="00D816E7"/>
    <w:rsid w:val="00D87270"/>
    <w:rsid w:val="00D91BC6"/>
    <w:rsid w:val="00D92DF8"/>
    <w:rsid w:val="00DA45CD"/>
    <w:rsid w:val="00DA54D2"/>
    <w:rsid w:val="00DA710E"/>
    <w:rsid w:val="00DA7E88"/>
    <w:rsid w:val="00DB4907"/>
    <w:rsid w:val="00DC0B9F"/>
    <w:rsid w:val="00DD3A6D"/>
    <w:rsid w:val="00DE0868"/>
    <w:rsid w:val="00DF4E90"/>
    <w:rsid w:val="00E00089"/>
    <w:rsid w:val="00E008AB"/>
    <w:rsid w:val="00E138AE"/>
    <w:rsid w:val="00E16DC6"/>
    <w:rsid w:val="00E176E0"/>
    <w:rsid w:val="00E223C0"/>
    <w:rsid w:val="00E23100"/>
    <w:rsid w:val="00E43F18"/>
    <w:rsid w:val="00E46A8A"/>
    <w:rsid w:val="00E53F25"/>
    <w:rsid w:val="00E66AFA"/>
    <w:rsid w:val="00E7274F"/>
    <w:rsid w:val="00E75FC8"/>
    <w:rsid w:val="00E90BBF"/>
    <w:rsid w:val="00EA2E9E"/>
    <w:rsid w:val="00EB0E15"/>
    <w:rsid w:val="00EB1AE1"/>
    <w:rsid w:val="00EB43D7"/>
    <w:rsid w:val="00EC05CE"/>
    <w:rsid w:val="00ED3089"/>
    <w:rsid w:val="00EF23CD"/>
    <w:rsid w:val="00F111A5"/>
    <w:rsid w:val="00F12BBF"/>
    <w:rsid w:val="00F17A3A"/>
    <w:rsid w:val="00F27171"/>
    <w:rsid w:val="00F35652"/>
    <w:rsid w:val="00F45D14"/>
    <w:rsid w:val="00F57348"/>
    <w:rsid w:val="00F57A01"/>
    <w:rsid w:val="00F67816"/>
    <w:rsid w:val="00F760EF"/>
    <w:rsid w:val="00F81E2A"/>
    <w:rsid w:val="00F82CC3"/>
    <w:rsid w:val="00F838EC"/>
    <w:rsid w:val="00FA403E"/>
    <w:rsid w:val="00FC5118"/>
    <w:rsid w:val="00FD1336"/>
    <w:rsid w:val="00FD1A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9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917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917FC"/>
    <w:rPr>
      <w:b/>
      <w:bCs/>
    </w:rPr>
  </w:style>
  <w:style w:type="paragraph" w:customStyle="1" w:styleId="medium2-header">
    <w:name w:val="medium2-header"/>
    <w:basedOn w:val="a"/>
    <w:rsid w:val="000206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0206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0206E6"/>
  </w:style>
  <w:style w:type="character" w:customStyle="1" w:styleId="a4">
    <w:name w:val="פסקת פתיחה תו"/>
    <w:link w:val="a5"/>
    <w:locked/>
    <w:rsid w:val="000206E6"/>
    <w:rPr>
      <w:rFonts w:eastAsia="Times New Roman" w:cs="FrankRuehl"/>
      <w:sz w:val="28"/>
      <w:szCs w:val="28"/>
      <w:lang w:eastAsia="he-IL"/>
    </w:rPr>
  </w:style>
  <w:style w:type="paragraph" w:customStyle="1" w:styleId="a5">
    <w:name w:val="פסקת פתיחה"/>
    <w:basedOn w:val="a"/>
    <w:next w:val="a"/>
    <w:link w:val="a4"/>
    <w:qFormat/>
    <w:rsid w:val="000206E6"/>
    <w:pPr>
      <w:spacing w:before="120" w:after="120"/>
      <w:jc w:val="both"/>
    </w:pPr>
    <w:rPr>
      <w:rFonts w:eastAsia="Times New Roman" w:cs="FrankRuehl"/>
      <w:sz w:val="28"/>
      <w:szCs w:val="28"/>
      <w:lang w:eastAsia="he-IL"/>
    </w:rPr>
  </w:style>
  <w:style w:type="paragraph" w:styleId="a6">
    <w:name w:val="Balloon Text"/>
    <w:basedOn w:val="a"/>
    <w:link w:val="a7"/>
    <w:uiPriority w:val="99"/>
    <w:semiHidden/>
    <w:unhideWhenUsed/>
    <w:rsid w:val="000206E6"/>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0206E6"/>
    <w:rPr>
      <w:rFonts w:ascii="Tahoma" w:hAnsi="Tahoma" w:cs="Tahoma"/>
      <w:sz w:val="16"/>
      <w:szCs w:val="16"/>
    </w:rPr>
  </w:style>
  <w:style w:type="paragraph" w:styleId="a8">
    <w:name w:val="header"/>
    <w:basedOn w:val="a"/>
    <w:link w:val="a9"/>
    <w:uiPriority w:val="99"/>
    <w:semiHidden/>
    <w:unhideWhenUsed/>
    <w:rsid w:val="008C44C2"/>
    <w:pPr>
      <w:tabs>
        <w:tab w:val="center" w:pos="4153"/>
        <w:tab w:val="right" w:pos="8306"/>
      </w:tabs>
      <w:spacing w:after="0" w:line="240" w:lineRule="auto"/>
    </w:pPr>
  </w:style>
  <w:style w:type="character" w:customStyle="1" w:styleId="a9">
    <w:name w:val="כותרת עליונה תו"/>
    <w:basedOn w:val="a0"/>
    <w:link w:val="a8"/>
    <w:uiPriority w:val="99"/>
    <w:semiHidden/>
    <w:rsid w:val="008C44C2"/>
  </w:style>
  <w:style w:type="paragraph" w:styleId="aa">
    <w:name w:val="footer"/>
    <w:basedOn w:val="a"/>
    <w:link w:val="ab"/>
    <w:uiPriority w:val="99"/>
    <w:unhideWhenUsed/>
    <w:rsid w:val="008C44C2"/>
    <w:pPr>
      <w:tabs>
        <w:tab w:val="center" w:pos="4153"/>
        <w:tab w:val="right" w:pos="8306"/>
      </w:tabs>
      <w:spacing w:after="0" w:line="240" w:lineRule="auto"/>
    </w:pPr>
  </w:style>
  <w:style w:type="character" w:customStyle="1" w:styleId="ab">
    <w:name w:val="כותרת תחתונה תו"/>
    <w:basedOn w:val="a0"/>
    <w:link w:val="aa"/>
    <w:uiPriority w:val="99"/>
    <w:rsid w:val="008C44C2"/>
  </w:style>
  <w:style w:type="paragraph" w:styleId="ac">
    <w:name w:val="List Paragraph"/>
    <w:basedOn w:val="a"/>
    <w:link w:val="ad"/>
    <w:uiPriority w:val="34"/>
    <w:qFormat/>
    <w:rsid w:val="00737B6F"/>
    <w:pPr>
      <w:ind w:left="720"/>
      <w:contextualSpacing/>
    </w:pPr>
  </w:style>
  <w:style w:type="paragraph" w:customStyle="1" w:styleId="ae">
    <w:name w:val="פסקה רגילה"/>
    <w:basedOn w:val="a"/>
    <w:link w:val="af"/>
    <w:qFormat/>
    <w:rsid w:val="00DE0868"/>
    <w:pPr>
      <w:snapToGrid w:val="0"/>
      <w:spacing w:after="120"/>
      <w:ind w:firstLine="397"/>
      <w:jc w:val="both"/>
    </w:pPr>
    <w:rPr>
      <w:rFonts w:ascii="Times New Roman" w:eastAsia="Calibri" w:hAnsi="Times New Roman" w:cs="FrankRuehl"/>
      <w:kern w:val="28"/>
      <w:szCs w:val="28"/>
    </w:rPr>
  </w:style>
  <w:style w:type="character" w:customStyle="1" w:styleId="af">
    <w:name w:val="פסקה רגילה תו"/>
    <w:basedOn w:val="a0"/>
    <w:link w:val="ae"/>
    <w:locked/>
    <w:rsid w:val="00DE0868"/>
    <w:rPr>
      <w:rFonts w:ascii="Times New Roman" w:eastAsia="Calibri" w:hAnsi="Times New Roman" w:cs="FrankRuehl"/>
      <w:kern w:val="28"/>
      <w:szCs w:val="28"/>
    </w:rPr>
  </w:style>
  <w:style w:type="character" w:customStyle="1" w:styleId="af0">
    <w:name w:val="פסק דין תו"/>
    <w:basedOn w:val="a0"/>
    <w:link w:val="af1"/>
    <w:locked/>
    <w:rsid w:val="0006108D"/>
    <w:rPr>
      <w:rFonts w:ascii="Arial" w:hAnsi="Arial" w:cs="FrankRuehl"/>
      <w:bCs/>
      <w:spacing w:val="20"/>
      <w:kern w:val="28"/>
      <w:sz w:val="24"/>
      <w:szCs w:val="32"/>
    </w:rPr>
  </w:style>
  <w:style w:type="paragraph" w:customStyle="1" w:styleId="af1">
    <w:name w:val="פסק דין"/>
    <w:basedOn w:val="a"/>
    <w:next w:val="a5"/>
    <w:link w:val="af0"/>
    <w:qFormat/>
    <w:rsid w:val="0006108D"/>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table" w:customStyle="1" w:styleId="TableGrid1">
    <w:name w:val="Table Grid1"/>
    <w:basedOn w:val="a1"/>
    <w:uiPriority w:val="59"/>
    <w:rsid w:val="000009D9"/>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Placeholder Text"/>
    <w:basedOn w:val="a0"/>
    <w:uiPriority w:val="99"/>
    <w:semiHidden/>
    <w:rsid w:val="000F6318"/>
    <w:rPr>
      <w:color w:val="808080"/>
    </w:rPr>
  </w:style>
  <w:style w:type="paragraph" w:customStyle="1" w:styleId="12174">
    <w:name w:val="גודל 12 רווח 17 ואחרי 4"/>
    <w:basedOn w:val="ac"/>
    <w:link w:val="121740"/>
    <w:qFormat/>
    <w:rsid w:val="00F82CC3"/>
    <w:pPr>
      <w:spacing w:after="80" w:line="340" w:lineRule="exact"/>
    </w:pPr>
    <w:rPr>
      <w:rFonts w:ascii="David" w:hAnsi="David" w:cs="David"/>
      <w:sz w:val="24"/>
      <w:szCs w:val="24"/>
    </w:rPr>
  </w:style>
  <w:style w:type="character" w:customStyle="1" w:styleId="ad">
    <w:name w:val="פיסקת רשימה תו"/>
    <w:basedOn w:val="a0"/>
    <w:link w:val="ac"/>
    <w:uiPriority w:val="34"/>
    <w:rsid w:val="00F82CC3"/>
  </w:style>
  <w:style w:type="character" w:customStyle="1" w:styleId="121740">
    <w:name w:val="גודל 12 רווח 17 ואחרי 4 תו"/>
    <w:basedOn w:val="ad"/>
    <w:link w:val="12174"/>
    <w:rsid w:val="00F82CC3"/>
    <w:rPr>
      <w:rFonts w:ascii="David" w:hAnsi="David" w:cs="David"/>
      <w:sz w:val="24"/>
      <w:szCs w:val="24"/>
    </w:rPr>
  </w:style>
  <w:style w:type="table" w:styleId="af3">
    <w:name w:val="Table Grid"/>
    <w:basedOn w:val="a1"/>
    <w:uiPriority w:val="59"/>
    <w:rsid w:val="00FC511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שמות הדיינים"/>
    <w:basedOn w:val="a"/>
    <w:next w:val="a"/>
    <w:link w:val="af5"/>
    <w:qFormat/>
    <w:rsid w:val="00FC5118"/>
    <w:pPr>
      <w:tabs>
        <w:tab w:val="center" w:pos="4153"/>
        <w:tab w:val="right" w:pos="8306"/>
      </w:tabs>
      <w:overflowPunct w:val="0"/>
      <w:autoSpaceDE w:val="0"/>
      <w:autoSpaceDN w:val="0"/>
      <w:adjustRightInd w:val="0"/>
      <w:spacing w:after="360" w:line="276" w:lineRule="exact"/>
      <w:jc w:val="center"/>
      <w:textAlignment w:val="baseline"/>
    </w:pPr>
    <w:rPr>
      <w:rFonts w:ascii="Times New Roman" w:eastAsia="Calibri" w:hAnsi="Times New Roman" w:cs="Narkisim"/>
      <w:b/>
      <w:bCs/>
      <w:kern w:val="28"/>
      <w:sz w:val="23"/>
      <w:szCs w:val="23"/>
    </w:rPr>
  </w:style>
  <w:style w:type="character" w:customStyle="1" w:styleId="af5">
    <w:name w:val="שמות הדיינים תו"/>
    <w:basedOn w:val="a0"/>
    <w:link w:val="af4"/>
    <w:rsid w:val="00FC5118"/>
    <w:rPr>
      <w:rFonts w:ascii="Times New Roman" w:eastAsia="Calibri" w:hAnsi="Times New Roman" w:cs="Narkisim"/>
      <w:b/>
      <w:bCs/>
      <w:kern w:val="28"/>
      <w:sz w:val="23"/>
      <w:szCs w:val="23"/>
    </w:rPr>
  </w:style>
  <w:style w:type="paragraph" w:customStyle="1" w:styleId="af6">
    <w:name w:val="פלוני"/>
    <w:basedOn w:val="a"/>
    <w:link w:val="af7"/>
    <w:qFormat/>
    <w:rsid w:val="00FC5118"/>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7">
    <w:name w:val="פלוני תו"/>
    <w:basedOn w:val="a0"/>
    <w:link w:val="af6"/>
    <w:rsid w:val="00FC5118"/>
    <w:rPr>
      <w:rFonts w:ascii="Times New Roman" w:eastAsia="Times New Roman" w:hAnsi="Times New Roman" w:cs="FrankRuehl"/>
      <w:sz w:val="26"/>
      <w:szCs w:val="32"/>
      <w:lang w:eastAsia="he-IL"/>
    </w:rPr>
  </w:style>
  <w:style w:type="paragraph" w:customStyle="1" w:styleId="af8">
    <w:name w:val="כותרת הנידון ומסקנות"/>
    <w:basedOn w:val="a"/>
    <w:next w:val="a"/>
    <w:link w:val="af9"/>
    <w:qFormat/>
    <w:rsid w:val="00FC5118"/>
    <w:pPr>
      <w:spacing w:before="360" w:after="120"/>
      <w:jc w:val="center"/>
    </w:pPr>
    <w:rPr>
      <w:rFonts w:ascii="Cambria" w:eastAsia="Times New Roman" w:hAnsi="Cambria" w:cs="Narkisim"/>
      <w:b/>
      <w:noProof/>
      <w:sz w:val="26"/>
      <w:szCs w:val="26"/>
      <w:lang w:eastAsia="he-IL"/>
    </w:rPr>
  </w:style>
  <w:style w:type="character" w:customStyle="1" w:styleId="af9">
    <w:name w:val="כותרת הנידון ומסקנות תו"/>
    <w:basedOn w:val="a0"/>
    <w:link w:val="af8"/>
    <w:rsid w:val="00FC5118"/>
    <w:rPr>
      <w:rFonts w:ascii="Cambria" w:eastAsia="Times New Roman" w:hAnsi="Cambria" w:cs="Narkisim"/>
      <w:b/>
      <w:noProof/>
      <w:sz w:val="26"/>
      <w:szCs w:val="26"/>
      <w:lang w:eastAsia="he-IL"/>
    </w:rPr>
  </w:style>
  <w:style w:type="paragraph" w:customStyle="1" w:styleId="afa">
    <w:name w:val="בבית הדין הרבני"/>
    <w:basedOn w:val="a"/>
    <w:next w:val="afb"/>
    <w:link w:val="afc"/>
    <w:rsid w:val="00FC5118"/>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b">
    <w:name w:val="לפני כבוד הדיינים"/>
    <w:basedOn w:val="a"/>
    <w:next w:val="af4"/>
    <w:link w:val="afd"/>
    <w:qFormat/>
    <w:rsid w:val="00FC5118"/>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d">
    <w:name w:val="לפני כבוד הדיינים תו"/>
    <w:basedOn w:val="a0"/>
    <w:link w:val="afb"/>
    <w:rsid w:val="00FC5118"/>
    <w:rPr>
      <w:rFonts w:ascii="Times New Roman" w:eastAsia="Times New Roman" w:hAnsi="Times New Roman" w:cs="FrankRuehl"/>
      <w:szCs w:val="26"/>
      <w:lang w:eastAsia="he-IL"/>
    </w:rPr>
  </w:style>
  <w:style w:type="character" w:customStyle="1" w:styleId="afc">
    <w:name w:val="בבית הדין הרבני תו"/>
    <w:basedOn w:val="a0"/>
    <w:link w:val="afa"/>
    <w:rsid w:val="00FC5118"/>
    <w:rPr>
      <w:rFonts w:ascii="Times New Roman" w:eastAsia="Times New Roman" w:hAnsi="Times New Roman" w:cs="FrankRuehl"/>
      <w:b/>
      <w:bCs/>
      <w:sz w:val="24"/>
      <w:szCs w:val="28"/>
      <w:lang w:eastAsia="he-IL"/>
    </w:rPr>
  </w:style>
</w:styles>
</file>

<file path=word/webSettings.xml><?xml version="1.0" encoding="utf-8"?>
<w:webSettings xmlns:r="http://schemas.openxmlformats.org/officeDocument/2006/relationships" xmlns:w="http://schemas.openxmlformats.org/wordprocessingml/2006/main">
  <w:divs>
    <w:div w:id="5331326">
      <w:bodyDiv w:val="1"/>
      <w:marLeft w:val="0"/>
      <w:marRight w:val="0"/>
      <w:marTop w:val="0"/>
      <w:marBottom w:val="0"/>
      <w:divBdr>
        <w:top w:val="none" w:sz="0" w:space="0" w:color="auto"/>
        <w:left w:val="none" w:sz="0" w:space="0" w:color="auto"/>
        <w:bottom w:val="none" w:sz="0" w:space="0" w:color="auto"/>
        <w:right w:val="none" w:sz="0" w:space="0" w:color="auto"/>
      </w:divBdr>
    </w:div>
    <w:div w:id="684751599">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012E42B15C4DF8B612ECE000DEFFF5"/>
        <w:category>
          <w:name w:val="כללי"/>
          <w:gallery w:val="placeholder"/>
        </w:category>
        <w:types>
          <w:type w:val="bbPlcHdr"/>
        </w:types>
        <w:behaviors>
          <w:behavior w:val="content"/>
        </w:behaviors>
        <w:guid w:val="{4A007BB6-D9B0-4C71-8701-403533B9CCBF}"/>
      </w:docPartPr>
      <w:docPartBody>
        <w:p w:rsidR="00244751" w:rsidRDefault="00BA222B" w:rsidP="00BA222B">
          <w:pPr>
            <w:pStyle w:val="7C012E42B15C4DF8B612ECE000DEFFF5"/>
          </w:pPr>
          <w:r w:rsidRPr="00424C58">
            <w:rPr>
              <w:rStyle w:val="a3"/>
            </w:rPr>
            <w:t>Click here to enter text.</w:t>
          </w:r>
        </w:p>
      </w:docPartBody>
    </w:docPart>
    <w:docPart>
      <w:docPartPr>
        <w:name w:val="9FF9BE32792E482F9819D9C5DB0359B5"/>
        <w:category>
          <w:name w:val="כללי"/>
          <w:gallery w:val="placeholder"/>
        </w:category>
        <w:types>
          <w:type w:val="bbPlcHdr"/>
        </w:types>
        <w:behaviors>
          <w:behavior w:val="content"/>
        </w:behaviors>
        <w:guid w:val="{4B9314F2-5B07-4EB5-91EF-DA5C31E2C6B7}"/>
      </w:docPartPr>
      <w:docPartBody>
        <w:p w:rsidR="00244751" w:rsidRDefault="00BA222B" w:rsidP="00BA222B">
          <w:pPr>
            <w:pStyle w:val="9FF9BE32792E482F9819D9C5DB0359B5"/>
          </w:pPr>
          <w:r w:rsidRPr="00424C58">
            <w:rPr>
              <w:rStyle w:val="a3"/>
            </w:rPr>
            <w:t>Click here to enter text.</w:t>
          </w:r>
        </w:p>
      </w:docPartBody>
    </w:docPart>
    <w:docPart>
      <w:docPartPr>
        <w:name w:val="346E151E2AA64161A30506E48F43E680"/>
        <w:category>
          <w:name w:val="כללי"/>
          <w:gallery w:val="placeholder"/>
        </w:category>
        <w:types>
          <w:type w:val="bbPlcHdr"/>
        </w:types>
        <w:behaviors>
          <w:behavior w:val="content"/>
        </w:behaviors>
        <w:guid w:val="{EA16B353-7074-4BCC-80D4-4F5B9A777AC1}"/>
      </w:docPartPr>
      <w:docPartBody>
        <w:p w:rsidR="00FC4515" w:rsidRDefault="00FC4515"/>
      </w:docPartBody>
    </w:docPart>
    <w:docPart>
      <w:docPartPr>
        <w:name w:val="1EDDC8C1AF5A4DF89FCD22CEA7C1219A"/>
        <w:category>
          <w:name w:val="כללי"/>
          <w:gallery w:val="placeholder"/>
        </w:category>
        <w:types>
          <w:type w:val="bbPlcHdr"/>
        </w:types>
        <w:behaviors>
          <w:behavior w:val="content"/>
        </w:behaviors>
        <w:guid w:val="{9D2D0AF6-5525-4B6A-BC27-07E25804581E}"/>
      </w:docPartPr>
      <w:docPartBody>
        <w:p w:rsidR="00FC4515" w:rsidRDefault="00FC4515" w:rsidP="00FC4515">
          <w:pPr>
            <w:pStyle w:val="1EDDC8C1AF5A4DF89FCD22CEA7C1219A"/>
          </w:pPr>
          <w:r w:rsidRPr="00424C58">
            <w:rPr>
              <w:rStyle w:val="a3"/>
            </w:rPr>
            <w:t>Click here to enter text.</w:t>
          </w:r>
        </w:p>
      </w:docPartBody>
    </w:docPart>
    <w:docPart>
      <w:docPartPr>
        <w:name w:val="37E380C64EE94D778173843F00C75A5B"/>
        <w:category>
          <w:name w:val="כללי"/>
          <w:gallery w:val="placeholder"/>
        </w:category>
        <w:types>
          <w:type w:val="bbPlcHdr"/>
        </w:types>
        <w:behaviors>
          <w:behavior w:val="content"/>
        </w:behaviors>
        <w:guid w:val="{1F2165B6-911F-4676-AA78-B837599AB501}"/>
      </w:docPartPr>
      <w:docPartBody>
        <w:p w:rsidR="00FC4515" w:rsidRDefault="00FC4515" w:rsidP="00FC4515">
          <w:pPr>
            <w:pStyle w:val="37E380C64EE94D778173843F00C75A5B"/>
          </w:pPr>
          <w:r w:rsidRPr="00424C58">
            <w:rPr>
              <w:rStyle w:val="a3"/>
            </w:rPr>
            <w:t>Click here to enter text.</w:t>
          </w:r>
        </w:p>
      </w:docPartBody>
    </w:docPart>
    <w:docPart>
      <w:docPartPr>
        <w:name w:val="06ECF506A26A452AA51B134CAD3B38B8"/>
        <w:category>
          <w:name w:val="כללי"/>
          <w:gallery w:val="placeholder"/>
        </w:category>
        <w:types>
          <w:type w:val="bbPlcHdr"/>
        </w:types>
        <w:behaviors>
          <w:behavior w:val="content"/>
        </w:behaviors>
        <w:guid w:val="{E1131F71-129D-4EE8-AEAC-F3AE436B4438}"/>
      </w:docPartPr>
      <w:docPartBody>
        <w:p w:rsidR="00FC4515" w:rsidRDefault="00FC4515" w:rsidP="00FC4515">
          <w:pPr>
            <w:pStyle w:val="06ECF506A26A452AA51B134CAD3B38B8"/>
          </w:pPr>
          <w:r w:rsidRPr="00424C58">
            <w:rPr>
              <w:rStyle w:val="a3"/>
            </w:rPr>
            <w:t>Click here to enter text.</w:t>
          </w:r>
        </w:p>
      </w:docPartBody>
    </w:docPart>
    <w:docPart>
      <w:docPartPr>
        <w:name w:val="D12C1F345C074E609171157DDD3DC61A"/>
        <w:category>
          <w:name w:val="כללי"/>
          <w:gallery w:val="placeholder"/>
        </w:category>
        <w:types>
          <w:type w:val="bbPlcHdr"/>
        </w:types>
        <w:behaviors>
          <w:behavior w:val="content"/>
        </w:behaviors>
        <w:guid w:val="{53F07E9B-507B-4AA0-A262-075C01341462}"/>
      </w:docPartPr>
      <w:docPartBody>
        <w:p w:rsidR="00FC4515" w:rsidRDefault="00FC4515" w:rsidP="00FC4515">
          <w:pPr>
            <w:pStyle w:val="D12C1F345C074E609171157DDD3DC61A"/>
          </w:pPr>
          <w:r w:rsidRPr="00424C58">
            <w:rPr>
              <w:rStyle w:val="a3"/>
            </w:rPr>
            <w:t>Click here to enter text.</w:t>
          </w:r>
        </w:p>
      </w:docPartBody>
    </w:docPart>
    <w:docPart>
      <w:docPartPr>
        <w:name w:val="B1B9F0D7414B441C810E299336D7CFE1"/>
        <w:category>
          <w:name w:val="כללי"/>
          <w:gallery w:val="placeholder"/>
        </w:category>
        <w:types>
          <w:type w:val="bbPlcHdr"/>
        </w:types>
        <w:behaviors>
          <w:behavior w:val="content"/>
        </w:behaviors>
        <w:guid w:val="{7E06C91D-BF5E-44D9-AF4A-4E75B086F5C3}"/>
      </w:docPartPr>
      <w:docPartBody>
        <w:p w:rsidR="00FC4515" w:rsidRDefault="00FC4515" w:rsidP="00FC4515">
          <w:pPr>
            <w:pStyle w:val="B1B9F0D7414B441C810E299336D7CFE1"/>
          </w:pPr>
          <w:r w:rsidRPr="00424C58">
            <w:rPr>
              <w:rStyle w:val="a3"/>
            </w:rPr>
            <w:t>Click here to enter text.</w:t>
          </w:r>
        </w:p>
      </w:docPartBody>
    </w:docPart>
    <w:docPart>
      <w:docPartPr>
        <w:name w:val="D40F0C4C7F2543DB9C084F744473499B"/>
        <w:category>
          <w:name w:val="כללי"/>
          <w:gallery w:val="placeholder"/>
        </w:category>
        <w:types>
          <w:type w:val="bbPlcHdr"/>
        </w:types>
        <w:behaviors>
          <w:behavior w:val="content"/>
        </w:behaviors>
        <w:guid w:val="{53C05448-DEF6-4D8B-981F-68146BA8C2E4}"/>
      </w:docPartPr>
      <w:docPartBody>
        <w:p w:rsidR="00FC4515" w:rsidRDefault="00FC4515" w:rsidP="00FC4515">
          <w:pPr>
            <w:pStyle w:val="D40F0C4C7F2543DB9C084F744473499B"/>
          </w:pPr>
          <w:r w:rsidRPr="00424C58">
            <w:rPr>
              <w:rStyle w:val="a3"/>
            </w:rPr>
            <w:t>Click here to enter text.</w:t>
          </w:r>
        </w:p>
      </w:docPartBody>
    </w:docPart>
    <w:docPart>
      <w:docPartPr>
        <w:name w:val="6F060BE978B84A1ABE6465AF2C27BF93"/>
        <w:category>
          <w:name w:val="כללי"/>
          <w:gallery w:val="placeholder"/>
        </w:category>
        <w:types>
          <w:type w:val="bbPlcHdr"/>
        </w:types>
        <w:behaviors>
          <w:behavior w:val="content"/>
        </w:behaviors>
        <w:guid w:val="{4B95A508-B0C8-47FC-B795-901CD1F241BA}"/>
      </w:docPartPr>
      <w:docPartBody>
        <w:p w:rsidR="00FC4515" w:rsidRDefault="00FC4515" w:rsidP="00FC4515">
          <w:pPr>
            <w:pStyle w:val="6F060BE978B84A1ABE6465AF2C27BF93"/>
          </w:pPr>
          <w:r w:rsidRPr="00424C58">
            <w:rPr>
              <w:rStyle w:val="a3"/>
            </w:rPr>
            <w:t>Click here to enter text.</w:t>
          </w:r>
        </w:p>
      </w:docPartBody>
    </w:docPart>
    <w:docPart>
      <w:docPartPr>
        <w:name w:val="080C9A5EFA074318BF42DB31DCF72928"/>
        <w:category>
          <w:name w:val="כללי"/>
          <w:gallery w:val="placeholder"/>
        </w:category>
        <w:types>
          <w:type w:val="bbPlcHdr"/>
        </w:types>
        <w:behaviors>
          <w:behavior w:val="content"/>
        </w:behaviors>
        <w:guid w:val="{699493ED-7C38-4FEC-8C2E-3CEF5D144217}"/>
      </w:docPartPr>
      <w:docPartBody>
        <w:p w:rsidR="00FC4515" w:rsidRDefault="00FC4515" w:rsidP="00FC4515">
          <w:pPr>
            <w:pStyle w:val="080C9A5EFA074318BF42DB31DCF72928"/>
          </w:pPr>
          <w:r w:rsidRPr="00424C58">
            <w:rPr>
              <w:rStyle w:val="a3"/>
            </w:rPr>
            <w:t>Click here to enter text.</w:t>
          </w:r>
        </w:p>
      </w:docPartBody>
    </w:docPart>
    <w:docPart>
      <w:docPartPr>
        <w:name w:val="05863740E2FC4B6F95B55A6E37F319D3"/>
        <w:category>
          <w:name w:val="כללי"/>
          <w:gallery w:val="placeholder"/>
        </w:category>
        <w:types>
          <w:type w:val="bbPlcHdr"/>
        </w:types>
        <w:behaviors>
          <w:behavior w:val="content"/>
        </w:behaviors>
        <w:guid w:val="{BCB3920E-49E8-429A-9BCE-5F1059D7290C}"/>
      </w:docPartPr>
      <w:docPartBody>
        <w:p w:rsidR="00FC4515" w:rsidRDefault="00FC4515" w:rsidP="00FC4515">
          <w:pPr>
            <w:pStyle w:val="05863740E2FC4B6F95B55A6E37F319D3"/>
          </w:pPr>
          <w:r w:rsidRPr="00424C58">
            <w:rPr>
              <w:rStyle w:val="a3"/>
            </w:rPr>
            <w:t>Click here to enter text.</w:t>
          </w:r>
        </w:p>
      </w:docPartBody>
    </w:docPart>
    <w:docPart>
      <w:docPartPr>
        <w:name w:val="DAC286CF38474231A8355A5BB95F5FE5"/>
        <w:category>
          <w:name w:val="כללי"/>
          <w:gallery w:val="placeholder"/>
        </w:category>
        <w:types>
          <w:type w:val="bbPlcHdr"/>
        </w:types>
        <w:behaviors>
          <w:behavior w:val="content"/>
        </w:behaviors>
        <w:guid w:val="{5AB15881-F7DA-4C4B-ACD2-37581AA733D8}"/>
      </w:docPartPr>
      <w:docPartBody>
        <w:p w:rsidR="00FC4515" w:rsidRDefault="00FC4515" w:rsidP="00FC4515">
          <w:pPr>
            <w:pStyle w:val="DAC286CF38474231A8355A5BB95F5FE5"/>
          </w:pPr>
          <w:r w:rsidRPr="00424C58">
            <w:rPr>
              <w:rStyle w:val="a3"/>
            </w:rPr>
            <w:t>Click here to enter text.</w:t>
          </w:r>
        </w:p>
      </w:docPartBody>
    </w:docPart>
    <w:docPart>
      <w:docPartPr>
        <w:name w:val="3D536546DE0E4FA29DBA382CB0B6E07F"/>
        <w:category>
          <w:name w:val="כללי"/>
          <w:gallery w:val="placeholder"/>
        </w:category>
        <w:types>
          <w:type w:val="bbPlcHdr"/>
        </w:types>
        <w:behaviors>
          <w:behavior w:val="content"/>
        </w:behaviors>
        <w:guid w:val="{0BB394FF-C9F2-43DB-80F8-76D3F1DA9B73}"/>
      </w:docPartPr>
      <w:docPartBody>
        <w:p w:rsidR="00FC4515" w:rsidRDefault="00FC4515" w:rsidP="00FC4515">
          <w:pPr>
            <w:pStyle w:val="3D536546DE0E4FA29DBA382CB0B6E07F"/>
          </w:pPr>
          <w:r w:rsidRPr="00424C58">
            <w:rPr>
              <w:rStyle w:val="a3"/>
            </w:rPr>
            <w:t>Click here to enter text.</w:t>
          </w:r>
        </w:p>
      </w:docPartBody>
    </w:docPart>
    <w:docPart>
      <w:docPartPr>
        <w:name w:val="BB3599609C0D4B4795877A1008F004FD"/>
        <w:category>
          <w:name w:val="כללי"/>
          <w:gallery w:val="placeholder"/>
        </w:category>
        <w:types>
          <w:type w:val="bbPlcHdr"/>
        </w:types>
        <w:behaviors>
          <w:behavior w:val="content"/>
        </w:behaviors>
        <w:guid w:val="{668E8C28-063C-4F3A-B5CD-11668982A293}"/>
      </w:docPartPr>
      <w:docPartBody>
        <w:p w:rsidR="00FC4515" w:rsidRDefault="00FC4515" w:rsidP="00FC4515">
          <w:pPr>
            <w:pStyle w:val="BB3599609C0D4B4795877A1008F004FD"/>
          </w:pPr>
          <w:r w:rsidRPr="00424C58">
            <w:rPr>
              <w:rStyle w:val="a3"/>
            </w:rPr>
            <w:t>Click here to enter text.</w:t>
          </w:r>
        </w:p>
      </w:docPartBody>
    </w:docPart>
    <w:docPart>
      <w:docPartPr>
        <w:name w:val="A67CAF7CF20B406D85A8036C618EAF5B"/>
        <w:category>
          <w:name w:val="כללי"/>
          <w:gallery w:val="placeholder"/>
        </w:category>
        <w:types>
          <w:type w:val="bbPlcHdr"/>
        </w:types>
        <w:behaviors>
          <w:behavior w:val="content"/>
        </w:behaviors>
        <w:guid w:val="{59E43AC7-FF91-4242-9270-81F3D598D50A}"/>
      </w:docPartPr>
      <w:docPartBody>
        <w:p w:rsidR="00FC4515" w:rsidRDefault="00FC4515" w:rsidP="00FC4515">
          <w:pPr>
            <w:pStyle w:val="A67CAF7CF20B406D85A8036C618EAF5B"/>
          </w:pPr>
          <w:r w:rsidRPr="00424C58">
            <w:rPr>
              <w:rStyle w:val="a3"/>
            </w:rPr>
            <w:t>Click here to enter text.</w:t>
          </w:r>
        </w:p>
      </w:docPartBody>
    </w:docPart>
    <w:docPart>
      <w:docPartPr>
        <w:name w:val="8CE36523B18542E9A3CE6592A3B04F23"/>
        <w:category>
          <w:name w:val="כללי"/>
          <w:gallery w:val="placeholder"/>
        </w:category>
        <w:types>
          <w:type w:val="bbPlcHdr"/>
        </w:types>
        <w:behaviors>
          <w:behavior w:val="content"/>
        </w:behaviors>
        <w:guid w:val="{A0324535-E042-484C-AD90-F355716F4A17}"/>
      </w:docPartPr>
      <w:docPartBody>
        <w:p w:rsidR="00FC4515" w:rsidRDefault="00FC4515" w:rsidP="00FC4515">
          <w:pPr>
            <w:pStyle w:val="8CE36523B18542E9A3CE6592A3B04F23"/>
          </w:pPr>
          <w:r w:rsidRPr="00424C58">
            <w:rPr>
              <w:rStyle w:val="a3"/>
            </w:rPr>
            <w:t>Click here to enter text.</w:t>
          </w:r>
        </w:p>
      </w:docPartBody>
    </w:docPart>
    <w:docPart>
      <w:docPartPr>
        <w:name w:val="F4DDC761BD114AFDA640D95128AD1785"/>
        <w:category>
          <w:name w:val="כללי"/>
          <w:gallery w:val="placeholder"/>
        </w:category>
        <w:types>
          <w:type w:val="bbPlcHdr"/>
        </w:types>
        <w:behaviors>
          <w:behavior w:val="content"/>
        </w:behaviors>
        <w:guid w:val="{7B8516E4-E069-4DE8-B155-34AB7C30311D}"/>
      </w:docPartPr>
      <w:docPartBody>
        <w:p w:rsidR="00FC4515" w:rsidRDefault="00FC4515" w:rsidP="00FC4515">
          <w:pPr>
            <w:pStyle w:val="F4DDC761BD114AFDA640D95128AD1785"/>
          </w:pPr>
          <w:r w:rsidRPr="00424C58">
            <w:rPr>
              <w:rStyle w:val="a3"/>
            </w:rPr>
            <w:t>Click here to enter text.</w:t>
          </w:r>
        </w:p>
      </w:docPartBody>
    </w:docPart>
    <w:docPart>
      <w:docPartPr>
        <w:name w:val="0099B925A2204A32AF5321E982983A22"/>
        <w:category>
          <w:name w:val="כללי"/>
          <w:gallery w:val="placeholder"/>
        </w:category>
        <w:types>
          <w:type w:val="bbPlcHdr"/>
        </w:types>
        <w:behaviors>
          <w:behavior w:val="content"/>
        </w:behaviors>
        <w:guid w:val="{5973FC13-F6B0-43E9-A5AE-A13B743448E0}"/>
      </w:docPartPr>
      <w:docPartBody>
        <w:p w:rsidR="00FC4515" w:rsidRDefault="00FC4515" w:rsidP="00FC4515">
          <w:pPr>
            <w:pStyle w:val="0099B925A2204A32AF5321E982983A22"/>
          </w:pPr>
          <w:r w:rsidRPr="00424C58">
            <w:rPr>
              <w:rStyle w:val="a3"/>
            </w:rPr>
            <w:t>Click here to enter text.</w:t>
          </w:r>
        </w:p>
      </w:docPartBody>
    </w:docPart>
    <w:docPart>
      <w:docPartPr>
        <w:name w:val="318408CD047549BCB4C7159292FCC617"/>
        <w:category>
          <w:name w:val="כללי"/>
          <w:gallery w:val="placeholder"/>
        </w:category>
        <w:types>
          <w:type w:val="bbPlcHdr"/>
        </w:types>
        <w:behaviors>
          <w:behavior w:val="content"/>
        </w:behaviors>
        <w:guid w:val="{F6B8C704-7CAD-4286-A8A6-892DDF07EF73}"/>
      </w:docPartPr>
      <w:docPartBody>
        <w:p w:rsidR="00FC4515" w:rsidRDefault="00FC4515" w:rsidP="00FC4515">
          <w:pPr>
            <w:pStyle w:val="318408CD047549BCB4C7159292FCC617"/>
          </w:pPr>
          <w:r w:rsidRPr="00424C58">
            <w:rPr>
              <w:rStyle w:val="a3"/>
            </w:rPr>
            <w:t>Click here to enter text.</w:t>
          </w:r>
        </w:p>
      </w:docPartBody>
    </w:docPart>
    <w:docPart>
      <w:docPartPr>
        <w:name w:val="63CB0E76D4924C8FB85644261BB8776A"/>
        <w:category>
          <w:name w:val="כללי"/>
          <w:gallery w:val="placeholder"/>
        </w:category>
        <w:types>
          <w:type w:val="bbPlcHdr"/>
        </w:types>
        <w:behaviors>
          <w:behavior w:val="content"/>
        </w:behaviors>
        <w:guid w:val="{38F3A751-F447-434F-80CA-78EE21270960}"/>
      </w:docPartPr>
      <w:docPartBody>
        <w:p w:rsidR="00FC4515" w:rsidRDefault="00FC4515" w:rsidP="00FC4515">
          <w:pPr>
            <w:pStyle w:val="63CB0E76D4924C8FB85644261BB8776A"/>
          </w:pPr>
          <w:r w:rsidRPr="00424C58">
            <w:rPr>
              <w:rStyle w:val="a3"/>
            </w:rPr>
            <w:t>Click here to enter text.</w:t>
          </w:r>
        </w:p>
      </w:docPartBody>
    </w:docPart>
    <w:docPart>
      <w:docPartPr>
        <w:name w:val="7FE94BA32ADC4288B7A32AFAB83DCDDB"/>
        <w:category>
          <w:name w:val="כללי"/>
          <w:gallery w:val="placeholder"/>
        </w:category>
        <w:types>
          <w:type w:val="bbPlcHdr"/>
        </w:types>
        <w:behaviors>
          <w:behavior w:val="content"/>
        </w:behaviors>
        <w:guid w:val="{92EE4B93-D8AC-47A9-8A7D-B19719B3994D}"/>
      </w:docPartPr>
      <w:docPartBody>
        <w:p w:rsidR="00FC4515" w:rsidRDefault="00FC4515" w:rsidP="00FC4515">
          <w:pPr>
            <w:pStyle w:val="7FE94BA32ADC4288B7A32AFAB83DCDDB"/>
          </w:pPr>
          <w:r w:rsidRPr="00424C58">
            <w:rPr>
              <w:rStyle w:val="a3"/>
            </w:rPr>
            <w:t>Click here to enter text.</w:t>
          </w:r>
        </w:p>
      </w:docPartBody>
    </w:docPart>
    <w:docPart>
      <w:docPartPr>
        <w:name w:val="AF75ADF2F0194B5AA9C4E1B2190B9AC6"/>
        <w:category>
          <w:name w:val="כללי"/>
          <w:gallery w:val="placeholder"/>
        </w:category>
        <w:types>
          <w:type w:val="bbPlcHdr"/>
        </w:types>
        <w:behaviors>
          <w:behavior w:val="content"/>
        </w:behaviors>
        <w:guid w:val="{640D0E5A-DD68-4193-B982-C490CB034064}"/>
      </w:docPartPr>
      <w:docPartBody>
        <w:p w:rsidR="00FC4515" w:rsidRDefault="00FC4515" w:rsidP="00FC4515">
          <w:pPr>
            <w:pStyle w:val="AF75ADF2F0194B5AA9C4E1B2190B9AC6"/>
          </w:pPr>
          <w:r w:rsidRPr="003D528A">
            <w:rPr>
              <w:rStyle w:val="a3"/>
            </w:rPr>
            <w:t>Click here to enter text.</w:t>
          </w:r>
        </w:p>
      </w:docPartBody>
    </w:docPart>
    <w:docPart>
      <w:docPartPr>
        <w:name w:val="73216592886C468A8B9B669D8155A136"/>
        <w:category>
          <w:name w:val="כללי"/>
          <w:gallery w:val="placeholder"/>
        </w:category>
        <w:types>
          <w:type w:val="bbPlcHdr"/>
        </w:types>
        <w:behaviors>
          <w:behavior w:val="content"/>
        </w:behaviors>
        <w:guid w:val="{01645CFA-F74E-42F8-9E94-B0292537ECEB}"/>
      </w:docPartPr>
      <w:docPartBody>
        <w:p w:rsidR="00FC4515" w:rsidRDefault="00FC4515" w:rsidP="00FC4515">
          <w:pPr>
            <w:pStyle w:val="73216592886C468A8B9B669D8155A136"/>
          </w:pPr>
          <w:r w:rsidRPr="003D528A">
            <w:rPr>
              <w:rStyle w:val="a3"/>
            </w:rPr>
            <w:t>Click here to enter text.</w:t>
          </w:r>
        </w:p>
      </w:docPartBody>
    </w:docPart>
    <w:docPart>
      <w:docPartPr>
        <w:name w:val="6554C38EAC894A8F9CBDAE25D8B1D116"/>
        <w:category>
          <w:name w:val="כללי"/>
          <w:gallery w:val="placeholder"/>
        </w:category>
        <w:types>
          <w:type w:val="bbPlcHdr"/>
        </w:types>
        <w:behaviors>
          <w:behavior w:val="content"/>
        </w:behaviors>
        <w:guid w:val="{A8EB6963-E3CF-4A2F-9F0E-45090DB018CD}"/>
      </w:docPartPr>
      <w:docPartBody>
        <w:p w:rsidR="00FC4515" w:rsidRDefault="00FC4515" w:rsidP="00FC4515">
          <w:pPr>
            <w:pStyle w:val="6554C38EAC894A8F9CBDAE25D8B1D116"/>
          </w:pPr>
          <w:r w:rsidRPr="003D528A">
            <w:rPr>
              <w:rStyle w:val="a3"/>
            </w:rPr>
            <w:t>Click here to enter text.</w:t>
          </w:r>
        </w:p>
      </w:docPartBody>
    </w:docPart>
    <w:docPart>
      <w:docPartPr>
        <w:name w:val="456C193E9A9A442794A02CCFF4BB8AC7"/>
        <w:category>
          <w:name w:val="כללי"/>
          <w:gallery w:val="placeholder"/>
        </w:category>
        <w:types>
          <w:type w:val="bbPlcHdr"/>
        </w:types>
        <w:behaviors>
          <w:behavior w:val="content"/>
        </w:behaviors>
        <w:guid w:val="{9C1CC11F-EA16-42FB-88F3-5477CC84C9B9}"/>
      </w:docPartPr>
      <w:docPartBody>
        <w:p w:rsidR="00FC4515" w:rsidRDefault="00FC4515" w:rsidP="00FC4515">
          <w:pPr>
            <w:pStyle w:val="456C193E9A9A442794A02CCFF4BB8AC7"/>
          </w:pPr>
          <w:r w:rsidRPr="003D528A">
            <w:rPr>
              <w:rStyle w:val="a3"/>
            </w:rPr>
            <w:t>Click here to enter text.</w:t>
          </w:r>
        </w:p>
      </w:docPartBody>
    </w:docPart>
    <w:docPart>
      <w:docPartPr>
        <w:name w:val="D9C4FB5193E64B47A8D1C49A8CDAB14F"/>
        <w:category>
          <w:name w:val="כללי"/>
          <w:gallery w:val="placeholder"/>
        </w:category>
        <w:types>
          <w:type w:val="bbPlcHdr"/>
        </w:types>
        <w:behaviors>
          <w:behavior w:val="content"/>
        </w:behaviors>
        <w:guid w:val="{1289B691-CFEA-4A29-A6D6-F9B0366D5C16}"/>
      </w:docPartPr>
      <w:docPartBody>
        <w:p w:rsidR="00FC4515" w:rsidRDefault="00FC4515" w:rsidP="00FC4515">
          <w:pPr>
            <w:pStyle w:val="D9C4FB5193E64B47A8D1C49A8CDAB14F"/>
          </w:pPr>
          <w:r>
            <w:rPr>
              <w:rFonts w:cs="FrankRuehl" w:hint="cs"/>
              <w:color w:val="808080"/>
              <w:sz w:val="24"/>
              <w:szCs w:val="24"/>
              <w:rtl/>
            </w:rPr>
            <w:t>שדה</w:t>
          </w:r>
        </w:p>
      </w:docPartBody>
    </w:docPart>
    <w:docPart>
      <w:docPartPr>
        <w:name w:val="84AF394438D54001810BADFAAD95D786"/>
        <w:category>
          <w:name w:val="כללי"/>
          <w:gallery w:val="placeholder"/>
        </w:category>
        <w:types>
          <w:type w:val="bbPlcHdr"/>
        </w:types>
        <w:behaviors>
          <w:behavior w:val="content"/>
        </w:behaviors>
        <w:guid w:val="{DDD7FDBC-886E-4810-BE5F-E332BC309BBB}"/>
      </w:docPartPr>
      <w:docPartBody>
        <w:p w:rsidR="00FC4515" w:rsidRDefault="00FC4515" w:rsidP="00FC4515">
          <w:pPr>
            <w:pStyle w:val="84AF394438D54001810BADFAAD95D786"/>
          </w:pPr>
          <w:r w:rsidRPr="0045717F">
            <w:rPr>
              <w:rFonts w:ascii="Times New Roman" w:hAnsi="Times New Roman" w:cs="FrankRuehl" w:hint="cs"/>
              <w:kern w:val="28"/>
              <w:sz w:val="24"/>
              <w:szCs w:val="24"/>
              <w:rtl/>
            </w:rPr>
            <w:t>שדה</w:t>
          </w:r>
        </w:p>
      </w:docPartBody>
    </w:docPart>
    <w:docPart>
      <w:docPartPr>
        <w:name w:val="A924396798354CA194DA9D459616D8A0"/>
        <w:category>
          <w:name w:val="כללי"/>
          <w:gallery w:val="placeholder"/>
        </w:category>
        <w:types>
          <w:type w:val="bbPlcHdr"/>
        </w:types>
        <w:behaviors>
          <w:behavior w:val="content"/>
        </w:behaviors>
        <w:guid w:val="{EDF4B681-47D5-4A29-ADC2-3253AD4B0189}"/>
      </w:docPartPr>
      <w:docPartBody>
        <w:p w:rsidR="00FC4515" w:rsidRDefault="00FC4515" w:rsidP="00FC4515">
          <w:pPr>
            <w:pStyle w:val="A924396798354CA194DA9D459616D8A0"/>
          </w:pPr>
          <w:r w:rsidRPr="003D528A">
            <w:rPr>
              <w:rStyle w:val="a3"/>
            </w:rPr>
            <w:t>Click here to enter text.</w:t>
          </w:r>
        </w:p>
      </w:docPartBody>
    </w:docPart>
    <w:docPart>
      <w:docPartPr>
        <w:name w:val="B3498FEEBA6643A786A6126E63430073"/>
        <w:category>
          <w:name w:val="כללי"/>
          <w:gallery w:val="placeholder"/>
        </w:category>
        <w:types>
          <w:type w:val="bbPlcHdr"/>
        </w:types>
        <w:behaviors>
          <w:behavior w:val="content"/>
        </w:behaviors>
        <w:guid w:val="{CE59683E-5C9B-4FBA-A26E-E984427F8707}"/>
      </w:docPartPr>
      <w:docPartBody>
        <w:p w:rsidR="00FC4515" w:rsidRDefault="00FC4515" w:rsidP="00FC4515">
          <w:pPr>
            <w:pStyle w:val="B3498FEEBA6643A786A6126E63430073"/>
          </w:pPr>
          <w:r w:rsidRPr="0045717F">
            <w:rPr>
              <w:rFonts w:hint="cs"/>
              <w:sz w:val="24"/>
              <w:szCs w:val="24"/>
              <w:rtl/>
            </w:rPr>
            <w:t>שדה</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08A2"/>
    <w:rsid w:val="000D617F"/>
    <w:rsid w:val="00244751"/>
    <w:rsid w:val="00471B72"/>
    <w:rsid w:val="005F5B54"/>
    <w:rsid w:val="00637C3E"/>
    <w:rsid w:val="00833719"/>
    <w:rsid w:val="00B13947"/>
    <w:rsid w:val="00BA222B"/>
    <w:rsid w:val="00C908A2"/>
    <w:rsid w:val="00EF5283"/>
    <w:rsid w:val="00FC451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515"/>
    <w:rPr>
      <w:color w:val="808080"/>
    </w:rPr>
  </w:style>
  <w:style w:type="paragraph" w:customStyle="1" w:styleId="C70485DCD2B149AEB487C4CF5FACCA0E">
    <w:name w:val="C70485DCD2B149AEB487C4CF5FACCA0E"/>
    <w:rsid w:val="00C908A2"/>
    <w:pPr>
      <w:bidi/>
    </w:pPr>
  </w:style>
  <w:style w:type="paragraph" w:customStyle="1" w:styleId="E04F02F2B3C24B62AC1746F21A2484DB">
    <w:name w:val="E04F02F2B3C24B62AC1746F21A2484DB"/>
    <w:rsid w:val="00C908A2"/>
    <w:pPr>
      <w:bidi/>
    </w:pPr>
  </w:style>
  <w:style w:type="paragraph" w:customStyle="1" w:styleId="3DB2FB24E11F46AF9D96CEE12B719FD2">
    <w:name w:val="3DB2FB24E11F46AF9D96CEE12B719FD2"/>
    <w:rsid w:val="00C908A2"/>
    <w:pPr>
      <w:bidi/>
    </w:pPr>
  </w:style>
  <w:style w:type="paragraph" w:customStyle="1" w:styleId="910B5536C9CF4C8DB5F27AFA016D8E80">
    <w:name w:val="910B5536C9CF4C8DB5F27AFA016D8E80"/>
    <w:rsid w:val="00C908A2"/>
    <w:pPr>
      <w:bidi/>
    </w:pPr>
  </w:style>
  <w:style w:type="paragraph" w:customStyle="1" w:styleId="899C5A65BDC74CCCB5F5D935AB66AC95">
    <w:name w:val="899C5A65BDC74CCCB5F5D935AB66AC95"/>
    <w:rsid w:val="00C908A2"/>
    <w:pPr>
      <w:bidi/>
    </w:pPr>
  </w:style>
  <w:style w:type="paragraph" w:customStyle="1" w:styleId="44A1E74CEC23418B93E03D5D5029C6C2">
    <w:name w:val="44A1E74CEC23418B93E03D5D5029C6C2"/>
    <w:rsid w:val="00C908A2"/>
    <w:pPr>
      <w:bidi/>
    </w:pPr>
  </w:style>
  <w:style w:type="paragraph" w:customStyle="1" w:styleId="E097FFB2029A44F5A4811ABDD22DE974">
    <w:name w:val="E097FFB2029A44F5A4811ABDD22DE974"/>
    <w:rsid w:val="00C908A2"/>
    <w:pPr>
      <w:bidi/>
    </w:pPr>
  </w:style>
  <w:style w:type="paragraph" w:customStyle="1" w:styleId="BCA3B87B0EF64A2DB75093F2F9CD1EB1">
    <w:name w:val="BCA3B87B0EF64A2DB75093F2F9CD1EB1"/>
    <w:rsid w:val="00C908A2"/>
    <w:pPr>
      <w:bidi/>
    </w:pPr>
  </w:style>
  <w:style w:type="paragraph" w:customStyle="1" w:styleId="D937BED39E0C4F4D83BEF24D0A90C819">
    <w:name w:val="D937BED39E0C4F4D83BEF24D0A90C819"/>
    <w:rsid w:val="00C908A2"/>
    <w:pPr>
      <w:bidi/>
    </w:pPr>
  </w:style>
  <w:style w:type="paragraph" w:customStyle="1" w:styleId="9C3F66FEF2B741AE955D13052EF72831">
    <w:name w:val="9C3F66FEF2B741AE955D13052EF72831"/>
    <w:rsid w:val="00C908A2"/>
    <w:pPr>
      <w:bidi/>
    </w:pPr>
  </w:style>
  <w:style w:type="paragraph" w:customStyle="1" w:styleId="A74F3A67684D4CD2BCBA51ADF3F0ADD9">
    <w:name w:val="A74F3A67684D4CD2BCBA51ADF3F0ADD9"/>
    <w:rsid w:val="00C908A2"/>
    <w:pPr>
      <w:bidi/>
    </w:pPr>
  </w:style>
  <w:style w:type="paragraph" w:customStyle="1" w:styleId="9B6A9D2A63104559B81431E0257AE692">
    <w:name w:val="9B6A9D2A63104559B81431E0257AE692"/>
    <w:rsid w:val="00C908A2"/>
    <w:pPr>
      <w:bidi/>
    </w:pPr>
  </w:style>
  <w:style w:type="paragraph" w:customStyle="1" w:styleId="5CC7AF8F0A274CA18BF59FDF88FE9285">
    <w:name w:val="5CC7AF8F0A274CA18BF59FDF88FE9285"/>
    <w:rsid w:val="00C908A2"/>
    <w:pPr>
      <w:bidi/>
    </w:pPr>
  </w:style>
  <w:style w:type="paragraph" w:customStyle="1" w:styleId="AF2820045853488FB2940077DDB1E1A9">
    <w:name w:val="AF2820045853488FB2940077DDB1E1A9"/>
    <w:rsid w:val="00C908A2"/>
    <w:pPr>
      <w:bidi/>
    </w:pPr>
  </w:style>
  <w:style w:type="paragraph" w:customStyle="1" w:styleId="A2DCE7118D024B66ABB20936C4CD27E7">
    <w:name w:val="A2DCE7118D024B66ABB20936C4CD27E7"/>
    <w:rsid w:val="00C908A2"/>
    <w:pPr>
      <w:bidi/>
    </w:pPr>
  </w:style>
  <w:style w:type="paragraph" w:customStyle="1" w:styleId="CF29143CF29546FABEB40B2B485E1761">
    <w:name w:val="CF29143CF29546FABEB40B2B485E1761"/>
    <w:rsid w:val="00C908A2"/>
    <w:pPr>
      <w:bidi/>
    </w:pPr>
  </w:style>
  <w:style w:type="paragraph" w:customStyle="1" w:styleId="F10A290249CC42A6BB9D0EE3BBCFBF37">
    <w:name w:val="F10A290249CC42A6BB9D0EE3BBCFBF37"/>
    <w:rsid w:val="00C908A2"/>
    <w:pPr>
      <w:bidi/>
    </w:pPr>
  </w:style>
  <w:style w:type="paragraph" w:customStyle="1" w:styleId="388F093C6A394007B446D20E6289343F">
    <w:name w:val="388F093C6A394007B446D20E6289343F"/>
    <w:rsid w:val="00C908A2"/>
    <w:pPr>
      <w:bidi/>
    </w:pPr>
  </w:style>
  <w:style w:type="paragraph" w:customStyle="1" w:styleId="CA8BA075C9B54374BCDFBE1A6CC5FA0A">
    <w:name w:val="CA8BA075C9B54374BCDFBE1A6CC5FA0A"/>
    <w:rsid w:val="00C908A2"/>
    <w:pPr>
      <w:bidi/>
    </w:pPr>
  </w:style>
  <w:style w:type="paragraph" w:customStyle="1" w:styleId="22D331DE60414624A3E40D35899EEC6A">
    <w:name w:val="22D331DE60414624A3E40D35899EEC6A"/>
    <w:rsid w:val="00C908A2"/>
    <w:pPr>
      <w:bidi/>
    </w:pPr>
  </w:style>
  <w:style w:type="paragraph" w:customStyle="1" w:styleId="6D20885AA38E453D9E93B62554EA4180">
    <w:name w:val="6D20885AA38E453D9E93B62554EA4180"/>
    <w:rsid w:val="00C908A2"/>
    <w:pPr>
      <w:bidi/>
    </w:pPr>
  </w:style>
  <w:style w:type="paragraph" w:customStyle="1" w:styleId="3B0706FB58974E7EA52161F56329CA83">
    <w:name w:val="3B0706FB58974E7EA52161F56329CA83"/>
    <w:rsid w:val="00C908A2"/>
    <w:pPr>
      <w:bidi/>
    </w:pPr>
  </w:style>
  <w:style w:type="paragraph" w:customStyle="1" w:styleId="AB1776CEE21945059B39EC20617AA1E9">
    <w:name w:val="AB1776CEE21945059B39EC20617AA1E9"/>
    <w:rsid w:val="00C908A2"/>
    <w:pPr>
      <w:bidi/>
    </w:pPr>
  </w:style>
  <w:style w:type="paragraph" w:customStyle="1" w:styleId="D96A4D74FD4D44ED8C49BA62C532C20F">
    <w:name w:val="D96A4D74FD4D44ED8C49BA62C532C20F"/>
    <w:rsid w:val="00C908A2"/>
    <w:pPr>
      <w:bidi/>
    </w:pPr>
  </w:style>
  <w:style w:type="paragraph" w:customStyle="1" w:styleId="93B217CA6C8440C892B98935766D22A3">
    <w:name w:val="93B217CA6C8440C892B98935766D22A3"/>
    <w:rsid w:val="00C908A2"/>
    <w:pPr>
      <w:bidi/>
    </w:pPr>
  </w:style>
  <w:style w:type="paragraph" w:customStyle="1" w:styleId="0F357D7894264BAA925C0382220DE76F">
    <w:name w:val="0F357D7894264BAA925C0382220DE76F"/>
    <w:rsid w:val="00C908A2"/>
    <w:pPr>
      <w:bidi/>
    </w:pPr>
  </w:style>
  <w:style w:type="paragraph" w:customStyle="1" w:styleId="C4B7D2D7DF6C43AB825626900579EAD2">
    <w:name w:val="C4B7D2D7DF6C43AB825626900579EAD2"/>
    <w:rsid w:val="00C908A2"/>
    <w:pPr>
      <w:bidi/>
    </w:pPr>
  </w:style>
  <w:style w:type="paragraph" w:customStyle="1" w:styleId="E013FDC1BE574C2588E652EDAC4C999B">
    <w:name w:val="E013FDC1BE574C2588E652EDAC4C999B"/>
    <w:rsid w:val="00C908A2"/>
    <w:pPr>
      <w:bidi/>
    </w:pPr>
  </w:style>
  <w:style w:type="paragraph" w:customStyle="1" w:styleId="68CE70ACD29144738A996093919BDB9A">
    <w:name w:val="68CE70ACD29144738A996093919BDB9A"/>
    <w:rsid w:val="00C908A2"/>
    <w:pPr>
      <w:bidi/>
    </w:pPr>
  </w:style>
  <w:style w:type="paragraph" w:customStyle="1" w:styleId="7B157143C8C8441BB9C2FCA9CD3D74A8">
    <w:name w:val="7B157143C8C8441BB9C2FCA9CD3D74A8"/>
    <w:rsid w:val="00C908A2"/>
    <w:pPr>
      <w:bidi/>
    </w:pPr>
  </w:style>
  <w:style w:type="paragraph" w:customStyle="1" w:styleId="15F2EA29DB2A407387716EC27C39C08C">
    <w:name w:val="15F2EA29DB2A407387716EC27C39C08C"/>
    <w:rsid w:val="00C908A2"/>
    <w:pPr>
      <w:bidi/>
    </w:pPr>
  </w:style>
  <w:style w:type="paragraph" w:customStyle="1" w:styleId="54B37B733E964C2D8D825E0212E49E4F">
    <w:name w:val="54B37B733E964C2D8D825E0212E49E4F"/>
    <w:rsid w:val="00C908A2"/>
    <w:pPr>
      <w:bidi/>
    </w:pPr>
  </w:style>
  <w:style w:type="paragraph" w:customStyle="1" w:styleId="DAE50F75FE1840D387267F5C36B2C1E3">
    <w:name w:val="DAE50F75FE1840D387267F5C36B2C1E3"/>
    <w:rsid w:val="00C908A2"/>
    <w:pPr>
      <w:bidi/>
    </w:pPr>
  </w:style>
  <w:style w:type="paragraph" w:customStyle="1" w:styleId="35CDA124C877452D933CD42903833FF8">
    <w:name w:val="35CDA124C877452D933CD42903833FF8"/>
    <w:rsid w:val="000D617F"/>
    <w:pPr>
      <w:bidi/>
    </w:pPr>
  </w:style>
  <w:style w:type="paragraph" w:customStyle="1" w:styleId="F58F53B7F0784D9E9750B9060C299146">
    <w:name w:val="F58F53B7F0784D9E9750B9060C299146"/>
    <w:rsid w:val="000D617F"/>
    <w:pPr>
      <w:bidi/>
    </w:pPr>
  </w:style>
  <w:style w:type="paragraph" w:customStyle="1" w:styleId="3844406968EE4C28A5FAD62AD246BCED">
    <w:name w:val="3844406968EE4C28A5FAD62AD246BCED"/>
    <w:rsid w:val="00833719"/>
    <w:pPr>
      <w:bidi/>
    </w:pPr>
  </w:style>
  <w:style w:type="paragraph" w:customStyle="1" w:styleId="E932A77121D64CCCA8831D5AA5BEEBF9">
    <w:name w:val="E932A77121D64CCCA8831D5AA5BEEBF9"/>
    <w:rsid w:val="00833719"/>
    <w:pPr>
      <w:bidi/>
    </w:pPr>
  </w:style>
  <w:style w:type="paragraph" w:customStyle="1" w:styleId="FE077B8DB60546A9B576CAF1877F3F2E">
    <w:name w:val="FE077B8DB60546A9B576CAF1877F3F2E"/>
    <w:rsid w:val="00833719"/>
    <w:pPr>
      <w:bidi/>
    </w:pPr>
  </w:style>
  <w:style w:type="paragraph" w:customStyle="1" w:styleId="1889F7722E034E1ABFD90584672D2201">
    <w:name w:val="1889F7722E034E1ABFD90584672D2201"/>
    <w:rsid w:val="00833719"/>
    <w:pPr>
      <w:bidi/>
    </w:pPr>
  </w:style>
  <w:style w:type="paragraph" w:customStyle="1" w:styleId="A1A554A87A534D668E74600A8F7130B6">
    <w:name w:val="A1A554A87A534D668E74600A8F7130B6"/>
    <w:rsid w:val="00471B72"/>
    <w:pPr>
      <w:bidi/>
    </w:pPr>
  </w:style>
  <w:style w:type="paragraph" w:customStyle="1" w:styleId="AE71BAC2EEB04CF4ACEC915321D5E60F">
    <w:name w:val="AE71BAC2EEB04CF4ACEC915321D5E60F"/>
    <w:rsid w:val="00471B72"/>
    <w:pPr>
      <w:bidi/>
    </w:pPr>
  </w:style>
  <w:style w:type="paragraph" w:customStyle="1" w:styleId="7C012E42B15C4DF8B612ECE000DEFFF5">
    <w:name w:val="7C012E42B15C4DF8B612ECE000DEFFF5"/>
    <w:rsid w:val="00BA222B"/>
    <w:pPr>
      <w:bidi/>
    </w:pPr>
  </w:style>
  <w:style w:type="paragraph" w:customStyle="1" w:styleId="9FF9BE32792E482F9819D9C5DB0359B5">
    <w:name w:val="9FF9BE32792E482F9819D9C5DB0359B5"/>
    <w:rsid w:val="00BA222B"/>
    <w:pPr>
      <w:bidi/>
    </w:pPr>
  </w:style>
  <w:style w:type="paragraph" w:customStyle="1" w:styleId="1EDDC8C1AF5A4DF89FCD22CEA7C1219A">
    <w:name w:val="1EDDC8C1AF5A4DF89FCD22CEA7C1219A"/>
    <w:rsid w:val="00FC4515"/>
    <w:pPr>
      <w:bidi/>
    </w:pPr>
  </w:style>
  <w:style w:type="paragraph" w:customStyle="1" w:styleId="37E380C64EE94D778173843F00C75A5B">
    <w:name w:val="37E380C64EE94D778173843F00C75A5B"/>
    <w:rsid w:val="00FC4515"/>
    <w:pPr>
      <w:bidi/>
    </w:pPr>
  </w:style>
  <w:style w:type="paragraph" w:customStyle="1" w:styleId="06ECF506A26A452AA51B134CAD3B38B8">
    <w:name w:val="06ECF506A26A452AA51B134CAD3B38B8"/>
    <w:rsid w:val="00FC4515"/>
    <w:pPr>
      <w:bidi/>
    </w:pPr>
  </w:style>
  <w:style w:type="paragraph" w:customStyle="1" w:styleId="D12C1F345C074E609171157DDD3DC61A">
    <w:name w:val="D12C1F345C074E609171157DDD3DC61A"/>
    <w:rsid w:val="00FC4515"/>
    <w:pPr>
      <w:bidi/>
    </w:pPr>
  </w:style>
  <w:style w:type="paragraph" w:customStyle="1" w:styleId="B1B9F0D7414B441C810E299336D7CFE1">
    <w:name w:val="B1B9F0D7414B441C810E299336D7CFE1"/>
    <w:rsid w:val="00FC4515"/>
    <w:pPr>
      <w:bidi/>
    </w:pPr>
  </w:style>
  <w:style w:type="paragraph" w:customStyle="1" w:styleId="D40F0C4C7F2543DB9C084F744473499B">
    <w:name w:val="D40F0C4C7F2543DB9C084F744473499B"/>
    <w:rsid w:val="00FC4515"/>
    <w:pPr>
      <w:bidi/>
    </w:pPr>
  </w:style>
  <w:style w:type="paragraph" w:customStyle="1" w:styleId="6F060BE978B84A1ABE6465AF2C27BF93">
    <w:name w:val="6F060BE978B84A1ABE6465AF2C27BF93"/>
    <w:rsid w:val="00FC4515"/>
    <w:pPr>
      <w:bidi/>
    </w:pPr>
  </w:style>
  <w:style w:type="paragraph" w:customStyle="1" w:styleId="080C9A5EFA074318BF42DB31DCF72928">
    <w:name w:val="080C9A5EFA074318BF42DB31DCF72928"/>
    <w:rsid w:val="00FC4515"/>
    <w:pPr>
      <w:bidi/>
    </w:pPr>
  </w:style>
  <w:style w:type="paragraph" w:customStyle="1" w:styleId="05863740E2FC4B6F95B55A6E37F319D3">
    <w:name w:val="05863740E2FC4B6F95B55A6E37F319D3"/>
    <w:rsid w:val="00FC4515"/>
    <w:pPr>
      <w:bidi/>
    </w:pPr>
  </w:style>
  <w:style w:type="paragraph" w:customStyle="1" w:styleId="DAC286CF38474231A8355A5BB95F5FE5">
    <w:name w:val="DAC286CF38474231A8355A5BB95F5FE5"/>
    <w:rsid w:val="00FC4515"/>
    <w:pPr>
      <w:bidi/>
    </w:pPr>
  </w:style>
  <w:style w:type="paragraph" w:customStyle="1" w:styleId="3D536546DE0E4FA29DBA382CB0B6E07F">
    <w:name w:val="3D536546DE0E4FA29DBA382CB0B6E07F"/>
    <w:rsid w:val="00FC4515"/>
    <w:pPr>
      <w:bidi/>
    </w:pPr>
  </w:style>
  <w:style w:type="paragraph" w:customStyle="1" w:styleId="BB3599609C0D4B4795877A1008F004FD">
    <w:name w:val="BB3599609C0D4B4795877A1008F004FD"/>
    <w:rsid w:val="00FC4515"/>
    <w:pPr>
      <w:bidi/>
    </w:pPr>
  </w:style>
  <w:style w:type="paragraph" w:customStyle="1" w:styleId="A67CAF7CF20B406D85A8036C618EAF5B">
    <w:name w:val="A67CAF7CF20B406D85A8036C618EAF5B"/>
    <w:rsid w:val="00FC4515"/>
    <w:pPr>
      <w:bidi/>
    </w:pPr>
  </w:style>
  <w:style w:type="paragraph" w:customStyle="1" w:styleId="8CE36523B18542E9A3CE6592A3B04F23">
    <w:name w:val="8CE36523B18542E9A3CE6592A3B04F23"/>
    <w:rsid w:val="00FC4515"/>
    <w:pPr>
      <w:bidi/>
    </w:pPr>
  </w:style>
  <w:style w:type="paragraph" w:customStyle="1" w:styleId="F4DDC761BD114AFDA640D95128AD1785">
    <w:name w:val="F4DDC761BD114AFDA640D95128AD1785"/>
    <w:rsid w:val="00FC4515"/>
    <w:pPr>
      <w:bidi/>
    </w:pPr>
  </w:style>
  <w:style w:type="paragraph" w:customStyle="1" w:styleId="0099B925A2204A32AF5321E982983A22">
    <w:name w:val="0099B925A2204A32AF5321E982983A22"/>
    <w:rsid w:val="00FC4515"/>
    <w:pPr>
      <w:bidi/>
    </w:pPr>
  </w:style>
  <w:style w:type="paragraph" w:customStyle="1" w:styleId="318408CD047549BCB4C7159292FCC617">
    <w:name w:val="318408CD047549BCB4C7159292FCC617"/>
    <w:rsid w:val="00FC4515"/>
    <w:pPr>
      <w:bidi/>
    </w:pPr>
  </w:style>
  <w:style w:type="paragraph" w:customStyle="1" w:styleId="63CB0E76D4924C8FB85644261BB8776A">
    <w:name w:val="63CB0E76D4924C8FB85644261BB8776A"/>
    <w:rsid w:val="00FC4515"/>
    <w:pPr>
      <w:bidi/>
    </w:pPr>
  </w:style>
  <w:style w:type="paragraph" w:customStyle="1" w:styleId="7FE94BA32ADC4288B7A32AFAB83DCDDB">
    <w:name w:val="7FE94BA32ADC4288B7A32AFAB83DCDDB"/>
    <w:rsid w:val="00FC4515"/>
    <w:pPr>
      <w:bidi/>
    </w:pPr>
  </w:style>
  <w:style w:type="paragraph" w:customStyle="1" w:styleId="AF75ADF2F0194B5AA9C4E1B2190B9AC6">
    <w:name w:val="AF75ADF2F0194B5AA9C4E1B2190B9AC6"/>
    <w:rsid w:val="00FC4515"/>
    <w:pPr>
      <w:bidi/>
    </w:pPr>
  </w:style>
  <w:style w:type="paragraph" w:customStyle="1" w:styleId="73216592886C468A8B9B669D8155A136">
    <w:name w:val="73216592886C468A8B9B669D8155A136"/>
    <w:rsid w:val="00FC4515"/>
    <w:pPr>
      <w:bidi/>
    </w:pPr>
  </w:style>
  <w:style w:type="paragraph" w:customStyle="1" w:styleId="6554C38EAC894A8F9CBDAE25D8B1D116">
    <w:name w:val="6554C38EAC894A8F9CBDAE25D8B1D116"/>
    <w:rsid w:val="00FC4515"/>
    <w:pPr>
      <w:bidi/>
    </w:pPr>
  </w:style>
  <w:style w:type="paragraph" w:customStyle="1" w:styleId="456C193E9A9A442794A02CCFF4BB8AC7">
    <w:name w:val="456C193E9A9A442794A02CCFF4BB8AC7"/>
    <w:rsid w:val="00FC4515"/>
    <w:pPr>
      <w:bidi/>
    </w:pPr>
  </w:style>
  <w:style w:type="paragraph" w:customStyle="1" w:styleId="D9C4FB5193E64B47A8D1C49A8CDAB14F">
    <w:name w:val="D9C4FB5193E64B47A8D1C49A8CDAB14F"/>
    <w:rsid w:val="00FC4515"/>
    <w:pPr>
      <w:bidi/>
    </w:pPr>
  </w:style>
  <w:style w:type="paragraph" w:customStyle="1" w:styleId="84AF394438D54001810BADFAAD95D786">
    <w:name w:val="84AF394438D54001810BADFAAD95D786"/>
    <w:rsid w:val="00FC4515"/>
    <w:pPr>
      <w:bidi/>
    </w:pPr>
  </w:style>
  <w:style w:type="paragraph" w:customStyle="1" w:styleId="A924396798354CA194DA9D459616D8A0">
    <w:name w:val="A924396798354CA194DA9D459616D8A0"/>
    <w:rsid w:val="00FC4515"/>
    <w:pPr>
      <w:bidi/>
    </w:pPr>
  </w:style>
  <w:style w:type="paragraph" w:customStyle="1" w:styleId="B3498FEEBA6643A786A6126E63430073">
    <w:name w:val="B3498FEEBA6643A786A6126E63430073"/>
    <w:rsid w:val="00FC4515"/>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FF35-13AE-46BF-B00F-05C522ED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9</Pages>
  <Words>2639</Words>
  <Characters>13199</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שמח</dc:creator>
  <cp:lastModifiedBy>שמח</cp:lastModifiedBy>
  <cp:revision>11</cp:revision>
  <cp:lastPrinted>2022-07-25T08:02:00Z</cp:lastPrinted>
  <dcterms:created xsi:type="dcterms:W3CDTF">2022-07-05T12:00:00Z</dcterms:created>
  <dcterms:modified xsi:type="dcterms:W3CDTF">2022-07-25T20:23:00Z</dcterms:modified>
</cp:coreProperties>
</file>