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/>
    <w:bookmarkStart w:id="1" w:name="_GoBack"/>
    <w:bookmarkEnd w:id="1"/>
    <w:p w14:paraId="12DEA46F" w14:textId="2AB7D293" w:rsidR="00A01B88" w:rsidRPr="00C72149" w:rsidRDefault="00810AB5" w:rsidP="008D1C78">
      <w:pPr>
        <w:pStyle w:val="Document1"/>
        <w:keepNext w:val="0"/>
        <w:keepLines w:val="0"/>
        <w:tabs>
          <w:tab w:val="clear" w:pos="-720"/>
          <w:tab w:val="left" w:pos="900"/>
        </w:tabs>
        <w:jc w:val="center"/>
        <w:rPr>
          <w:rFonts w:ascii="Arial Narrow" w:hAnsi="Arial Narrow" w:cs="Arial"/>
          <w:b/>
          <w:sz w:val="28"/>
          <w:szCs w:val="22"/>
          <w:lang w:val="es-ES_tradnl"/>
        </w:rPr>
      </w:pPr>
      <w:r>
        <w:rPr>
          <w:rFonts w:ascii="Arial Narrow" w:hAnsi="Arial Narrow" w:cs="Arial"/>
          <w:b/>
          <w:sz w:val="28"/>
          <w:szCs w:val="22"/>
        </w:rPr>
        <w:fldChar w:fldCharType="begin">
          <w:ffData>
            <w:name w:val=""/>
            <w:enabled/>
            <w:calcOnExit w:val="0"/>
            <w:textInput>
              <w:default w:val="Ingrese el nombre del distrito aquí"/>
            </w:textInput>
          </w:ffData>
        </w:fldChar>
      </w:r>
      <w:r w:rsidRPr="00C72149">
        <w:rPr>
          <w:rFonts w:ascii="Arial Narrow" w:hAnsi="Arial Narrow" w:cs="Arial"/>
          <w:b/>
          <w:sz w:val="28"/>
          <w:szCs w:val="22"/>
          <w:lang w:val="es-ES_tradnl"/>
        </w:rPr>
        <w:instrText xml:space="preserve"> FORMTEXT </w:instrText>
      </w:r>
      <w:r>
        <w:rPr>
          <w:rFonts w:ascii="Arial Narrow" w:hAnsi="Arial Narrow" w:cs="Arial"/>
          <w:b/>
          <w:sz w:val="28"/>
          <w:szCs w:val="22"/>
        </w:rPr>
      </w:r>
      <w:r>
        <w:rPr>
          <w:rFonts w:ascii="Arial Narrow" w:hAnsi="Arial Narrow" w:cs="Arial"/>
          <w:b/>
          <w:sz w:val="28"/>
          <w:szCs w:val="22"/>
        </w:rPr>
        <w:fldChar w:fldCharType="separate"/>
      </w:r>
      <w:r w:rsidR="00462605">
        <w:rPr>
          <w:rFonts w:ascii="Arial Narrow" w:hAnsi="Arial Narrow" w:cs="Arial"/>
          <w:b/>
          <w:noProof/>
          <w:sz w:val="28"/>
          <w:szCs w:val="22"/>
          <w:lang w:val="es-ES_tradnl"/>
        </w:rPr>
        <w:t>Introduzca</w:t>
      </w:r>
      <w:r w:rsidRPr="00C72149">
        <w:rPr>
          <w:rFonts w:ascii="Arial Narrow" w:hAnsi="Arial Narrow" w:cs="Arial"/>
          <w:b/>
          <w:noProof/>
          <w:sz w:val="28"/>
          <w:szCs w:val="22"/>
          <w:lang w:val="es-ES_tradnl"/>
        </w:rPr>
        <w:t xml:space="preserve"> </w:t>
      </w:r>
      <w:r w:rsidR="00C72149">
        <w:rPr>
          <w:rFonts w:ascii="Arial Narrow" w:hAnsi="Arial Narrow" w:cs="Arial"/>
          <w:b/>
          <w:noProof/>
          <w:sz w:val="28"/>
          <w:szCs w:val="22"/>
          <w:lang w:val="es-ES_tradnl"/>
        </w:rPr>
        <w:t xml:space="preserve">aquí </w:t>
      </w:r>
      <w:r w:rsidRPr="00C72149">
        <w:rPr>
          <w:rFonts w:ascii="Arial Narrow" w:hAnsi="Arial Narrow" w:cs="Arial"/>
          <w:b/>
          <w:noProof/>
          <w:sz w:val="28"/>
          <w:szCs w:val="22"/>
          <w:lang w:val="es-ES_tradnl"/>
        </w:rPr>
        <w:t>el nombre del distrito</w:t>
      </w:r>
      <w:r>
        <w:rPr>
          <w:rFonts w:ascii="Arial Narrow" w:hAnsi="Arial Narrow" w:cs="Arial"/>
          <w:b/>
          <w:sz w:val="28"/>
          <w:szCs w:val="22"/>
        </w:rPr>
        <w:fldChar w:fldCharType="end"/>
      </w:r>
    </w:p>
    <w:p w14:paraId="0256ED53" w14:textId="31CC5B82" w:rsidR="00B37285" w:rsidRPr="00D95565" w:rsidRDefault="003B0E5E" w:rsidP="00BB2AAA">
      <w:pPr>
        <w:tabs>
          <w:tab w:val="left" w:pos="-720"/>
        </w:tabs>
        <w:suppressAutoHyphens/>
        <w:jc w:val="center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28"/>
          <w:szCs w:val="22"/>
        </w:rPr>
        <w:t>Autorización</w:t>
      </w:r>
      <w:r w:rsidR="00086C57">
        <w:rPr>
          <w:rFonts w:ascii="Arial Narrow" w:hAnsi="Arial Narrow" w:cs="Arial"/>
          <w:sz w:val="28"/>
          <w:szCs w:val="22"/>
        </w:rPr>
        <w:t xml:space="preserve"> Para Evaluar</w:t>
      </w:r>
      <w:r w:rsidR="00695760">
        <w:rPr>
          <w:rFonts w:ascii="Arial Narrow" w:hAnsi="Arial Narrow" w:cs="Arial"/>
          <w:sz w:val="28"/>
          <w:szCs w:val="22"/>
        </w:rPr>
        <w:t xml:space="preserve"> </w:t>
      </w:r>
      <w:r w:rsidR="00086C57">
        <w:rPr>
          <w:rFonts w:ascii="Arial Narrow" w:hAnsi="Arial Narrow" w:cs="Arial"/>
          <w:sz w:val="28"/>
          <w:szCs w:val="22"/>
        </w:rPr>
        <w:t>/</w:t>
      </w:r>
      <w:r w:rsidR="00695760">
        <w:rPr>
          <w:rFonts w:ascii="Arial Narrow" w:hAnsi="Arial Narrow" w:cs="Arial"/>
          <w:sz w:val="28"/>
          <w:szCs w:val="22"/>
        </w:rPr>
        <w:t xml:space="preserve"> </w:t>
      </w:r>
      <w:r w:rsidR="00086C57">
        <w:rPr>
          <w:rFonts w:ascii="Arial Narrow" w:hAnsi="Arial Narrow" w:cs="Arial"/>
          <w:sz w:val="28"/>
          <w:szCs w:val="22"/>
        </w:rPr>
        <w:t>R</w:t>
      </w:r>
      <w:r w:rsidR="00810AB5">
        <w:rPr>
          <w:rFonts w:ascii="Arial Narrow" w:hAnsi="Arial Narrow" w:cs="Arial"/>
          <w:sz w:val="28"/>
          <w:szCs w:val="22"/>
        </w:rPr>
        <w:t>eev</w:t>
      </w:r>
      <w:r w:rsidR="00695760">
        <w:rPr>
          <w:rFonts w:ascii="Arial Narrow" w:hAnsi="Arial Narrow" w:cs="Arial"/>
          <w:sz w:val="28"/>
          <w:szCs w:val="22"/>
        </w:rPr>
        <w:t>alua</w:t>
      </w:r>
      <w:r w:rsidR="00810AB5">
        <w:rPr>
          <w:rFonts w:ascii="Arial Narrow" w:hAnsi="Arial Narrow" w:cs="Arial"/>
          <w:sz w:val="28"/>
          <w:szCs w:val="22"/>
        </w:rPr>
        <w:t>r</w:t>
      </w:r>
    </w:p>
    <w:tbl>
      <w:tblPr>
        <w:tblW w:w="1107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973"/>
        <w:gridCol w:w="3870"/>
        <w:gridCol w:w="1620"/>
        <w:gridCol w:w="2607"/>
      </w:tblGrid>
      <w:tr w:rsidR="00810AB5" w:rsidRPr="007F2028" w14:paraId="5B1238D3" w14:textId="77777777" w:rsidTr="00792EB6">
        <w:trPr>
          <w:trHeight w:hRule="exact" w:val="360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DB4911" w14:textId="77777777" w:rsidR="00C92F43" w:rsidRPr="007F2028" w:rsidRDefault="00810AB5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Completo del Estudiante</w:t>
            </w:r>
            <w:r w:rsidR="00C92F43" w:rsidRPr="007F202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bookmarkStart w:id="2" w:name="SudentName"/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8B3" w14:textId="77777777" w:rsidR="00C92F43" w:rsidRPr="007F2028" w:rsidRDefault="00C92F43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523" w14:textId="212348B3" w:rsidR="00C92F43" w:rsidRPr="007F2028" w:rsidRDefault="00C92F43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ID</w:t>
            </w:r>
            <w:r w:rsidR="00792EB6">
              <w:rPr>
                <w:rFonts w:ascii="Arial Narrow" w:hAnsi="Arial Narrow"/>
                <w:sz w:val="22"/>
              </w:rPr>
              <w:t xml:space="preserve"> Seguro Social</w:t>
            </w:r>
            <w:r w:rsidRPr="007F2028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4ACB4" w14:textId="77777777" w:rsidR="00C92F43" w:rsidRPr="007F2028" w:rsidRDefault="00C92F43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810AB5" w:rsidRPr="007F2028" w14:paraId="65287D99" w14:textId="77777777" w:rsidTr="00792EB6">
        <w:trPr>
          <w:trHeight w:hRule="exact" w:val="360"/>
        </w:trPr>
        <w:tc>
          <w:tcPr>
            <w:tcW w:w="297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1AE2C6" w14:textId="77777777" w:rsidR="00C92F43" w:rsidRPr="007F2028" w:rsidRDefault="00810AB5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 de nacimiento</w:t>
            </w:r>
            <w:r w:rsidR="00C92F43" w:rsidRPr="007F202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3" w:name="DOB"/>
        <w:tc>
          <w:tcPr>
            <w:tcW w:w="38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AA3E4" w14:textId="77777777" w:rsidR="00C92F43" w:rsidRPr="007F2028" w:rsidRDefault="00C92F43" w:rsidP="00C92F43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EE3321" w14:textId="77777777" w:rsidR="00C92F43" w:rsidRPr="007F2028" w:rsidRDefault="00810AB5" w:rsidP="002D29A0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</w:t>
            </w:r>
            <w:r w:rsidR="002D29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4" w:name="ARCDate"/>
        <w:tc>
          <w:tcPr>
            <w:tcW w:w="260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72C2F8A" w14:textId="77777777" w:rsidR="00C92F43" w:rsidRPr="007F2028" w:rsidRDefault="00C92F43" w:rsidP="00C92F43">
            <w:pPr>
              <w:tabs>
                <w:tab w:val="left" w:pos="1242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RC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810AB5" w:rsidRPr="007F2028" w14:paraId="636AFAFA" w14:textId="77777777" w:rsidTr="00810AB5">
        <w:trPr>
          <w:trHeight w:hRule="exact" w:val="360"/>
        </w:trPr>
        <w:tc>
          <w:tcPr>
            <w:tcW w:w="6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746D3" w14:textId="3DAFDDC8" w:rsidR="00493BE8" w:rsidRPr="00792EB6" w:rsidRDefault="00810AB5" w:rsidP="00900CA3">
            <w:pPr>
              <w:tabs>
                <w:tab w:val="left" w:pos="1980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DISCAPACIDAD O </w:t>
            </w:r>
            <w:r w:rsidR="00792EB6"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POSIBLE </w:t>
            </w:r>
            <w:r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>DISCAP</w:t>
            </w:r>
            <w:r w:rsidR="00900CA3">
              <w:rPr>
                <w:rFonts w:ascii="Arial Narrow" w:hAnsi="Arial Narrow" w:cs="Arial"/>
                <w:sz w:val="22"/>
                <w:szCs w:val="22"/>
                <w:lang w:val="es-ES_tradnl"/>
              </w:rPr>
              <w:t>A</w:t>
            </w:r>
            <w:r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>CIDAD</w:t>
            </w:r>
            <w:r w:rsidR="00493BE8"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: </w:t>
            </w:r>
            <w:r w:rsidR="00493BE8" w:rsidRPr="00792EB6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3BE8" w:rsidRPr="00792EB6">
              <w:rPr>
                <w:rFonts w:ascii="Arial Narrow" w:hAnsi="Arial Narrow" w:cs="Arial"/>
                <w:sz w:val="22"/>
                <w:szCs w:val="22"/>
                <w:u w:val="single"/>
                <w:lang w:val="es-ES_tradnl"/>
              </w:rPr>
              <w:instrText xml:space="preserve"> FORMTEXT </w:instrText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493BE8" w:rsidRPr="00792EB6">
              <w:rPr>
                <w:rFonts w:ascii="Arial Narrow" w:hAnsi="Arial Narrow" w:cs="Arial"/>
                <w:noProof/>
                <w:sz w:val="22"/>
                <w:szCs w:val="22"/>
                <w:u w:val="single"/>
                <w:lang w:val="es-ES_tradnl"/>
              </w:rPr>
              <w:t xml:space="preserve">     </w:t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22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A3C" w14:textId="77777777" w:rsidR="00493BE8" w:rsidRPr="00386680" w:rsidRDefault="00810AB5" w:rsidP="00493BE8">
            <w:pPr>
              <w:tabs>
                <w:tab w:val="left" w:pos="-720"/>
                <w:tab w:val="left" w:pos="1152"/>
                <w:tab w:val="left" w:pos="6480"/>
                <w:tab w:val="left" w:pos="7920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Escuela</w:t>
            </w:r>
            <w:r w:rsidR="00493BE8" w:rsidRPr="00386680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493BE8" w:rsidRPr="00386680">
              <w:rPr>
                <w:rFonts w:ascii="Arial Narrow" w:hAnsi="Arial Narrow" w:cs="Arial"/>
                <w:sz w:val="22"/>
                <w:szCs w:val="22"/>
              </w:rPr>
              <w:tab/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493BE8" w:rsidRPr="00386680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="00493BE8"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B3A57" w14:textId="27EB2B45" w:rsidR="00810AB5" w:rsidRPr="00C72149" w:rsidRDefault="00810AB5" w:rsidP="00810AB5">
      <w:pPr>
        <w:overflowPunct/>
        <w:autoSpaceDE/>
        <w:autoSpaceDN/>
        <w:adjustRightInd/>
        <w:textAlignment w:val="auto"/>
        <w:rPr>
          <w:rFonts w:ascii="Arial Narrow" w:hAnsi="Arial Narrow"/>
          <w:lang w:val="es-ES_tradnl"/>
        </w:rPr>
      </w:pP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PARA CADA EVALUACIÓN (INICIAL O REEVALUACIÓN), marque "X" </w:t>
      </w:r>
      <w:r w:rsidR="008A1F8F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por </w:t>
      </w:r>
      <w:r w:rsidR="00EA070D">
        <w:rPr>
          <w:rFonts w:ascii="Arial Narrow" w:hAnsi="Arial Narrow" w:cs="Arial"/>
          <w:color w:val="212121"/>
          <w:shd w:val="clear" w:color="auto" w:fill="FFFFFF"/>
          <w:lang w:val="es-ES_tradnl"/>
        </w:rPr>
        <w:t>cada componente</w:t>
      </w: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 de la evaluación que </w:t>
      </w:r>
      <w:r w:rsidR="00EA070D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se haya </w:t>
      </w:r>
      <w:r w:rsidR="001E4A17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decidido </w:t>
      </w:r>
      <w:r w:rsidR="008A1F8F">
        <w:rPr>
          <w:rFonts w:ascii="Arial Narrow" w:hAnsi="Arial Narrow" w:cs="Arial"/>
          <w:color w:val="212121"/>
          <w:shd w:val="clear" w:color="auto" w:fill="FFFFFF"/>
          <w:lang w:val="es-ES_tradnl"/>
        </w:rPr>
        <w:t>tratar con</w:t>
      </w: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 </w:t>
      </w:r>
      <w:r w:rsidR="008A1F8F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esta </w:t>
      </w: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>evaluación mult</w:t>
      </w:r>
      <w:r w:rsidR="008543C7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idisciplinaria. Marque 'E' si </w:t>
      </w:r>
      <w:r w:rsidR="0073709C">
        <w:rPr>
          <w:rFonts w:ascii="Arial Narrow" w:hAnsi="Arial Narrow" w:cs="Arial"/>
          <w:color w:val="212121"/>
          <w:shd w:val="clear" w:color="auto" w:fill="FFFFFF"/>
          <w:lang w:val="es-ES_tradnl"/>
        </w:rPr>
        <w:t>tal</w:t>
      </w: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 evaluación existe de</w:t>
      </w:r>
      <w:r w:rsidR="0073709C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ntro del expediente escolar del estudiante para que </w:t>
      </w:r>
      <w:r w:rsidR="00994A94">
        <w:rPr>
          <w:rFonts w:ascii="Arial Narrow" w:hAnsi="Arial Narrow" w:cs="Arial"/>
          <w:color w:val="212121"/>
          <w:shd w:val="clear" w:color="auto" w:fill="FFFFFF"/>
          <w:lang w:val="es-ES_tradnl"/>
        </w:rPr>
        <w:t>pueda ser</w:t>
      </w:r>
      <w:r w:rsidRPr="00C72149">
        <w:rPr>
          <w:rFonts w:ascii="Arial Narrow" w:hAnsi="Arial Narrow" w:cs="Arial"/>
          <w:color w:val="212121"/>
          <w:shd w:val="clear" w:color="auto" w:fill="FFFFFF"/>
          <w:lang w:val="es-ES_tradnl"/>
        </w:rPr>
        <w:t xml:space="preserve"> considerada.</w:t>
      </w:r>
    </w:p>
    <w:p w14:paraId="0769D634" w14:textId="77777777" w:rsidR="00A01B88" w:rsidRPr="00C72149" w:rsidRDefault="00A01B88" w:rsidP="00227D9A">
      <w:pPr>
        <w:tabs>
          <w:tab w:val="left" w:pos="-720"/>
          <w:tab w:val="left" w:pos="0"/>
        </w:tabs>
        <w:suppressAutoHyphens/>
        <w:rPr>
          <w:rFonts w:ascii="Arial Narrow" w:hAnsi="Arial Narrow" w:cs="Arial"/>
          <w:sz w:val="10"/>
          <w:szCs w:val="10"/>
          <w:lang w:val="es-ES_tradnl"/>
        </w:rPr>
      </w:pPr>
    </w:p>
    <w:tbl>
      <w:tblPr>
        <w:tblW w:w="11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3394"/>
        <w:gridCol w:w="1620"/>
        <w:gridCol w:w="4083"/>
      </w:tblGrid>
      <w:tr w:rsidR="002401CD" w:rsidRPr="00386680" w14:paraId="650F63DA" w14:textId="77777777" w:rsidTr="002401CD">
        <w:trPr>
          <w:trHeight w:hRule="exact" w:val="360"/>
        </w:trPr>
        <w:tc>
          <w:tcPr>
            <w:tcW w:w="1908" w:type="dxa"/>
          </w:tcPr>
          <w:p w14:paraId="024B3E05" w14:textId="359BD4F0" w:rsidR="00A01B88" w:rsidRPr="00386680" w:rsidRDefault="00E61A17" w:rsidP="00047720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3394" w:type="dxa"/>
          </w:tcPr>
          <w:p w14:paraId="1B96F0FA" w14:textId="043B5AA2" w:rsidR="00A01B88" w:rsidRPr="00386680" w:rsidRDefault="00E61A17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Necesidades</w:t>
            </w:r>
          </w:p>
        </w:tc>
        <w:tc>
          <w:tcPr>
            <w:tcW w:w="1620" w:type="dxa"/>
          </w:tcPr>
          <w:p w14:paraId="08A77247" w14:textId="2AB8D701" w:rsidR="00A01B88" w:rsidRPr="00386680" w:rsidRDefault="00E61A17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Área</w:t>
            </w:r>
          </w:p>
        </w:tc>
        <w:tc>
          <w:tcPr>
            <w:tcW w:w="4083" w:type="dxa"/>
          </w:tcPr>
          <w:p w14:paraId="1AD7D4E7" w14:textId="7CB24748" w:rsidR="00A01B88" w:rsidRPr="00386680" w:rsidRDefault="00E61A17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Necesidades</w:t>
            </w:r>
          </w:p>
        </w:tc>
      </w:tr>
      <w:tr w:rsidR="002401CD" w:rsidRPr="00C72149" w14:paraId="089883AA" w14:textId="77777777" w:rsidTr="002401CD">
        <w:trPr>
          <w:cantSplit/>
          <w:trHeight w:hRule="exact" w:val="4248"/>
        </w:trPr>
        <w:tc>
          <w:tcPr>
            <w:tcW w:w="1908" w:type="dxa"/>
          </w:tcPr>
          <w:p w14:paraId="1A769C68" w14:textId="7416CA6D" w:rsidR="00A01B88" w:rsidRPr="00C72149" w:rsidRDefault="00047720" w:rsidP="00047720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C7214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Salud, Visión, Audición y Habilidades Motoras</w:t>
            </w:r>
          </w:p>
        </w:tc>
        <w:tc>
          <w:tcPr>
            <w:tcW w:w="3394" w:type="dxa"/>
          </w:tcPr>
          <w:p w14:paraId="535AFF12" w14:textId="4FCC2E18" w:rsidR="00A01B88" w:rsidRPr="00C72149" w:rsidRDefault="00A01B88" w:rsidP="0004772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047720" w:rsidRPr="00C72149">
              <w:rPr>
                <w:rFonts w:ascii="Arial Narrow" w:hAnsi="Arial Narrow" w:cs="Arial"/>
                <w:color w:val="212121"/>
                <w:sz w:val="22"/>
                <w:szCs w:val="22"/>
                <w:shd w:val="clear" w:color="auto" w:fill="FFFFFF"/>
                <w:lang w:val="es-ES_tradnl"/>
              </w:rPr>
              <w:t>Evaluación Médica / de Salud</w:t>
            </w:r>
          </w:p>
          <w:p w14:paraId="64F845B4" w14:textId="6484A923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Examen de la Vista</w:t>
            </w:r>
          </w:p>
          <w:p w14:paraId="23970760" w14:textId="3741D29B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E3392F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Evaluación de </w:t>
            </w:r>
            <w:r w:rsidR="0049574E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los Medios de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Visión Funcional </w:t>
            </w:r>
            <w:r w:rsidR="0049574E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y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Aprendizaje</w:t>
            </w:r>
          </w:p>
          <w:p w14:paraId="7402A073" w14:textId="17D7ECED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Orientación y Movilidad</w:t>
            </w:r>
          </w:p>
          <w:p w14:paraId="23D24CEC" w14:textId="08270BD9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49574E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Listado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de </w:t>
            </w:r>
            <w:r w:rsidR="00EF22D6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Habilidades de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Braille</w:t>
            </w:r>
          </w:p>
          <w:p w14:paraId="55DDB800" w14:textId="5BD6E614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Audición</w:t>
            </w:r>
          </w:p>
          <w:p w14:paraId="35E8AFAB" w14:textId="084EE6CE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0648FF">
              <w:rPr>
                <w:rFonts w:ascii="Arial Narrow" w:hAnsi="Arial Narrow" w:cs="Arial"/>
                <w:sz w:val="22"/>
                <w:szCs w:val="22"/>
                <w:lang w:val="es-ES_tradnl"/>
              </w:rPr>
              <w:t>Habilidades motrices finas</w:t>
            </w:r>
          </w:p>
          <w:p w14:paraId="3AA7FA87" w14:textId="46872491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0648FF">
              <w:rPr>
                <w:rFonts w:ascii="Arial Narrow" w:hAnsi="Arial Narrow" w:cs="Arial"/>
                <w:sz w:val="22"/>
                <w:szCs w:val="22"/>
                <w:lang w:val="es-ES_tradnl"/>
              </w:rPr>
              <w:t>Habilidades motrices gruesas</w:t>
            </w:r>
          </w:p>
          <w:p w14:paraId="5942EADA" w14:textId="63822555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Terapia Ocupacional</w:t>
            </w:r>
          </w:p>
          <w:p w14:paraId="773896EB" w14:textId="181B9B5D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 xml:space="preserve">Terapia </w:t>
            </w:r>
            <w:r w:rsidR="000648FF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Física</w:t>
            </w:r>
          </w:p>
          <w:p w14:paraId="51029A86" w14:textId="5E457650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Observación del Comportamiento</w:t>
            </w:r>
          </w:p>
          <w:p w14:paraId="6BEEE8E9" w14:textId="29D8CE3B" w:rsidR="00A01B88" w:rsidRPr="00C72149" w:rsidRDefault="00A01B88" w:rsidP="00047720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47720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047720" w:rsidRPr="00047720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Tecnología de asistencia</w:t>
            </w:r>
          </w:p>
          <w:p w14:paraId="476A1181" w14:textId="5E2B4DD4" w:rsidR="00A01B88" w:rsidRPr="00386680" w:rsidRDefault="00A01B88" w:rsidP="00316913">
            <w:pPr>
              <w:tabs>
                <w:tab w:val="left" w:pos="-720"/>
                <w:tab w:val="left" w:pos="342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</w:rPr>
            </w:pP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04772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648FF">
              <w:rPr>
                <w:rFonts w:ascii="Arial Narrow" w:hAnsi="Arial Narrow" w:cs="Arial"/>
                <w:sz w:val="22"/>
                <w:szCs w:val="22"/>
              </w:rPr>
              <w:tab/>
              <w:t>Otras</w:t>
            </w:r>
            <w:r w:rsidR="00A53223" w:rsidRPr="00047720">
              <w:rPr>
                <w:rFonts w:ascii="Arial Narrow" w:hAnsi="Arial Narrow" w:cs="Arial"/>
                <w:sz w:val="24"/>
                <w:szCs w:val="24"/>
              </w:rPr>
              <w:br/>
            </w:r>
            <w:r w:rsidRPr="00386680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720"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4"/>
                <w:szCs w:val="24"/>
                <w:u w:val="single"/>
              </w:rPr>
            </w:r>
            <w:r w:rsidRPr="00386680"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 w:rsidRPr="00386680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39A4EA95" w14:textId="7FDA2424" w:rsidR="00047720" w:rsidRPr="00047720" w:rsidRDefault="00E47FDE" w:rsidP="0004772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212121"/>
                <w:sz w:val="22"/>
                <w:szCs w:val="22"/>
                <w:shd w:val="clear" w:color="auto" w:fill="FFFFFF"/>
              </w:rPr>
              <w:t>Rendimiento escolar</w:t>
            </w:r>
          </w:p>
          <w:p w14:paraId="4B2E5A34" w14:textId="41E0C122" w:rsidR="00A01B88" w:rsidRPr="00386680" w:rsidRDefault="00A01B88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14:paraId="4C475CA6" w14:textId="152F41E6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A28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Lectura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Básica</w:t>
            </w:r>
          </w:p>
          <w:p w14:paraId="68BA2B63" w14:textId="50FFDEF5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Comprensión </w:t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Lectora</w:t>
            </w:r>
          </w:p>
          <w:p w14:paraId="491F620F" w14:textId="67E8AD33" w:rsidR="00A01B88" w:rsidRPr="00C72149" w:rsidRDefault="00A01B88" w:rsidP="00A01B88">
            <w:pPr>
              <w:tabs>
                <w:tab w:val="left" w:pos="-720"/>
                <w:tab w:val="left" w:pos="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Fluidez en la Lectura</w:t>
            </w:r>
          </w:p>
          <w:p w14:paraId="5401C545" w14:textId="7D6C67E0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Calculo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Matemático</w:t>
            </w:r>
          </w:p>
          <w:p w14:paraId="62F9D084" w14:textId="4368D0D2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9A499F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Razonamiento</w:t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Matemático</w:t>
            </w:r>
          </w:p>
          <w:p w14:paraId="24C139BD" w14:textId="42911B22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Expresión oral</w:t>
            </w:r>
          </w:p>
          <w:p w14:paraId="23D0BCB6" w14:textId="1158E998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Comprensión auditiva</w:t>
            </w:r>
          </w:p>
          <w:p w14:paraId="19E45CAC" w14:textId="4250BF1B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Expresión escrita</w:t>
            </w:r>
          </w:p>
          <w:p w14:paraId="68C4020E" w14:textId="6D64EA7E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Pruebas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B</w:t>
            </w:r>
            <w:r w:rsidR="00265FD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asadas en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</w:t>
            </w:r>
            <w:r w:rsidR="00265FD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R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endimiento</w:t>
            </w:r>
          </w:p>
          <w:p w14:paraId="428FCF8B" w14:textId="2DC39183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Pruebas </w:t>
            </w:r>
            <w:r w:rsidR="00265FDC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de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Criterio</w:t>
            </w:r>
            <w:r w:rsidR="00265FD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s de Referencia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</w:t>
            </w:r>
          </w:p>
          <w:p w14:paraId="2219D606" w14:textId="3BBF4828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Pruebas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B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asadas en el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P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lan de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studios</w:t>
            </w:r>
          </w:p>
          <w:p w14:paraId="5BD5D9ED" w14:textId="43C0763A" w:rsidR="002401CD" w:rsidRPr="002401CD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A5343F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Observaciones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del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Comportamiento:</w:t>
            </w:r>
          </w:p>
          <w:p w14:paraId="54346571" w14:textId="49847965" w:rsidR="00A01B88" w:rsidRPr="00C72149" w:rsidRDefault="002401CD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      Especificar </w:t>
            </w:r>
            <w:r w:rsidR="00A5343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las </w:t>
            </w:r>
            <w:r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áreas:</w:t>
            </w:r>
          </w:p>
          <w:p w14:paraId="792481E7" w14:textId="741FC4B2" w:rsidR="00A01B88" w:rsidRPr="00C72149" w:rsidRDefault="00A01B88" w:rsidP="00A01B88">
            <w:pPr>
              <w:tabs>
                <w:tab w:val="left" w:pos="-720"/>
                <w:tab w:val="left" w:pos="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648FF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Otras</w:t>
            </w:r>
            <w:r w:rsidR="00A53223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br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u w:val="single"/>
                <w:lang w:val="es-ES_tradnl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C72149">
              <w:rPr>
                <w:rFonts w:ascii="Arial Narrow" w:hAnsi="Arial Narrow" w:cs="Arial"/>
                <w:noProof/>
                <w:sz w:val="22"/>
                <w:szCs w:val="22"/>
                <w:u w:val="single"/>
                <w:lang w:val="es-ES_tradnl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01CD" w:rsidRPr="00525ED6" w14:paraId="748B8B50" w14:textId="77777777" w:rsidTr="002401CD">
        <w:trPr>
          <w:cantSplit/>
          <w:trHeight w:hRule="exact" w:val="1872"/>
        </w:trPr>
        <w:tc>
          <w:tcPr>
            <w:tcW w:w="1908" w:type="dxa"/>
          </w:tcPr>
          <w:p w14:paraId="5DFFD744" w14:textId="0B801182" w:rsidR="00A01B88" w:rsidRPr="00386680" w:rsidRDefault="002401CD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Inteligencia General</w:t>
            </w:r>
          </w:p>
        </w:tc>
        <w:tc>
          <w:tcPr>
            <w:tcW w:w="3394" w:type="dxa"/>
          </w:tcPr>
          <w:p w14:paraId="3AF2229F" w14:textId="2AB6050C" w:rsidR="00A01B88" w:rsidRPr="00C72149" w:rsidRDefault="00A01B88" w:rsidP="002401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C72149">
              <w:rPr>
                <w:rFonts w:ascii="Arial Narrow" w:hAnsi="Arial Narrow" w:cs="Arial"/>
                <w:color w:val="212121"/>
                <w:sz w:val="22"/>
                <w:szCs w:val="22"/>
                <w:shd w:val="clear" w:color="auto" w:fill="FFFFFF"/>
                <w:lang w:val="es-ES_tradnl"/>
              </w:rPr>
              <w:t>Evaluación cognitiva / intelectual (</w:t>
            </w:r>
            <w:r w:rsidR="00A25AEA">
              <w:rPr>
                <w:rFonts w:ascii="Arial Narrow" w:hAnsi="Arial Narrow" w:cs="Arial"/>
                <w:color w:val="212121"/>
                <w:sz w:val="22"/>
                <w:szCs w:val="22"/>
                <w:shd w:val="clear" w:color="auto" w:fill="FFFFFF"/>
                <w:lang w:val="es-ES_tradnl"/>
              </w:rPr>
              <w:t>capacidad y habilidad de procesar mentalmente</w:t>
            </w:r>
            <w:r w:rsidR="002401CD" w:rsidRPr="00C72149">
              <w:rPr>
                <w:rFonts w:ascii="Arial Narrow" w:hAnsi="Arial Narrow" w:cs="Arial"/>
                <w:color w:val="212121"/>
                <w:sz w:val="22"/>
                <w:szCs w:val="22"/>
                <w:shd w:val="clear" w:color="auto" w:fill="FFFFFF"/>
                <w:lang w:val="es-ES_tradnl"/>
              </w:rPr>
              <w:t>)</w:t>
            </w:r>
          </w:p>
          <w:p w14:paraId="7626FC35" w14:textId="413E35DB" w:rsidR="00A01B88" w:rsidRPr="002401CD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2401C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Observación del </w:t>
            </w:r>
            <w:r w:rsidR="00A25AEA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omportamiento</w:t>
            </w:r>
          </w:p>
          <w:p w14:paraId="50A68446" w14:textId="7198DB0C" w:rsidR="00A01B88" w:rsidRPr="00386680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25AEA">
              <w:rPr>
                <w:rFonts w:ascii="Arial Narrow" w:hAnsi="Arial Narrow" w:cs="Arial"/>
                <w:sz w:val="22"/>
                <w:szCs w:val="22"/>
              </w:rPr>
              <w:tab/>
              <w:t>Otras</w:t>
            </w:r>
            <w:r w:rsidR="009E4B5D">
              <w:rPr>
                <w:rFonts w:ascii="Arial Narrow" w:hAnsi="Arial Narrow" w:cs="Arial"/>
                <w:sz w:val="22"/>
                <w:szCs w:val="22"/>
              </w:rPr>
              <w:br/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386680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1F2D578F" w14:textId="126FF5A0" w:rsidR="00A01B88" w:rsidRPr="00386680" w:rsidRDefault="002401CD" w:rsidP="008A3B5B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Estado </w:t>
            </w:r>
            <w:r w:rsidR="008A3B5B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ocial y </w:t>
            </w:r>
            <w:r w:rsidR="008A3B5B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mocional</w:t>
            </w:r>
          </w:p>
        </w:tc>
        <w:tc>
          <w:tcPr>
            <w:tcW w:w="4083" w:type="dxa"/>
          </w:tcPr>
          <w:p w14:paraId="2984D288" w14:textId="1E97D419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B03D29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Capacidad de Adaptación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/ Autoayuda</w:t>
            </w:r>
          </w:p>
          <w:p w14:paraId="678D6D1E" w14:textId="66B2CCBF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Observación del comportamiento</w:t>
            </w:r>
          </w:p>
          <w:p w14:paraId="379FFD34" w14:textId="0EFD2BDF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Escala de Comportamiento</w:t>
            </w:r>
          </w:p>
          <w:p w14:paraId="0FC17D8C" w14:textId="0F250613" w:rsidR="00A01B88" w:rsidRPr="00C72149" w:rsidRDefault="00A01B88" w:rsidP="002401CD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401C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Evaluación </w:t>
            </w:r>
            <w:r w:rsidR="00B03D29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F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uncional del </w:t>
            </w:r>
            <w:r w:rsidR="00B03D29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</w:t>
            </w:r>
            <w:r w:rsidR="002401CD" w:rsidRPr="002401CD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omportamiento</w:t>
            </w:r>
          </w:p>
          <w:p w14:paraId="0CFA2C8B" w14:textId="24E89C6C" w:rsidR="00A01B88" w:rsidRPr="00525ED6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ED6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648FF" w:rsidRPr="00525ED6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Otras</w:t>
            </w:r>
            <w:r w:rsidR="009E4B5D" w:rsidRPr="00525ED6">
              <w:rPr>
                <w:rFonts w:ascii="Arial Narrow" w:hAnsi="Arial Narrow" w:cs="Arial"/>
                <w:sz w:val="22"/>
                <w:szCs w:val="22"/>
                <w:lang w:val="es-ES_tradnl"/>
              </w:rPr>
              <w:br/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ED6">
              <w:rPr>
                <w:rFonts w:ascii="Arial Narrow" w:hAnsi="Arial Narrow" w:cs="Arial"/>
                <w:sz w:val="22"/>
                <w:szCs w:val="22"/>
                <w:u w:val="single"/>
                <w:lang w:val="es-ES_tradnl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525ED6">
              <w:rPr>
                <w:rFonts w:ascii="Arial Narrow" w:hAnsi="Arial Narrow" w:cs="Arial"/>
                <w:noProof/>
                <w:sz w:val="22"/>
                <w:szCs w:val="22"/>
                <w:u w:val="single"/>
                <w:lang w:val="es-ES_tradnl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01CD" w:rsidRPr="00386680" w14:paraId="5F70E930" w14:textId="77777777" w:rsidTr="002401CD">
        <w:trPr>
          <w:cantSplit/>
          <w:trHeight w:hRule="exact" w:val="3024"/>
        </w:trPr>
        <w:tc>
          <w:tcPr>
            <w:tcW w:w="1908" w:type="dxa"/>
          </w:tcPr>
          <w:p w14:paraId="6E91BF77" w14:textId="3956FB02" w:rsidR="002401CD" w:rsidRPr="002401CD" w:rsidRDefault="008A3B5B" w:rsidP="002401CD">
            <w:pPr>
              <w:pStyle w:val="HTMLPreformatted"/>
              <w:shd w:val="clear" w:color="auto" w:fill="FFFFFF"/>
              <w:rPr>
                <w:rFonts w:ascii="Arial Narrow" w:hAnsi="Arial Narrow"/>
                <w:b/>
                <w:bCs/>
                <w:color w:val="21212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212121"/>
                <w:sz w:val="22"/>
                <w:szCs w:val="22"/>
                <w:lang w:val="es-ES"/>
              </w:rPr>
              <w:t>C</w:t>
            </w:r>
            <w:r w:rsidR="002401CD" w:rsidRPr="002401CD">
              <w:rPr>
                <w:rFonts w:ascii="Arial Narrow" w:hAnsi="Arial Narrow"/>
                <w:b/>
                <w:bCs/>
                <w:color w:val="212121"/>
                <w:sz w:val="22"/>
                <w:szCs w:val="22"/>
                <w:lang w:val="es-ES"/>
              </w:rPr>
              <w:t>omunicación</w:t>
            </w:r>
          </w:p>
          <w:p w14:paraId="286C6C75" w14:textId="5F195BDB" w:rsidR="00A01B88" w:rsidRPr="00386680" w:rsidRDefault="00A01B88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94" w:type="dxa"/>
          </w:tcPr>
          <w:p w14:paraId="628989A9" w14:textId="32A3AE73" w:rsidR="00A01B88" w:rsidRPr="00C72149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525ED6">
              <w:rPr>
                <w:rFonts w:ascii="Arial Narrow" w:hAnsi="Arial Narrow" w:cs="Arial"/>
                <w:sz w:val="22"/>
                <w:szCs w:val="22"/>
                <w:lang w:val="es-ES_tradnl"/>
              </w:rPr>
              <w:t>Lenguaje</w:t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Receptivo</w:t>
            </w:r>
          </w:p>
          <w:p w14:paraId="51730B55" w14:textId="579B8A60" w:rsidR="00A01B88" w:rsidRPr="00C72149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401C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Lenguaje Expresivo</w:t>
            </w:r>
          </w:p>
          <w:p w14:paraId="4586AE25" w14:textId="34E2E051" w:rsidR="00A01B88" w:rsidRPr="00C72149" w:rsidRDefault="00A01B88" w:rsidP="00C10E8C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Producción de Sonido</w:t>
            </w:r>
            <w:r w:rsidR="00E23095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s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de</w:t>
            </w:r>
            <w:r w:rsidR="00E23095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l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</w:t>
            </w:r>
            <w:r w:rsidR="00E23095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Habla</w:t>
            </w:r>
          </w:p>
          <w:p w14:paraId="5AD39B5B" w14:textId="624B5555" w:rsidR="00A01B88" w:rsidRPr="00C72149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Voz</w:t>
            </w:r>
          </w:p>
          <w:p w14:paraId="02FBCAB4" w14:textId="783F4140" w:rsidR="00A01B88" w:rsidRPr="00C72149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Fluidez</w:t>
            </w:r>
          </w:p>
          <w:p w14:paraId="109C0A4D" w14:textId="6789A1B7" w:rsidR="00A01B88" w:rsidRPr="00C72149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Mecanismo Oral</w:t>
            </w:r>
          </w:p>
          <w:p w14:paraId="4D43D436" w14:textId="226C112E" w:rsidR="00A01B88" w:rsidRPr="00C72149" w:rsidRDefault="00A01B88" w:rsidP="00C10E8C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Audición</w:t>
            </w:r>
          </w:p>
          <w:p w14:paraId="3E30FADA" w14:textId="4F856801" w:rsidR="00A01B88" w:rsidRPr="00C10E8C" w:rsidRDefault="00A01B88" w:rsidP="00C10E8C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Observación del </w:t>
            </w:r>
            <w:r w:rsidR="00E23095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omportamiento</w:t>
            </w:r>
          </w:p>
          <w:p w14:paraId="781451DC" w14:textId="46AA4CE2" w:rsidR="00A01B88" w:rsidRPr="003B0E5E" w:rsidRDefault="00A01B88" w:rsidP="00C10E8C">
            <w:pPr>
              <w:pStyle w:val="HTMLPreformatted"/>
              <w:shd w:val="clear" w:color="auto" w:fill="FFFFFF"/>
              <w:rPr>
                <w:rFonts w:ascii="Arial Narrow" w:hAnsi="Arial Narrow"/>
                <w:color w:val="212121"/>
                <w:sz w:val="22"/>
                <w:szCs w:val="22"/>
                <w:lang w:val="es-ES_tradnl"/>
              </w:rPr>
            </w:pP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E5E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10E8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3B0E5E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Comunicación Aumentativa</w:t>
            </w:r>
          </w:p>
          <w:p w14:paraId="3E956EDE" w14:textId="3515A0D1" w:rsidR="00A01B88" w:rsidRPr="00386680" w:rsidRDefault="00A01B88" w:rsidP="00A01B88">
            <w:pPr>
              <w:tabs>
                <w:tab w:val="left" w:pos="-720"/>
                <w:tab w:val="left" w:pos="34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648FF">
              <w:rPr>
                <w:rFonts w:ascii="Arial Narrow" w:hAnsi="Arial Narrow" w:cs="Arial"/>
                <w:sz w:val="22"/>
                <w:szCs w:val="22"/>
              </w:rPr>
              <w:tab/>
              <w:t>Otras</w:t>
            </w:r>
            <w:r w:rsidR="00A53223">
              <w:rPr>
                <w:rFonts w:ascii="Arial Narrow" w:hAnsi="Arial Narrow" w:cs="Arial"/>
                <w:sz w:val="22"/>
                <w:szCs w:val="22"/>
              </w:rPr>
              <w:br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386680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67D282E6" w14:textId="3DFE693D" w:rsidR="002401CD" w:rsidRPr="008A3B5B" w:rsidRDefault="002401CD" w:rsidP="002401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22"/>
                <w:szCs w:val="24"/>
              </w:rPr>
            </w:pPr>
            <w:r w:rsidRPr="008A3B5B">
              <w:rPr>
                <w:rFonts w:ascii="Arial Narrow" w:hAnsi="Arial Narrow" w:cs="Arial"/>
                <w:b/>
                <w:bCs/>
                <w:color w:val="212121"/>
                <w:sz w:val="22"/>
                <w:szCs w:val="24"/>
                <w:shd w:val="clear" w:color="auto" w:fill="FFFFFF"/>
              </w:rPr>
              <w:t>Evaluación Vocacional / Necesidades de Transición</w:t>
            </w:r>
          </w:p>
          <w:p w14:paraId="05CAFD90" w14:textId="69788E2C" w:rsidR="00A01B88" w:rsidRPr="00386680" w:rsidRDefault="00A01B88" w:rsidP="00A01B88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83" w:type="dxa"/>
          </w:tcPr>
          <w:p w14:paraId="576E38A8" w14:textId="3F6A8764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370092">
              <w:rPr>
                <w:rFonts w:ascii="Arial Narrow" w:hAnsi="Arial Narrow" w:cs="Arial"/>
                <w:sz w:val="22"/>
                <w:szCs w:val="22"/>
                <w:lang w:val="es-ES_tradnl"/>
              </w:rPr>
              <w:t>Capacidad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Profesional</w:t>
            </w:r>
          </w:p>
          <w:p w14:paraId="3A80597A" w14:textId="3E197DA4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370092">
              <w:rPr>
                <w:rFonts w:ascii="Arial Narrow" w:hAnsi="Arial Narrow" w:cs="Arial"/>
                <w:sz w:val="22"/>
                <w:szCs w:val="22"/>
                <w:lang w:val="es-ES_tradnl"/>
              </w:rPr>
              <w:t>Listado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de Intereses</w:t>
            </w:r>
          </w:p>
          <w:p w14:paraId="68F56BFE" w14:textId="5C469782" w:rsidR="00A01B88" w:rsidRPr="00C72149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  <w:t>Estilo</w:t>
            </w:r>
            <w:r w:rsidR="00370092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de Aprendizaje</w:t>
            </w:r>
          </w:p>
          <w:p w14:paraId="2A3CE4D6" w14:textId="7D17450D" w:rsidR="00A01B88" w:rsidRPr="00386680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>
              <w:rPr>
                <w:rFonts w:ascii="Arial Narrow" w:hAnsi="Arial Narrow" w:cs="Arial"/>
                <w:sz w:val="22"/>
                <w:szCs w:val="22"/>
              </w:rPr>
              <w:tab/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Observación del </w:t>
            </w:r>
            <w:r w:rsidR="00370092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C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omportamiento</w:t>
            </w:r>
          </w:p>
          <w:p w14:paraId="7D23BF5A" w14:textId="0A45CE53" w:rsidR="00A01B88" w:rsidRPr="00386680" w:rsidRDefault="00A01B88" w:rsidP="00A01B88">
            <w:pPr>
              <w:tabs>
                <w:tab w:val="left" w:pos="-720"/>
                <w:tab w:val="left" w:pos="342"/>
                <w:tab w:val="left" w:pos="720"/>
              </w:tabs>
              <w:suppressAutoHyphens/>
              <w:ind w:left="342" w:hanging="342"/>
              <w:rPr>
                <w:rFonts w:ascii="Arial Narrow" w:hAnsi="Arial Narrow" w:cs="Arial"/>
                <w:sz w:val="22"/>
                <w:szCs w:val="22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648FF">
              <w:rPr>
                <w:rFonts w:ascii="Arial Narrow" w:hAnsi="Arial Narrow" w:cs="Arial"/>
                <w:sz w:val="22"/>
                <w:szCs w:val="22"/>
              </w:rPr>
              <w:tab/>
              <w:t>Otras</w:t>
            </w:r>
            <w:r w:rsidR="00427095">
              <w:rPr>
                <w:rFonts w:ascii="Arial Narrow" w:hAnsi="Arial Narrow" w:cs="Arial"/>
                <w:sz w:val="22"/>
                <w:szCs w:val="22"/>
              </w:rPr>
              <w:br/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386680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Pr="00386680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91BDA" w:rsidRPr="00386680" w14:paraId="49C564B4" w14:textId="77777777" w:rsidTr="00047720">
        <w:trPr>
          <w:cantSplit/>
          <w:trHeight w:hRule="exact" w:val="1008"/>
        </w:trPr>
        <w:tc>
          <w:tcPr>
            <w:tcW w:w="1908" w:type="dxa"/>
          </w:tcPr>
          <w:p w14:paraId="09AEBC45" w14:textId="65E4F94D" w:rsidR="00491BDA" w:rsidRPr="00386680" w:rsidRDefault="008A3B5B" w:rsidP="00085509">
            <w:pPr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Otras</w:t>
            </w:r>
          </w:p>
        </w:tc>
        <w:tc>
          <w:tcPr>
            <w:tcW w:w="9097" w:type="dxa"/>
            <w:gridSpan w:val="3"/>
          </w:tcPr>
          <w:p w14:paraId="084BDC9C" w14:textId="26163E35" w:rsidR="00C10E8C" w:rsidRPr="00C72149" w:rsidRDefault="00491BDA" w:rsidP="00C10E8C">
            <w:pPr>
              <w:tabs>
                <w:tab w:val="left" w:pos="-720"/>
                <w:tab w:val="left" w:pos="342"/>
                <w:tab w:val="left" w:pos="4662"/>
                <w:tab w:val="left" w:pos="502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370092">
              <w:rPr>
                <w:rFonts w:ascii="Arial Narrow" w:hAnsi="Arial Narrow" w:cs="Arial"/>
                <w:sz w:val="22"/>
                <w:szCs w:val="22"/>
                <w:lang w:val="es-ES_tradnl"/>
              </w:rPr>
              <w:t>Historial Social y del Desarrollo</w:t>
            </w:r>
            <w:r w:rsidR="009E4B5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Datos</w:t>
            </w:r>
            <w:r w:rsidR="004C387F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</w:t>
            </w:r>
            <w:r w:rsidR="004C387F">
              <w:rPr>
                <w:rFonts w:ascii="Arial Narrow" w:hAnsi="Arial Narrow" w:cs="Arial"/>
                <w:sz w:val="22"/>
                <w:szCs w:val="22"/>
                <w:lang w:val="es-ES_tradnl"/>
              </w:rPr>
              <w:t>el</w:t>
            </w:r>
            <w:r w:rsidR="006536AD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Progreso </w:t>
            </w:r>
            <w:r w:rsidR="006536AD">
              <w:rPr>
                <w:rFonts w:ascii="Arial Narrow" w:hAnsi="Arial Narrow" w:cs="Arial"/>
                <w:sz w:val="22"/>
                <w:szCs w:val="22"/>
                <w:lang w:val="es-ES_tradnl"/>
              </w:rPr>
              <w:t>en el “IEP”</w:t>
            </w:r>
          </w:p>
          <w:p w14:paraId="3C1C8E20" w14:textId="1814AFE9" w:rsidR="00491BDA" w:rsidRPr="00C72149" w:rsidRDefault="00491BDA" w:rsidP="00C10E8C">
            <w:pPr>
              <w:tabs>
                <w:tab w:val="left" w:pos="-720"/>
                <w:tab w:val="left" w:pos="342"/>
                <w:tab w:val="left" w:pos="4662"/>
                <w:tab w:val="left" w:pos="502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 </w:t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Datos</w:t>
            </w:r>
            <w:r w:rsidR="00B92658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de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6536AD">
              <w:rPr>
                <w:rFonts w:ascii="Arial Narrow" w:hAnsi="Arial Narrow" w:cs="Arial"/>
                <w:sz w:val="22"/>
                <w:szCs w:val="22"/>
                <w:lang w:val="es-ES_tradnl"/>
              </w:rPr>
              <w:t>“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RTI</w:t>
            </w:r>
            <w:r w:rsidR="006536AD">
              <w:rPr>
                <w:rFonts w:ascii="Arial Narrow" w:hAnsi="Arial Narrow" w:cs="Arial"/>
                <w:sz w:val="22"/>
                <w:szCs w:val="22"/>
                <w:lang w:val="es-ES_tradnl"/>
              </w:rPr>
              <w:t>”</w:t>
            </w:r>
            <w:r w:rsidR="009E4B5D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Datos</w:t>
            </w:r>
            <w:r w:rsidR="004C387F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D040E9">
              <w:rPr>
                <w:rFonts w:ascii="Arial Narrow" w:hAnsi="Arial Narrow" w:cs="Arial"/>
                <w:sz w:val="22"/>
                <w:szCs w:val="22"/>
                <w:lang w:val="es-ES_tradnl"/>
              </w:rPr>
              <w:t>de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4C387F">
              <w:rPr>
                <w:rFonts w:ascii="Arial Narrow" w:hAnsi="Arial Narrow" w:cs="Arial"/>
                <w:sz w:val="22"/>
                <w:szCs w:val="22"/>
                <w:lang w:val="es-ES_tradnl"/>
              </w:rPr>
              <w:t>la</w:t>
            </w:r>
            <w:r w:rsidR="00C10E8C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="007914CE">
              <w:rPr>
                <w:rFonts w:ascii="Arial Narrow" w:hAnsi="Arial Narrow" w:cs="Arial"/>
                <w:sz w:val="22"/>
                <w:szCs w:val="22"/>
                <w:lang w:val="es-ES_tradnl"/>
              </w:rPr>
              <w:t>E</w:t>
            </w:r>
            <w:r w:rsidR="007914CE" w:rsidRPr="00C72149">
              <w:rPr>
                <w:rFonts w:ascii="Arial Narrow" w:hAnsi="Arial Narrow" w:cs="Arial"/>
                <w:sz w:val="22"/>
                <w:szCs w:val="22"/>
                <w:lang w:val="es-ES_tradnl"/>
              </w:rPr>
              <w:t>valuación</w:t>
            </w:r>
            <w:r w:rsidR="00C10E8C" w:rsidRPr="00C10E8C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 xml:space="preserve"> </w:t>
            </w:r>
            <w:r w:rsidR="004C387F">
              <w:rPr>
                <w:rFonts w:ascii="Arial Narrow" w:hAnsi="Arial Narrow"/>
                <w:color w:val="212121"/>
                <w:sz w:val="22"/>
                <w:szCs w:val="22"/>
                <w:lang w:val="es-ES"/>
              </w:rPr>
              <w:t>Estatal</w:t>
            </w:r>
          </w:p>
          <w:p w14:paraId="2E85456E" w14:textId="6204F3D3" w:rsidR="00491BDA" w:rsidRPr="00386680" w:rsidRDefault="00491BDA" w:rsidP="0083552A">
            <w:pPr>
              <w:tabs>
                <w:tab w:val="left" w:pos="-720"/>
                <w:tab w:val="left" w:pos="342"/>
                <w:tab w:val="left" w:pos="4662"/>
                <w:tab w:val="left" w:pos="5022"/>
              </w:tabs>
              <w:suppressAutoHyphens/>
              <w:ind w:left="342" w:hanging="360"/>
              <w:rPr>
                <w:rFonts w:ascii="Arial Narrow" w:hAnsi="Arial Narrow" w:cs="Arial"/>
                <w:sz w:val="22"/>
                <w:szCs w:val="22"/>
              </w:rPr>
            </w:pP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33B9">
              <w:rPr>
                <w:rFonts w:ascii="Arial Narrow" w:hAnsi="Arial Narrow" w:cs="Arial"/>
                <w:sz w:val="22"/>
                <w:szCs w:val="22"/>
              </w:rPr>
            </w:r>
            <w:r w:rsidR="00F233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38668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10E8C">
              <w:rPr>
                <w:rFonts w:ascii="Arial Narrow" w:hAnsi="Arial Narrow" w:cs="Arial"/>
                <w:sz w:val="22"/>
                <w:szCs w:val="22"/>
              </w:rPr>
              <w:tab/>
            </w:r>
            <w:r w:rsidR="0083552A">
              <w:rPr>
                <w:rFonts w:ascii="Arial Narrow" w:hAnsi="Arial Narrow" w:cs="Arial"/>
                <w:sz w:val="22"/>
                <w:szCs w:val="22"/>
              </w:rPr>
              <w:t>Especifique</w:t>
            </w:r>
            <w:r w:rsidR="00C10E8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</w:tbl>
    <w:p w14:paraId="34B51BC4" w14:textId="6ADD8437" w:rsidR="00A168A1" w:rsidRPr="00386680" w:rsidRDefault="00427095" w:rsidP="00A168A1">
      <w:pPr>
        <w:pStyle w:val="Subtitl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br w:type="page"/>
      </w:r>
      <w:r w:rsidR="008277BD">
        <w:rPr>
          <w:rFonts w:ascii="Arial Narrow" w:hAnsi="Arial Narrow" w:cs="Arial"/>
          <w:sz w:val="22"/>
          <w:szCs w:val="22"/>
        </w:rPr>
        <w:lastRenderedPageBreak/>
        <w:t>Autorización</w:t>
      </w:r>
      <w:r w:rsidR="00086C57">
        <w:rPr>
          <w:rFonts w:ascii="Arial Narrow" w:hAnsi="Arial Narrow" w:cs="Arial"/>
          <w:sz w:val="22"/>
          <w:szCs w:val="22"/>
        </w:rPr>
        <w:t xml:space="preserve"> Para Evaluar</w:t>
      </w:r>
      <w:r w:rsidR="00EC423F">
        <w:rPr>
          <w:rFonts w:ascii="Arial Narrow" w:hAnsi="Arial Narrow" w:cs="Arial"/>
          <w:sz w:val="22"/>
          <w:szCs w:val="22"/>
        </w:rPr>
        <w:t xml:space="preserve"> </w:t>
      </w:r>
      <w:r w:rsidR="00086C57">
        <w:rPr>
          <w:rFonts w:ascii="Arial Narrow" w:hAnsi="Arial Narrow" w:cs="Arial"/>
          <w:sz w:val="22"/>
          <w:szCs w:val="22"/>
        </w:rPr>
        <w:t>/</w:t>
      </w:r>
      <w:r w:rsidR="00EC423F">
        <w:rPr>
          <w:rFonts w:ascii="Arial Narrow" w:hAnsi="Arial Narrow" w:cs="Arial"/>
          <w:sz w:val="22"/>
          <w:szCs w:val="22"/>
        </w:rPr>
        <w:t xml:space="preserve"> </w:t>
      </w:r>
      <w:r w:rsidR="00086C57">
        <w:rPr>
          <w:rFonts w:ascii="Arial Narrow" w:hAnsi="Arial Narrow" w:cs="Arial"/>
          <w:sz w:val="22"/>
          <w:szCs w:val="22"/>
        </w:rPr>
        <w:t>Reevaluar</w:t>
      </w:r>
    </w:p>
    <w:p w14:paraId="22F707E5" w14:textId="77777777" w:rsidR="00A168A1" w:rsidRPr="00A168A1" w:rsidRDefault="00A168A1" w:rsidP="00A168A1">
      <w:pPr>
        <w:rPr>
          <w:rFonts w:ascii="Arial Narrow" w:hAnsi="Arial Narrow" w:cs="Arial"/>
          <w:sz w:val="10"/>
          <w:szCs w:val="10"/>
        </w:rPr>
      </w:pPr>
    </w:p>
    <w:tbl>
      <w:tblPr>
        <w:tblW w:w="1098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3"/>
        <w:gridCol w:w="4770"/>
        <w:gridCol w:w="843"/>
        <w:gridCol w:w="2484"/>
      </w:tblGrid>
      <w:tr w:rsidR="00C10E8C" w:rsidRPr="007F2028" w14:paraId="45EA5F44" w14:textId="77777777" w:rsidTr="00C10E8C">
        <w:trPr>
          <w:trHeight w:hRule="exact" w:val="360"/>
        </w:trPr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69FEC" w14:textId="39D7D494" w:rsidR="001A47BF" w:rsidRPr="007F2028" w:rsidRDefault="00C10E8C" w:rsidP="00EA5889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Completo del Estudiante</w:t>
            </w:r>
            <w:r w:rsidRPr="007F202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28BC" w14:textId="77777777" w:rsidR="001A47BF" w:rsidRPr="007F2028" w:rsidRDefault="001A47BF" w:rsidP="00EA5889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15B7D" w14:textId="77777777" w:rsidR="001A47BF" w:rsidRPr="007F2028" w:rsidRDefault="001A47BF" w:rsidP="00EA5889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F7DD0" w14:textId="77777777" w:rsidR="001A47BF" w:rsidRPr="007F2028" w:rsidRDefault="001A47BF" w:rsidP="00EA5889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4B559137" w14:textId="77777777" w:rsidR="00A168A1" w:rsidRPr="00A168A1" w:rsidRDefault="00A168A1" w:rsidP="00A01B88">
      <w:pPr>
        <w:tabs>
          <w:tab w:val="left" w:pos="-720"/>
          <w:tab w:val="left" w:pos="0"/>
        </w:tabs>
        <w:suppressAutoHyphens/>
        <w:ind w:left="360"/>
        <w:rPr>
          <w:rFonts w:ascii="Arial Narrow" w:hAnsi="Arial Narrow" w:cs="Arial"/>
          <w:sz w:val="10"/>
          <w:szCs w:val="10"/>
        </w:rPr>
      </w:pPr>
    </w:p>
    <w:p w14:paraId="350EE8DA" w14:textId="09CCAA2A" w:rsidR="00E05B0A" w:rsidRDefault="00E05B0A" w:rsidP="00E05B0A">
      <w:pPr>
        <w:pStyle w:val="HTMLPreformatted"/>
        <w:shd w:val="clear" w:color="auto" w:fill="FFFFFF"/>
        <w:rPr>
          <w:rFonts w:ascii="Arial Narrow" w:hAnsi="Arial Narrow"/>
          <w:color w:val="000000" w:themeColor="text1"/>
          <w:sz w:val="22"/>
          <w:szCs w:val="22"/>
          <w:lang w:val="es-ES"/>
        </w:rPr>
      </w:pPr>
      <w:r>
        <w:rPr>
          <w:rFonts w:ascii="Arial Narrow" w:hAnsi="Arial Narrow"/>
          <w:color w:val="000000" w:themeColor="text1"/>
          <w:sz w:val="22"/>
          <w:szCs w:val="22"/>
          <w:lang w:val="es-ES"/>
        </w:rPr>
        <w:t>Enumere</w:t>
      </w:r>
      <w:r w:rsidR="00C10E8C"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las recomendaciones para las necesidades de los estudiantes (por ejemplo, </w:t>
      </w:r>
      <w:r>
        <w:rPr>
          <w:rFonts w:ascii="Arial Narrow" w:hAnsi="Arial Narrow"/>
          <w:color w:val="000000" w:themeColor="text1"/>
          <w:sz w:val="22"/>
          <w:szCs w:val="22"/>
          <w:lang w:val="es-ES"/>
        </w:rPr>
        <w:t>gafas</w:t>
      </w:r>
      <w:r w:rsidR="00C10E8C"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>, audífonos)</w:t>
      </w:r>
      <w:r w:rsidR="00EC423F">
        <w:rPr>
          <w:rFonts w:ascii="Arial Narrow" w:hAnsi="Arial Narrow"/>
          <w:color w:val="000000" w:themeColor="text1"/>
          <w:sz w:val="22"/>
          <w:szCs w:val="22"/>
          <w:lang w:val="es-ES"/>
        </w:rPr>
        <w:t>, o</w:t>
      </w:r>
      <w:r w:rsidR="00C10E8C"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cualquier modificación / adaptación de los instrumentos de evaluación, procedimientos o ajustes que se utilizarán para la evaluación (</w:t>
      </w:r>
      <w:r>
        <w:rPr>
          <w:rFonts w:ascii="Arial Narrow" w:hAnsi="Arial Narrow"/>
          <w:color w:val="000000" w:themeColor="text1"/>
          <w:sz w:val="22"/>
          <w:szCs w:val="22"/>
          <w:lang w:val="es-ES"/>
        </w:rPr>
        <w:t>por ejemplo</w:t>
      </w:r>
      <w:r w:rsidR="00C10E8C"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, </w:t>
      </w:r>
      <w:r w:rsidR="003C2513">
        <w:rPr>
          <w:rFonts w:ascii="Arial Narrow" w:hAnsi="Arial Narrow"/>
          <w:color w:val="000000" w:themeColor="text1"/>
          <w:sz w:val="22"/>
          <w:szCs w:val="22"/>
          <w:lang w:val="es-ES"/>
        </w:rPr>
        <w:t>lengua nativa</w:t>
      </w:r>
      <w:r w:rsidR="00C10E8C"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>, modo de comunicación, factores culturales).</w:t>
      </w:r>
    </w:p>
    <w:p w14:paraId="5BD05F85" w14:textId="1807D07C" w:rsidR="00C10E8C" w:rsidRPr="00C10E8C" w:rsidRDefault="00E05B0A" w:rsidP="00E05B0A">
      <w:pPr>
        <w:pStyle w:val="HTMLPreformatted"/>
        <w:shd w:val="clear" w:color="auto" w:fill="FFFFFF"/>
        <w:rPr>
          <w:rFonts w:ascii="Arial Narrow" w:hAnsi="Arial Narrow"/>
          <w:color w:val="000000" w:themeColor="text1"/>
          <w:sz w:val="22"/>
          <w:szCs w:val="22"/>
          <w:lang w:val="es-ES"/>
        </w:rPr>
      </w:pPr>
      <w:r w:rsidRPr="00386680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2149">
        <w:rPr>
          <w:rFonts w:ascii="Arial Narrow" w:hAnsi="Arial Narrow" w:cs="Arial"/>
          <w:sz w:val="22"/>
          <w:szCs w:val="22"/>
          <w:u w:val="single"/>
          <w:lang w:val="es-ES_tradnl"/>
        </w:rPr>
        <w:instrText xml:space="preserve"> FORMTEXT </w:instrText>
      </w:r>
      <w:r w:rsidRPr="00386680">
        <w:rPr>
          <w:rFonts w:ascii="Arial Narrow" w:hAnsi="Arial Narrow" w:cs="Arial"/>
          <w:sz w:val="22"/>
          <w:szCs w:val="22"/>
          <w:u w:val="single"/>
        </w:rPr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Pr="00C72149">
        <w:rPr>
          <w:rFonts w:ascii="Arial Narrow" w:hAnsi="Arial Narrow" w:cs="Arial"/>
          <w:noProof/>
          <w:sz w:val="22"/>
          <w:szCs w:val="22"/>
          <w:u w:val="single"/>
          <w:lang w:val="es-ES_tradnl"/>
        </w:rPr>
        <w:t xml:space="preserve">     </w:t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end"/>
      </w:r>
    </w:p>
    <w:p w14:paraId="63ED4589" w14:textId="77777777" w:rsidR="00C10E8C" w:rsidRPr="00C72149" w:rsidRDefault="00C10E8C" w:rsidP="00C10E8C">
      <w:pPr>
        <w:pStyle w:val="HTMLPreformatted"/>
        <w:shd w:val="clear" w:color="auto" w:fill="FFFFFF"/>
        <w:rPr>
          <w:rFonts w:ascii="Arial Narrow" w:hAnsi="Arial Narrow"/>
          <w:color w:val="000000" w:themeColor="text1"/>
          <w:sz w:val="22"/>
          <w:szCs w:val="22"/>
          <w:lang w:val="es-ES_tradnl"/>
        </w:rPr>
      </w:pPr>
      <w:r w:rsidRPr="00C10E8C">
        <w:rPr>
          <w:rFonts w:ascii="Arial Narrow" w:hAnsi="Arial Narrow"/>
          <w:color w:val="000000" w:themeColor="text1"/>
          <w:sz w:val="22"/>
          <w:szCs w:val="22"/>
          <w:lang w:val="es-ES"/>
        </w:rPr>
        <w:t>Haga una lista de los informes / datos de evaluación existentes, que se utilizarán como parte de la evaluación multidisciplinaria:</w:t>
      </w:r>
    </w:p>
    <w:p w14:paraId="50C90342" w14:textId="77777777" w:rsidR="00A01B88" w:rsidRPr="00C72149" w:rsidRDefault="00A01B88" w:rsidP="000B0C6C">
      <w:pPr>
        <w:tabs>
          <w:tab w:val="left" w:pos="-720"/>
          <w:tab w:val="left" w:pos="0"/>
        </w:tabs>
        <w:suppressAutoHyphens/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386680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2149">
        <w:rPr>
          <w:rFonts w:ascii="Arial Narrow" w:hAnsi="Arial Narrow" w:cs="Arial"/>
          <w:sz w:val="22"/>
          <w:szCs w:val="22"/>
          <w:u w:val="single"/>
          <w:lang w:val="es-ES_tradnl"/>
        </w:rPr>
        <w:instrText xml:space="preserve"> FORMTEXT </w:instrText>
      </w:r>
      <w:r w:rsidRPr="00386680">
        <w:rPr>
          <w:rFonts w:ascii="Arial Narrow" w:hAnsi="Arial Narrow" w:cs="Arial"/>
          <w:sz w:val="22"/>
          <w:szCs w:val="22"/>
          <w:u w:val="single"/>
        </w:rPr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Pr="00C72149">
        <w:rPr>
          <w:rFonts w:ascii="Arial Narrow" w:hAnsi="Arial Narrow" w:cs="Arial"/>
          <w:noProof/>
          <w:sz w:val="22"/>
          <w:szCs w:val="22"/>
          <w:u w:val="single"/>
          <w:lang w:val="es-ES_tradnl"/>
        </w:rPr>
        <w:t xml:space="preserve">     </w:t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end"/>
      </w:r>
    </w:p>
    <w:bookmarkEnd w:id="0"/>
    <w:p w14:paraId="6A811EFA" w14:textId="4ADA82C4" w:rsidR="00C10E8C" w:rsidRPr="00C72149" w:rsidRDefault="005306B6" w:rsidP="00C10E8C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Arial"/>
          <w:b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ES_tradnl"/>
        </w:rPr>
        <w:t>Autorización de los padres / guardianes</w:t>
      </w:r>
    </w:p>
    <w:p w14:paraId="0CC9F4A1" w14:textId="77777777" w:rsidR="00DA3BF6" w:rsidRDefault="00DA3BF6" w:rsidP="00C10E8C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</w:pPr>
    </w:p>
    <w:p w14:paraId="2BAEAF08" w14:textId="281391D4" w:rsidR="00C10E8C" w:rsidRPr="00C72149" w:rsidRDefault="005911E6" w:rsidP="00C10E8C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</w:pPr>
      <w:r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En base a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las recomendaciones del Comité de Admisión y </w:t>
      </w:r>
      <w:r w:rsidR="00FF4EA5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Bajas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(</w:t>
      </w:r>
      <w:r w:rsidR="00DA3BF6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“Admission and Release Committee” –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ARC), </w:t>
      </w:r>
      <w:r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acepto que se realice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una evaluación individual </w:t>
      </w:r>
      <w:r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a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mi hijo</w:t>
      </w:r>
      <w:r w:rsidR="00DA3BF6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/ estudiante. Entiendo que el resumen </w:t>
      </w:r>
      <w:r w:rsidR="00863BC8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que se adjunta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de la </w:t>
      </w:r>
      <w:r w:rsidR="00756DD7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reunión con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="00863BC8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el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ARC explica esta propuesta y describe </w:t>
      </w:r>
      <w:r w:rsidR="00756DD7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los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procedimientos de evaluación</w:t>
      </w:r>
      <w:r w:rsidR="00756DD7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que serán utilizados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.</w:t>
      </w:r>
    </w:p>
    <w:p w14:paraId="55FF3B3E" w14:textId="77777777" w:rsidR="00C10E8C" w:rsidRPr="00C72149" w:rsidRDefault="00C10E8C" w:rsidP="00C10E8C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</w:pPr>
    </w:p>
    <w:p w14:paraId="520F7F11" w14:textId="0EAEFED5" w:rsidR="00C10E8C" w:rsidRPr="00C72149" w:rsidRDefault="00007817" w:rsidP="00C10E8C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Accedo a analizar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cada una de las áreas seleccionadas </w:t>
      </w:r>
      <w:r w:rsidR="00863BC8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por el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ARC para </w:t>
      </w:r>
      <w:r w:rsidR="00C85B6C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evaluar, indicadas </w:t>
      </w:r>
      <w:r w:rsidR="00C10E8C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a continuación:</w:t>
      </w:r>
    </w:p>
    <w:p w14:paraId="291F91E2" w14:textId="77777777" w:rsidR="00C10E8C" w:rsidRPr="00C72149" w:rsidRDefault="00C10E8C" w:rsidP="00C10E8C">
      <w:pPr>
        <w:pStyle w:val="HTMLPreformatted"/>
        <w:shd w:val="clear" w:color="auto" w:fill="FFFFFF"/>
        <w:rPr>
          <w:rFonts w:ascii="Arial Narrow" w:hAnsi="Arial Narrow" w:cs="Arial"/>
          <w:sz w:val="22"/>
          <w:szCs w:val="22"/>
          <w:lang w:val="es-ES_tradnl"/>
        </w:rPr>
      </w:pPr>
      <w:bookmarkStart w:id="5" w:name="Check1"/>
    </w:p>
    <w:p w14:paraId="768FB9FC" w14:textId="685378F0" w:rsidR="007C6769" w:rsidRPr="00C72149" w:rsidRDefault="007C6769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386680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386680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 xml:space="preserve">  Salud</w:t>
      </w:r>
      <w:r w:rsidR="000E4E76" w:rsidRPr="00C72149">
        <w:rPr>
          <w:rFonts w:ascii="Arial Narrow" w:hAnsi="Arial Narrow" w:cs="Arial"/>
          <w:sz w:val="22"/>
          <w:szCs w:val="22"/>
          <w:lang w:val="es-ES_tradnl"/>
        </w:rPr>
        <w:tab/>
      </w:r>
      <w:bookmarkStart w:id="6" w:name="Check2"/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>Visión</w:t>
      </w:r>
    </w:p>
    <w:bookmarkStart w:id="7" w:name="Check3"/>
    <w:p w14:paraId="02DEE8F2" w14:textId="7DC9CB4F" w:rsidR="007C6769" w:rsidRPr="00C72149" w:rsidRDefault="007C6769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>Audición</w:t>
      </w:r>
      <w:bookmarkStart w:id="8" w:name="Check4"/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C10E8C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C10E8C" w:rsidRPr="00086C57">
        <w:rPr>
          <w:rFonts w:ascii="Arial Narrow" w:hAnsi="Arial Narrow"/>
          <w:color w:val="212121"/>
          <w:sz w:val="22"/>
          <w:szCs w:val="22"/>
          <w:lang w:val="es-ES"/>
        </w:rPr>
        <w:t>Estado social y emocional</w:t>
      </w:r>
    </w:p>
    <w:bookmarkStart w:id="9" w:name="Check5"/>
    <w:p w14:paraId="3C9B2AB6" w14:textId="00233AD4" w:rsidR="007C6769" w:rsidRPr="00C72149" w:rsidRDefault="007C6769" w:rsidP="00086C57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>Inteligencia general</w:t>
      </w:r>
      <w:bookmarkStart w:id="10" w:name="Check6"/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877C9C">
        <w:rPr>
          <w:rFonts w:ascii="Arial Narrow" w:hAnsi="Arial Narrow"/>
          <w:color w:val="212121"/>
          <w:sz w:val="22"/>
          <w:szCs w:val="22"/>
          <w:lang w:val="es-ES"/>
        </w:rPr>
        <w:t>Rendimiento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 xml:space="preserve"> académico</w:t>
      </w:r>
    </w:p>
    <w:bookmarkStart w:id="11" w:name="Check7"/>
    <w:p w14:paraId="27C254B3" w14:textId="67A7A72C" w:rsidR="007C6769" w:rsidRPr="00C72149" w:rsidRDefault="007C6769" w:rsidP="00086C57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 xml:space="preserve">Estado de comunicación </w:t>
      </w:r>
      <w:bookmarkStart w:id="12" w:name="Check8"/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1E3911">
        <w:rPr>
          <w:rFonts w:ascii="Arial Narrow" w:hAnsi="Arial Narrow"/>
          <w:color w:val="212121"/>
          <w:sz w:val="22"/>
          <w:szCs w:val="22"/>
          <w:lang w:val="es-ES"/>
        </w:rPr>
        <w:t>Habilidades motoras</w:t>
      </w:r>
    </w:p>
    <w:bookmarkStart w:id="13" w:name="Check9"/>
    <w:p w14:paraId="65381391" w14:textId="7BEBC768" w:rsidR="007C6769" w:rsidRPr="00C72149" w:rsidRDefault="007C6769" w:rsidP="00086C57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Start w:id="14" w:name="Check10"/>
      <w:bookmarkEnd w:id="13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>Evaluación Vocaciona</w:t>
      </w:r>
      <w:r w:rsidR="00B81BC2">
        <w:rPr>
          <w:rFonts w:ascii="Arial Narrow" w:hAnsi="Arial Narrow"/>
          <w:color w:val="212121"/>
          <w:sz w:val="22"/>
          <w:szCs w:val="22"/>
          <w:lang w:val="es-ES"/>
        </w:rPr>
        <w:t>l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ab/>
      </w: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1E3911">
        <w:rPr>
          <w:rFonts w:ascii="Arial Narrow" w:hAnsi="Arial Narrow" w:cs="Arial"/>
          <w:sz w:val="22"/>
          <w:szCs w:val="22"/>
          <w:lang w:val="es-ES_tradnl"/>
        </w:rPr>
        <w:t xml:space="preserve">Evaluación de los Medios de </w:t>
      </w:r>
      <w:r w:rsidR="001E3911" w:rsidRPr="00047720">
        <w:rPr>
          <w:rFonts w:ascii="Arial Narrow" w:hAnsi="Arial Narrow"/>
          <w:color w:val="212121"/>
          <w:sz w:val="22"/>
          <w:szCs w:val="22"/>
          <w:lang w:val="es-ES"/>
        </w:rPr>
        <w:t xml:space="preserve">Visión Funcional </w:t>
      </w:r>
      <w:r w:rsidR="001E3911">
        <w:rPr>
          <w:rFonts w:ascii="Arial Narrow" w:hAnsi="Arial Narrow"/>
          <w:color w:val="212121"/>
          <w:sz w:val="22"/>
          <w:szCs w:val="22"/>
          <w:lang w:val="es-ES"/>
        </w:rPr>
        <w:t xml:space="preserve">y </w:t>
      </w:r>
      <w:r w:rsidR="001E3911" w:rsidRPr="00047720">
        <w:rPr>
          <w:rFonts w:ascii="Arial Narrow" w:hAnsi="Arial Narrow"/>
          <w:color w:val="212121"/>
          <w:sz w:val="22"/>
          <w:szCs w:val="22"/>
          <w:lang w:val="es-ES"/>
        </w:rPr>
        <w:t>Aprendizaje</w:t>
      </w:r>
    </w:p>
    <w:bookmarkStart w:id="15" w:name="Check11"/>
    <w:p w14:paraId="335398E3" w14:textId="2A8BD5C7" w:rsidR="00B84A66" w:rsidRPr="00C72149" w:rsidRDefault="007C6769" w:rsidP="00086C57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5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>Otro (Especifique)</w:t>
      </w:r>
      <w:r w:rsidR="00B84A66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B81BC2">
        <w:rPr>
          <w:rFonts w:ascii="Arial Narrow" w:hAnsi="Arial Narrow" w:cs="Arial"/>
          <w:sz w:val="22"/>
          <w:szCs w:val="22"/>
          <w:lang w:val="es-ES_tradnl"/>
        </w:rPr>
        <w:t xml:space="preserve">     </w:t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  <w:instrText xml:space="preserve"> FORMTEXT </w:instrText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  <w:fldChar w:fldCharType="separate"/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  <w:t xml:space="preserve">     </w:t>
      </w:r>
      <w:r w:rsidR="00B81BC2" w:rsidRPr="00B81BC2">
        <w:rPr>
          <w:rFonts w:ascii="Arial Narrow" w:hAnsi="Arial Narrow" w:cs="Arial"/>
          <w:sz w:val="22"/>
          <w:szCs w:val="22"/>
          <w:lang w:val="es-ES_tradnl"/>
        </w:rPr>
        <w:fldChar w:fldCharType="end"/>
      </w:r>
      <w:r w:rsidR="00B81BC2">
        <w:rPr>
          <w:rFonts w:ascii="Arial Narrow" w:hAnsi="Arial Narrow" w:cs="Arial"/>
          <w:sz w:val="22"/>
          <w:szCs w:val="22"/>
          <w:lang w:val="es-ES_tradnl"/>
        </w:rPr>
        <w:tab/>
      </w:r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B84A66"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84A66"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="00B84A66" w:rsidRPr="00086C57">
        <w:rPr>
          <w:rFonts w:ascii="Arial Narrow" w:hAnsi="Arial Narrow" w:cs="Arial"/>
          <w:sz w:val="22"/>
          <w:szCs w:val="22"/>
        </w:rPr>
        <w:fldChar w:fldCharType="end"/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 xml:space="preserve">  Otro (Especifique)</w:t>
      </w:r>
      <w:r w:rsidR="00B81BC2" w:rsidRPr="00B81BC2">
        <w:rPr>
          <w:rFonts w:ascii="Arial Narrow" w:hAnsi="Arial Narrow" w:cs="Arial"/>
          <w:sz w:val="22"/>
          <w:szCs w:val="22"/>
          <w:u w:val="single"/>
          <w:lang w:val="es-ES_tradnl"/>
        </w:rPr>
        <w:t xml:space="preserve">     </w:t>
      </w:r>
      <w:r w:rsidR="00B81BC2" w:rsidRPr="00386680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BC2" w:rsidRPr="00C72149">
        <w:rPr>
          <w:rFonts w:ascii="Arial Narrow" w:hAnsi="Arial Narrow" w:cs="Arial"/>
          <w:sz w:val="22"/>
          <w:szCs w:val="22"/>
          <w:u w:val="single"/>
          <w:lang w:val="es-ES_tradnl"/>
        </w:rPr>
        <w:instrText xml:space="preserve"> FORMTEXT </w:instrText>
      </w:r>
      <w:r w:rsidR="00B81BC2" w:rsidRPr="00386680">
        <w:rPr>
          <w:rFonts w:ascii="Arial Narrow" w:hAnsi="Arial Narrow" w:cs="Arial"/>
          <w:sz w:val="22"/>
          <w:szCs w:val="22"/>
          <w:u w:val="single"/>
        </w:rPr>
      </w:r>
      <w:r w:rsidR="00B81BC2" w:rsidRPr="00386680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B81BC2" w:rsidRPr="00C72149">
        <w:rPr>
          <w:rFonts w:ascii="Arial Narrow" w:hAnsi="Arial Narrow" w:cs="Arial"/>
          <w:noProof/>
          <w:sz w:val="22"/>
          <w:szCs w:val="22"/>
          <w:u w:val="single"/>
          <w:lang w:val="es-ES_tradnl"/>
        </w:rPr>
        <w:t xml:space="preserve">     </w:t>
      </w:r>
      <w:r w:rsidR="00B81BC2" w:rsidRPr="00386680">
        <w:rPr>
          <w:rFonts w:ascii="Arial Narrow" w:hAnsi="Arial Narrow" w:cs="Arial"/>
          <w:sz w:val="22"/>
          <w:szCs w:val="22"/>
          <w:u w:val="single"/>
        </w:rPr>
        <w:fldChar w:fldCharType="end"/>
      </w:r>
    </w:p>
    <w:p w14:paraId="291D15EE" w14:textId="77777777" w:rsidR="007C6769" w:rsidRPr="00C72149" w:rsidRDefault="007C6769" w:rsidP="00B84A66">
      <w:pPr>
        <w:tabs>
          <w:tab w:val="left" w:pos="720"/>
          <w:tab w:val="left" w:pos="2520"/>
          <w:tab w:val="left" w:pos="5760"/>
        </w:tabs>
        <w:rPr>
          <w:rFonts w:ascii="Arial Narrow" w:hAnsi="Arial Narrow" w:cs="Arial"/>
          <w:sz w:val="18"/>
          <w:szCs w:val="22"/>
          <w:u w:val="single"/>
          <w:lang w:val="es-ES_tradnl"/>
        </w:rPr>
      </w:pPr>
    </w:p>
    <w:p w14:paraId="48C64FDB" w14:textId="7108EA48" w:rsidR="00C10E8C" w:rsidRPr="00C10E8C" w:rsidRDefault="00C10E8C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"/>
        </w:rPr>
      </w:pP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Entiendo que la evaluación será llevada a cabo por un equipo multidisciplinario </w:t>
      </w:r>
      <w:r w:rsidR="00147AB2">
        <w:rPr>
          <w:rFonts w:ascii="Arial Narrow" w:hAnsi="Arial Narrow"/>
          <w:color w:val="212121"/>
          <w:sz w:val="22"/>
          <w:szCs w:val="22"/>
          <w:lang w:val="es-ES"/>
        </w:rPr>
        <w:t>formado por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personal c</w:t>
      </w:r>
      <w:r w:rsidR="00147AB2">
        <w:rPr>
          <w:rFonts w:ascii="Arial Narrow" w:hAnsi="Arial Narrow"/>
          <w:color w:val="212121"/>
          <w:sz w:val="22"/>
          <w:szCs w:val="22"/>
          <w:lang w:val="es-ES"/>
        </w:rPr>
        <w:t>u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alificado del distrito escolar o por </w:t>
      </w:r>
      <w:r w:rsidR="00500546">
        <w:rPr>
          <w:rFonts w:ascii="Arial Narrow" w:hAnsi="Arial Narrow"/>
          <w:color w:val="212121"/>
          <w:sz w:val="22"/>
          <w:szCs w:val="22"/>
          <w:lang w:val="es-ES"/>
        </w:rPr>
        <w:t xml:space="preserve">las 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agencias / profesionales </w:t>
      </w:r>
      <w:r w:rsidR="00500546">
        <w:rPr>
          <w:rFonts w:ascii="Arial Narrow" w:hAnsi="Arial Narrow"/>
          <w:color w:val="212121"/>
          <w:sz w:val="22"/>
          <w:szCs w:val="22"/>
          <w:lang w:val="es-ES"/>
        </w:rPr>
        <w:t>que contrate la entidad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local de educación, a través del uso de una variedad de herramientas y estrategias de evaluación que pueden incluir referencias normativas y </w:t>
      </w:r>
      <w:r w:rsidR="00500546">
        <w:rPr>
          <w:rFonts w:ascii="Arial Narrow" w:hAnsi="Arial Narrow"/>
          <w:color w:val="212121"/>
          <w:sz w:val="22"/>
          <w:szCs w:val="22"/>
          <w:lang w:val="es-ES"/>
        </w:rPr>
        <w:t>pruebas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basadas en el </w:t>
      </w:r>
      <w:r w:rsidR="00500546">
        <w:rPr>
          <w:rFonts w:ascii="Arial Narrow" w:hAnsi="Arial Narrow"/>
          <w:color w:val="212121"/>
          <w:sz w:val="22"/>
          <w:szCs w:val="22"/>
          <w:lang w:val="es-ES"/>
        </w:rPr>
        <w:t>rendimiento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, observaciones de comportamiento, entrevistas y escalas de calificación. Las pruebas son seleccionadas y </w:t>
      </w:r>
      <w:r w:rsidR="00B02B71">
        <w:rPr>
          <w:rFonts w:ascii="Arial Narrow" w:hAnsi="Arial Narrow"/>
          <w:color w:val="212121"/>
          <w:sz w:val="22"/>
          <w:szCs w:val="22"/>
          <w:lang w:val="es-ES"/>
        </w:rPr>
        <w:t>supervisadas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de manera que no sean discriminatorias por motivos raciales o culturales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,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y administradas apropiadamente para individuos con </w:t>
      </w:r>
      <w:r w:rsidR="003C2513">
        <w:rPr>
          <w:rFonts w:ascii="Arial Narrow" w:hAnsi="Arial Narrow"/>
          <w:color w:val="212121"/>
          <w:sz w:val="22"/>
          <w:szCs w:val="22"/>
          <w:lang w:val="es-ES"/>
        </w:rPr>
        <w:t xml:space="preserve">un dominio 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>limitad</w:t>
      </w:r>
      <w:r w:rsidR="003C2513">
        <w:rPr>
          <w:rFonts w:ascii="Arial Narrow" w:hAnsi="Arial Narrow"/>
          <w:color w:val="212121"/>
          <w:sz w:val="22"/>
          <w:szCs w:val="22"/>
          <w:lang w:val="es-ES"/>
        </w:rPr>
        <w:t>o de la lengua inglesa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>. Las evaluac</w:t>
      </w:r>
      <w:r w:rsidR="003C2513">
        <w:rPr>
          <w:rFonts w:ascii="Arial Narrow" w:hAnsi="Arial Narrow"/>
          <w:color w:val="212121"/>
          <w:sz w:val="22"/>
          <w:szCs w:val="22"/>
          <w:lang w:val="es-ES"/>
        </w:rPr>
        <w:t xml:space="preserve">iones serán administradas en la lengua 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>nativ</w:t>
      </w:r>
      <w:r w:rsidR="003C2513">
        <w:rPr>
          <w:rFonts w:ascii="Arial Narrow" w:hAnsi="Arial Narrow"/>
          <w:color w:val="212121"/>
          <w:sz w:val="22"/>
          <w:szCs w:val="22"/>
          <w:lang w:val="es-ES"/>
        </w:rPr>
        <w:t>a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del niño / estudiante u otro modo de comunicación. [300.532 (a) (1) (ii)] Una vez completadas las pruebas y otros materiales de evaluación, se llevará a cabo una reunión del Comité de Admisiones y 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Bajas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para determinar si su hijo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/a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es un niño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/a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con una discapacidad.</w:t>
      </w:r>
    </w:p>
    <w:p w14:paraId="7AF24E23" w14:textId="77777777" w:rsidR="00C10E8C" w:rsidRPr="00C10E8C" w:rsidRDefault="00C10E8C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"/>
        </w:rPr>
      </w:pPr>
    </w:p>
    <w:p w14:paraId="3CAC7CCA" w14:textId="62ACC513" w:rsidR="00C10E8C" w:rsidRPr="00C10E8C" w:rsidRDefault="00C10E8C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"/>
        </w:rPr>
      </w:pP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Entiendo que 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la información no será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divulgad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a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sin mi consentimiento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>,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firmado y por escrito, excepto 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 xml:space="preserve">en </w:t>
      </w:r>
      <w:r w:rsidR="0040734B">
        <w:rPr>
          <w:rFonts w:ascii="Arial Narrow" w:hAnsi="Arial Narrow"/>
          <w:color w:val="212121"/>
          <w:sz w:val="22"/>
          <w:szCs w:val="22"/>
          <w:lang w:val="es-ES"/>
        </w:rPr>
        <w:t>los casos descritos</w:t>
      </w:r>
      <w:r w:rsidR="008E3F0F">
        <w:rPr>
          <w:rFonts w:ascii="Arial Narrow" w:hAnsi="Arial Narrow"/>
          <w:color w:val="212121"/>
          <w:sz w:val="22"/>
          <w:szCs w:val="22"/>
          <w:lang w:val="es-ES"/>
        </w:rPr>
        <w:t xml:space="preserve"> por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la Ley de Derechos y Privacidad de la Familia (FERPA). Est</w:t>
      </w:r>
      <w:r w:rsidR="00302DAB">
        <w:rPr>
          <w:rFonts w:ascii="Arial Narrow" w:hAnsi="Arial Narrow"/>
          <w:color w:val="212121"/>
          <w:sz w:val="22"/>
          <w:szCs w:val="22"/>
          <w:lang w:val="es-ES"/>
        </w:rPr>
        <w:t xml:space="preserve">a ley permite la </w:t>
      </w:r>
      <w:r w:rsidR="006264E9">
        <w:rPr>
          <w:rFonts w:ascii="Arial Narrow" w:hAnsi="Arial Narrow"/>
          <w:color w:val="212121"/>
          <w:sz w:val="22"/>
          <w:szCs w:val="22"/>
          <w:lang w:val="es-ES"/>
        </w:rPr>
        <w:t>cesión</w:t>
      </w:r>
      <w:r w:rsidR="00302DAB">
        <w:rPr>
          <w:rFonts w:ascii="Arial Narrow" w:hAnsi="Arial Narrow"/>
          <w:color w:val="212121"/>
          <w:sz w:val="22"/>
          <w:szCs w:val="22"/>
          <w:lang w:val="es-ES"/>
        </w:rPr>
        <w:t xml:space="preserve"> de expediente</w:t>
      </w:r>
      <w:r w:rsidR="00471A83">
        <w:rPr>
          <w:rFonts w:ascii="Arial Narrow" w:hAnsi="Arial Narrow"/>
          <w:color w:val="212121"/>
          <w:sz w:val="22"/>
          <w:szCs w:val="22"/>
          <w:lang w:val="es-ES"/>
        </w:rPr>
        <w:t>s</w:t>
      </w:r>
      <w:r w:rsidR="00302DAB">
        <w:rPr>
          <w:rFonts w:ascii="Arial Narrow" w:hAnsi="Arial Narrow"/>
          <w:color w:val="212121"/>
          <w:sz w:val="22"/>
          <w:szCs w:val="22"/>
          <w:lang w:val="es-ES"/>
        </w:rPr>
        <w:t xml:space="preserve"> escolar</w:t>
      </w:r>
      <w:r w:rsidR="00471A83">
        <w:rPr>
          <w:rFonts w:ascii="Arial Narrow" w:hAnsi="Arial Narrow"/>
          <w:color w:val="212121"/>
          <w:sz w:val="22"/>
          <w:szCs w:val="22"/>
          <w:lang w:val="es-ES"/>
        </w:rPr>
        <w:t>es</w:t>
      </w:r>
      <w:r w:rsidR="00302DAB">
        <w:rPr>
          <w:rFonts w:ascii="Arial Narrow" w:hAnsi="Arial Narrow"/>
          <w:color w:val="212121"/>
          <w:sz w:val="22"/>
          <w:szCs w:val="22"/>
          <w:lang w:val="es-ES"/>
        </w:rPr>
        <w:t xml:space="preserve"> 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a una escuela pública o agencia educativa </w:t>
      </w:r>
      <w:r w:rsidR="00471A83">
        <w:rPr>
          <w:rFonts w:ascii="Arial Narrow" w:hAnsi="Arial Narrow"/>
          <w:color w:val="212121"/>
          <w:sz w:val="22"/>
          <w:szCs w:val="22"/>
          <w:lang w:val="es-ES"/>
        </w:rPr>
        <w:t xml:space="preserve">tal y </w:t>
      </w:r>
      <w:r w:rsidRPr="00C10E8C">
        <w:rPr>
          <w:rFonts w:ascii="Arial Narrow" w:hAnsi="Arial Narrow"/>
          <w:color w:val="212121"/>
          <w:sz w:val="22"/>
          <w:szCs w:val="22"/>
          <w:lang w:val="es-ES"/>
        </w:rPr>
        <w:t>como se describe en las políticas y procedimientos del distrito.</w:t>
      </w:r>
    </w:p>
    <w:p w14:paraId="403C36C3" w14:textId="77777777" w:rsidR="00C10E8C" w:rsidRPr="00C10E8C" w:rsidRDefault="00C10E8C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"/>
        </w:rPr>
      </w:pPr>
    </w:p>
    <w:p w14:paraId="610DA776" w14:textId="7B0E8F70" w:rsidR="00C10E8C" w:rsidRPr="00C72149" w:rsidRDefault="001722E7" w:rsidP="00C10E8C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>
        <w:rPr>
          <w:rFonts w:ascii="Arial Narrow" w:hAnsi="Arial Narrow"/>
          <w:color w:val="212121"/>
          <w:sz w:val="22"/>
          <w:szCs w:val="22"/>
          <w:lang w:val="es-ES"/>
        </w:rPr>
        <w:t>He sido aconsejado/a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en mi </w:t>
      </w:r>
      <w:r>
        <w:rPr>
          <w:rFonts w:ascii="Arial Narrow" w:hAnsi="Arial Narrow"/>
          <w:color w:val="212121"/>
          <w:sz w:val="22"/>
          <w:szCs w:val="22"/>
          <w:lang w:val="es-ES"/>
        </w:rPr>
        <w:t>lengua nativa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u otro modo de comunicación y entiendo el contenido del consentimiento. Se me ha proporcionado una copia y una explicación de las garantías procesales. Entiendo que mi consentimiento es voluntario y puede ser revocado en cualquier momento. En caso de revocar el consentimiento, entiendo que no es retroactivo. </w:t>
      </w:r>
      <w:r w:rsidR="00BD6590">
        <w:rPr>
          <w:rFonts w:ascii="Arial Narrow" w:hAnsi="Arial Narrow"/>
          <w:color w:val="212121"/>
          <w:sz w:val="22"/>
          <w:szCs w:val="22"/>
          <w:lang w:val="es-ES"/>
        </w:rPr>
        <w:t>En caso de tratarse de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una </w:t>
      </w:r>
      <w:r w:rsidR="004D32E4">
        <w:rPr>
          <w:rFonts w:ascii="Arial Narrow" w:hAnsi="Arial Narrow"/>
          <w:color w:val="212121"/>
          <w:sz w:val="22"/>
          <w:szCs w:val="22"/>
          <w:lang w:val="es-ES"/>
        </w:rPr>
        <w:t>r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>eevaluación, no responde</w:t>
      </w:r>
      <w:r w:rsidR="00DD325D">
        <w:rPr>
          <w:rFonts w:ascii="Arial Narrow" w:hAnsi="Arial Narrow"/>
          <w:color w:val="212121"/>
          <w:sz w:val="22"/>
          <w:szCs w:val="22"/>
          <w:lang w:val="es-ES"/>
        </w:rPr>
        <w:t>r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a una solicitud de consentimiento</w:t>
      </w:r>
      <w:r w:rsidR="00DD325D">
        <w:rPr>
          <w:rFonts w:ascii="Arial Narrow" w:hAnsi="Arial Narrow"/>
          <w:color w:val="212121"/>
          <w:sz w:val="22"/>
          <w:szCs w:val="22"/>
          <w:lang w:val="es-ES"/>
        </w:rPr>
        <w:t xml:space="preserve"> dará lugar a que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el distrito escolar reali</w:t>
      </w:r>
      <w:r w:rsidR="004D32E4">
        <w:rPr>
          <w:rFonts w:ascii="Arial Narrow" w:hAnsi="Arial Narrow"/>
          <w:color w:val="212121"/>
          <w:sz w:val="22"/>
          <w:szCs w:val="22"/>
          <w:lang w:val="es-ES"/>
        </w:rPr>
        <w:t>ce</w:t>
      </w:r>
      <w:r w:rsidR="00C10E8C" w:rsidRPr="00C10E8C">
        <w:rPr>
          <w:rFonts w:ascii="Arial Narrow" w:hAnsi="Arial Narrow"/>
          <w:color w:val="212121"/>
          <w:sz w:val="22"/>
          <w:szCs w:val="22"/>
          <w:lang w:val="es-ES"/>
        </w:rPr>
        <w:t xml:space="preserve"> la evaluación de educación especial.</w:t>
      </w:r>
    </w:p>
    <w:p w14:paraId="28E7D518" w14:textId="77777777" w:rsidR="007C6769" w:rsidRPr="00C72149" w:rsidRDefault="007C6769" w:rsidP="000E4E76">
      <w:pPr>
        <w:ind w:left="540" w:hanging="540"/>
        <w:rPr>
          <w:rFonts w:ascii="Arial Narrow" w:hAnsi="Arial Narrow" w:cs="Arial"/>
          <w:sz w:val="18"/>
          <w:szCs w:val="22"/>
          <w:lang w:val="es-ES_tradnl"/>
        </w:rPr>
      </w:pPr>
    </w:p>
    <w:bookmarkStart w:id="16" w:name="Check12"/>
    <w:p w14:paraId="62F9EC9E" w14:textId="65AD9F7F" w:rsidR="00086C57" w:rsidRPr="00C72149" w:rsidRDefault="007C6769" w:rsidP="00086C57">
      <w:pPr>
        <w:overflowPunct/>
        <w:autoSpaceDE/>
        <w:autoSpaceDN/>
        <w:adjustRightInd/>
        <w:ind w:left="540" w:hanging="540"/>
        <w:textAlignment w:val="auto"/>
        <w:rPr>
          <w:rFonts w:ascii="Arial Narrow" w:hAnsi="Arial Narrow"/>
          <w:sz w:val="22"/>
          <w:szCs w:val="22"/>
          <w:lang w:val="es-ES_tradnl"/>
        </w:rPr>
      </w:pPr>
      <w:r w:rsidRPr="00386680">
        <w:rPr>
          <w:rFonts w:ascii="Arial Narrow" w:hAnsi="Arial Narrow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386680">
        <w:rPr>
          <w:rFonts w:ascii="Arial Narrow" w:hAnsi="Arial Narrow" w:cs="Arial"/>
          <w:sz w:val="22"/>
          <w:szCs w:val="22"/>
        </w:rPr>
        <w:fldChar w:fldCharType="end"/>
      </w:r>
      <w:bookmarkEnd w:id="16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</w:t>
      </w:r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Sí, entiendo la información anterior y doy mi consentimiento para una evaluación individual completa en el área (s) mencionada (s) arriba.</w:t>
      </w:r>
    </w:p>
    <w:p w14:paraId="0D751E7E" w14:textId="68001AE5" w:rsidR="000E4E76" w:rsidRPr="00C72149" w:rsidRDefault="007C6769" w:rsidP="00086C57">
      <w:pPr>
        <w:ind w:left="540" w:hanging="540"/>
        <w:rPr>
          <w:rFonts w:ascii="Arial Narrow" w:hAnsi="Arial Narrow" w:cs="Arial"/>
          <w:sz w:val="22"/>
          <w:szCs w:val="22"/>
          <w:lang w:val="es-ES_tradnl"/>
        </w:rPr>
      </w:pPr>
      <w:r w:rsidRPr="00C72149">
        <w:rPr>
          <w:rFonts w:ascii="Arial Narrow" w:hAnsi="Arial Narrow" w:cs="Arial"/>
          <w:sz w:val="22"/>
          <w:szCs w:val="22"/>
          <w:lang w:val="es-ES_tradnl"/>
        </w:rPr>
        <w:t xml:space="preserve"> </w:t>
      </w:r>
    </w:p>
    <w:bookmarkStart w:id="17" w:name="Check13"/>
    <w:p w14:paraId="611F8A62" w14:textId="34511B1A" w:rsidR="007C6769" w:rsidRPr="00C72149" w:rsidRDefault="007C6769" w:rsidP="00086C57">
      <w:pPr>
        <w:overflowPunct/>
        <w:autoSpaceDE/>
        <w:autoSpaceDN/>
        <w:adjustRightInd/>
        <w:ind w:left="540" w:hanging="540"/>
        <w:textAlignment w:val="auto"/>
        <w:rPr>
          <w:rFonts w:ascii="Arial Narrow" w:hAnsi="Arial Narrow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7"/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ab/>
      </w:r>
      <w:r w:rsidR="004D32E4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Por motivos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de </w:t>
      </w:r>
      <w:r w:rsidR="004D32E4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r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eevaluación, reconozco que no hay </w:t>
      </w:r>
      <w:r w:rsidR="00544CE3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información adicional necesaria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para determinar </w:t>
      </w:r>
      <w:r w:rsidR="00544CE3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si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mi hijo / estudiante continúa siendo un niño / estudiante con una discapacidad educativa. Se me ha informado de las razones por las que no se necesita</w:t>
      </w:r>
      <w:r w:rsidR="00544CE3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 información adicional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 xml:space="preserve">. Entiendo que puedo solicitar una evaluación adicional si </w:t>
      </w:r>
      <w:r w:rsidR="00BB416E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estimo necesario</w:t>
      </w:r>
      <w:r w:rsidR="00086C57" w:rsidRPr="00C72149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.</w:t>
      </w:r>
    </w:p>
    <w:p w14:paraId="120CBDCD" w14:textId="77777777" w:rsidR="000E4E76" w:rsidRPr="00C72149" w:rsidRDefault="000E4E76" w:rsidP="000E4E76">
      <w:pPr>
        <w:ind w:left="540" w:hanging="540"/>
        <w:rPr>
          <w:rFonts w:ascii="Arial Narrow" w:hAnsi="Arial Narrow" w:cs="Arial"/>
          <w:sz w:val="22"/>
          <w:szCs w:val="22"/>
          <w:lang w:val="es-ES_tradnl"/>
        </w:rPr>
      </w:pPr>
    </w:p>
    <w:bookmarkStart w:id="18" w:name="Check14"/>
    <w:p w14:paraId="0CFFDD59" w14:textId="43656916" w:rsidR="00086C57" w:rsidRPr="00C72149" w:rsidRDefault="007C6769" w:rsidP="00086C57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  <w:lang w:val="es-ES_tradnl"/>
        </w:rPr>
      </w:pPr>
      <w:r w:rsidRPr="00086C57">
        <w:rPr>
          <w:rFonts w:ascii="Arial Narrow" w:hAnsi="Arial Narrow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72149">
        <w:rPr>
          <w:rFonts w:ascii="Arial Narrow" w:hAnsi="Arial Narrow" w:cs="Arial"/>
          <w:sz w:val="22"/>
          <w:szCs w:val="22"/>
          <w:lang w:val="es-ES_tradnl"/>
        </w:rPr>
        <w:instrText xml:space="preserve"> FORMCHECKBOX </w:instrText>
      </w:r>
      <w:r w:rsidR="00F233B9">
        <w:rPr>
          <w:rFonts w:ascii="Arial Narrow" w:hAnsi="Arial Narrow" w:cs="Arial"/>
          <w:sz w:val="22"/>
          <w:szCs w:val="22"/>
        </w:rPr>
      </w:r>
      <w:r w:rsidR="00F233B9">
        <w:rPr>
          <w:rFonts w:ascii="Arial Narrow" w:hAnsi="Arial Narrow" w:cs="Arial"/>
          <w:sz w:val="22"/>
          <w:szCs w:val="22"/>
        </w:rPr>
        <w:fldChar w:fldCharType="separate"/>
      </w:r>
      <w:r w:rsidRPr="00086C57">
        <w:rPr>
          <w:rFonts w:ascii="Arial Narrow" w:hAnsi="Arial Narrow" w:cs="Arial"/>
          <w:sz w:val="22"/>
          <w:szCs w:val="22"/>
        </w:rPr>
        <w:fldChar w:fldCharType="end"/>
      </w:r>
      <w:bookmarkEnd w:id="18"/>
      <w:r w:rsidRPr="00C72149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086C57" w:rsidRPr="00C72149">
        <w:rPr>
          <w:rFonts w:ascii="Arial Narrow" w:hAnsi="Arial Narrow" w:cs="Arial"/>
          <w:sz w:val="22"/>
          <w:szCs w:val="22"/>
          <w:lang w:val="es-ES_tradnl"/>
        </w:rPr>
        <w:t xml:space="preserve">     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 xml:space="preserve">No, entiendo la información anterior y </w:t>
      </w:r>
      <w:r w:rsidR="00086C57" w:rsidRPr="00BB416E">
        <w:rPr>
          <w:rFonts w:ascii="Arial Narrow" w:hAnsi="Arial Narrow"/>
          <w:b/>
          <w:color w:val="212121"/>
          <w:sz w:val="22"/>
          <w:szCs w:val="22"/>
          <w:lang w:val="es-ES"/>
        </w:rPr>
        <w:t>no</w:t>
      </w:r>
      <w:r w:rsidR="00086C57" w:rsidRPr="00086C57">
        <w:rPr>
          <w:rFonts w:ascii="Arial Narrow" w:hAnsi="Arial Narrow"/>
          <w:color w:val="212121"/>
          <w:sz w:val="22"/>
          <w:szCs w:val="22"/>
          <w:lang w:val="es-ES"/>
        </w:rPr>
        <w:t xml:space="preserve"> doy mi consentimiento.</w:t>
      </w:r>
    </w:p>
    <w:p w14:paraId="0DDA200B" w14:textId="1F12A084" w:rsidR="007C6769" w:rsidRPr="00C72149" w:rsidRDefault="007C6769" w:rsidP="000E4E76">
      <w:pPr>
        <w:tabs>
          <w:tab w:val="left" w:pos="540"/>
        </w:tabs>
        <w:ind w:left="540" w:hanging="540"/>
        <w:rPr>
          <w:rFonts w:ascii="Arial Narrow" w:hAnsi="Arial Narrow" w:cs="Arial"/>
          <w:sz w:val="22"/>
          <w:szCs w:val="22"/>
          <w:lang w:val="es-ES_tradnl"/>
        </w:rPr>
      </w:pPr>
    </w:p>
    <w:p w14:paraId="0C34DA5C" w14:textId="77777777" w:rsidR="0029339A" w:rsidRPr="00C72149" w:rsidRDefault="0029339A" w:rsidP="00086C57">
      <w:pPr>
        <w:tabs>
          <w:tab w:val="left" w:pos="540"/>
        </w:tabs>
        <w:rPr>
          <w:rFonts w:ascii="Arial Narrow" w:hAnsi="Arial Narrow" w:cs="Arial"/>
          <w:sz w:val="22"/>
          <w:szCs w:val="22"/>
          <w:lang w:val="es-ES_tradnl"/>
        </w:rPr>
      </w:pPr>
    </w:p>
    <w:p w14:paraId="62A9B0B2" w14:textId="77777777" w:rsidR="007C6769" w:rsidRPr="00C72149" w:rsidRDefault="007C6769" w:rsidP="000E4E76">
      <w:pPr>
        <w:rPr>
          <w:rFonts w:ascii="Arial Narrow" w:hAnsi="Arial Narrow" w:cs="Arial"/>
          <w:sz w:val="18"/>
          <w:szCs w:val="22"/>
          <w:lang w:val="es-ES_tradnl"/>
        </w:rPr>
      </w:pPr>
    </w:p>
    <w:p w14:paraId="65629AD5" w14:textId="2689885E" w:rsidR="007C6769" w:rsidRPr="00BB416E" w:rsidRDefault="007C6769" w:rsidP="00BB416E">
      <w:pPr>
        <w:tabs>
          <w:tab w:val="left" w:pos="4320"/>
          <w:tab w:val="left" w:pos="5760"/>
          <w:tab w:val="center" w:pos="6480"/>
        </w:tabs>
        <w:rPr>
          <w:rFonts w:ascii="Arial Narrow" w:hAnsi="Arial Narrow" w:cs="Arial"/>
          <w:sz w:val="22"/>
          <w:szCs w:val="22"/>
          <w:u w:val="single"/>
          <w:lang w:val="es-ES_tradnl"/>
        </w:rPr>
      </w:pPr>
      <w:r w:rsidRPr="00C72149">
        <w:rPr>
          <w:rFonts w:ascii="Arial Narrow" w:hAnsi="Arial Narrow" w:cs="Arial"/>
          <w:sz w:val="22"/>
          <w:szCs w:val="22"/>
          <w:u w:val="single"/>
          <w:lang w:val="es-ES_tradnl"/>
        </w:rPr>
        <w:tab/>
      </w:r>
      <w:r w:rsidRPr="00C72149">
        <w:rPr>
          <w:rFonts w:ascii="Arial Narrow" w:hAnsi="Arial Narrow" w:cs="Arial"/>
          <w:sz w:val="22"/>
          <w:szCs w:val="22"/>
          <w:lang w:val="es-ES_tradnl"/>
        </w:rPr>
        <w:tab/>
      </w:r>
      <w:bookmarkStart w:id="19" w:name="Text21"/>
      <w:r w:rsidR="00086C57" w:rsidRPr="003B0E5E">
        <w:rPr>
          <w:rFonts w:ascii="Arial Narrow" w:hAnsi="Arial Narrow" w:cs="Arial"/>
          <w:sz w:val="22"/>
          <w:szCs w:val="22"/>
          <w:lang w:val="es-ES_tradnl"/>
        </w:rPr>
        <w:t>Fecha:</w:t>
      </w:r>
      <w:r w:rsidR="00F976DD" w:rsidRPr="003B0E5E">
        <w:rPr>
          <w:rFonts w:ascii="Arial Narrow" w:hAnsi="Arial Narrow" w:cs="Arial"/>
          <w:sz w:val="22"/>
          <w:szCs w:val="22"/>
          <w:lang w:val="es-ES_tradnl"/>
        </w:rPr>
        <w:tab/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B0E5E">
        <w:rPr>
          <w:rFonts w:ascii="Arial Narrow" w:hAnsi="Arial Narrow" w:cs="Arial"/>
          <w:sz w:val="22"/>
          <w:szCs w:val="22"/>
          <w:u w:val="single"/>
          <w:lang w:val="es-ES_tradnl"/>
        </w:rPr>
        <w:instrText xml:space="preserve"> FORMTEXT </w:instrText>
      </w:r>
      <w:r w:rsidRPr="00386680">
        <w:rPr>
          <w:rFonts w:ascii="Arial Narrow" w:hAnsi="Arial Narrow" w:cs="Arial"/>
          <w:sz w:val="22"/>
          <w:szCs w:val="22"/>
          <w:u w:val="single"/>
        </w:rPr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Pr="003B0E5E">
        <w:rPr>
          <w:rFonts w:ascii="Arial Narrow" w:hAnsi="Arial Narrow" w:cs="Arial"/>
          <w:sz w:val="22"/>
          <w:szCs w:val="22"/>
          <w:u w:val="single"/>
          <w:lang w:val="es-ES_tradnl"/>
        </w:rPr>
        <w:t xml:space="preserve">     </w:t>
      </w:r>
      <w:r w:rsidRPr="00386680"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19"/>
      <w:r w:rsidR="00086C57" w:rsidRPr="003B0E5E">
        <w:rPr>
          <w:sz w:val="24"/>
          <w:szCs w:val="24"/>
          <w:lang w:val="es-ES_tradnl"/>
        </w:rPr>
        <w:br/>
      </w:r>
      <w:r w:rsidR="00086C57" w:rsidRPr="003B0E5E">
        <w:rPr>
          <w:rFonts w:ascii="Arial Narrow" w:hAnsi="Arial Narrow" w:cs="Arial"/>
          <w:color w:val="212121"/>
          <w:sz w:val="22"/>
          <w:szCs w:val="22"/>
          <w:shd w:val="clear" w:color="auto" w:fill="FFFFFF"/>
          <w:lang w:val="es-ES_tradnl"/>
        </w:rPr>
        <w:t>Firma del Padre / Estudiante</w:t>
      </w:r>
    </w:p>
    <w:sectPr w:rsidR="007C6769" w:rsidRPr="00BB416E" w:rsidSect="003C4BE4">
      <w:footerReference w:type="default" r:id="rId12"/>
      <w:pgSz w:w="12240" w:h="15840" w:code="1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1D76" w14:textId="77777777" w:rsidR="00F233B9" w:rsidRDefault="00F233B9" w:rsidP="00667EEF">
      <w:r>
        <w:separator/>
      </w:r>
    </w:p>
  </w:endnote>
  <w:endnote w:type="continuationSeparator" w:id="0">
    <w:p w14:paraId="434C1B44" w14:textId="77777777" w:rsidR="00F233B9" w:rsidRDefault="00F233B9" w:rsidP="006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FC88" w14:textId="594523A1" w:rsidR="00BE0327" w:rsidRPr="00C72149" w:rsidRDefault="00BE0327" w:rsidP="00933EB4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i/>
        <w:lang w:val="es-ES_tradnl"/>
      </w:rPr>
    </w:pPr>
    <w:r>
      <w:fldChar w:fldCharType="begin"/>
    </w:r>
    <w:r w:rsidRPr="00C72149">
      <w:rPr>
        <w:lang w:val="es-ES_tradnl"/>
      </w:rPr>
      <w:instrText xml:space="preserve"> PAGE   \* MERGEFORMAT </w:instrText>
    </w:r>
    <w:r>
      <w:fldChar w:fldCharType="separate"/>
    </w:r>
    <w:r w:rsidR="00AE2704" w:rsidRPr="00AE2704">
      <w:rPr>
        <w:b/>
        <w:noProof/>
        <w:lang w:val="es-ES_tradnl"/>
      </w:rPr>
      <w:t>1</w:t>
    </w:r>
    <w:r>
      <w:fldChar w:fldCharType="end"/>
    </w:r>
    <w:r w:rsidRPr="00C72149">
      <w:rPr>
        <w:b/>
        <w:lang w:val="es-ES_tradnl"/>
      </w:rPr>
      <w:t xml:space="preserve"> | </w:t>
    </w:r>
    <w:r w:rsidRPr="00C72149">
      <w:rPr>
        <w:rFonts w:ascii="Arial Narrow" w:hAnsi="Arial Narrow"/>
        <w:i/>
        <w:lang w:val="es-ES_tradnl"/>
      </w:rPr>
      <w:tab/>
    </w:r>
    <w:r w:rsidR="003B0E5E" w:rsidRPr="003B0E5E">
      <w:rPr>
        <w:rFonts w:ascii="Arial Narrow" w:hAnsi="Arial Narrow"/>
        <w:i/>
        <w:lang w:val="es-ES_tradnl"/>
      </w:rPr>
      <w:t xml:space="preserve">Autorización </w:t>
    </w:r>
    <w:r w:rsidR="00086C57" w:rsidRPr="00C72149">
      <w:rPr>
        <w:rFonts w:ascii="Arial Narrow" w:hAnsi="Arial Narrow"/>
        <w:i/>
        <w:lang w:val="es-ES_tradnl"/>
      </w:rPr>
      <w:t>Para Evaluar</w:t>
    </w:r>
    <w:r w:rsidR="003B0E5E">
      <w:rPr>
        <w:rFonts w:ascii="Arial Narrow" w:hAnsi="Arial Narrow"/>
        <w:i/>
        <w:lang w:val="es-ES_tradnl"/>
      </w:rPr>
      <w:t xml:space="preserve"> </w:t>
    </w:r>
    <w:r w:rsidR="00086C57" w:rsidRPr="00C72149">
      <w:rPr>
        <w:rFonts w:ascii="Arial Narrow" w:hAnsi="Arial Narrow"/>
        <w:i/>
        <w:lang w:val="es-ES_tradnl"/>
      </w:rPr>
      <w:t>/</w:t>
    </w:r>
    <w:r w:rsidR="003B0E5E">
      <w:rPr>
        <w:rFonts w:ascii="Arial Narrow" w:hAnsi="Arial Narrow"/>
        <w:i/>
        <w:lang w:val="es-ES_tradnl"/>
      </w:rPr>
      <w:t xml:space="preserve"> </w:t>
    </w:r>
    <w:r w:rsidR="00086C57" w:rsidRPr="00C72149">
      <w:rPr>
        <w:rFonts w:ascii="Arial Narrow" w:hAnsi="Arial Narrow"/>
        <w:i/>
        <w:lang w:val="es-ES_tradnl"/>
      </w:rPr>
      <w:t>Reevaluar</w:t>
    </w:r>
  </w:p>
  <w:p w14:paraId="7971C7FE" w14:textId="7B69DC25" w:rsidR="00BE0327" w:rsidRPr="00C72149" w:rsidRDefault="00086C57" w:rsidP="00933EB4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i/>
        <w:lang w:val="es-ES_tradnl"/>
      </w:rPr>
    </w:pPr>
    <w:r w:rsidRPr="00C72149">
      <w:rPr>
        <w:rFonts w:ascii="Arial Narrow" w:hAnsi="Arial Narrow"/>
        <w:i/>
        <w:lang w:val="es-ES_tradnl"/>
      </w:rPr>
      <w:tab/>
      <w:t>Revisado</w:t>
    </w:r>
    <w:r w:rsidR="00BE0327" w:rsidRPr="00C72149">
      <w:rPr>
        <w:rFonts w:ascii="Arial Narrow" w:hAnsi="Arial Narrow"/>
        <w:i/>
        <w:lang w:val="es-ES_tradnl"/>
      </w:rPr>
      <w:t xml:space="preserve"> 3/24/2011</w:t>
    </w:r>
  </w:p>
  <w:p w14:paraId="1D124C45" w14:textId="647AD656" w:rsidR="00BE0327" w:rsidRDefault="00BE0327" w:rsidP="00933EB4">
    <w:pPr>
      <w:pStyle w:val="Footer"/>
      <w:pBdr>
        <w:top w:val="single" w:sz="4" w:space="1" w:color="D9D9D9"/>
      </w:pBdr>
      <w:jc w:val="right"/>
      <w:rPr>
        <w:b/>
      </w:rPr>
    </w:pPr>
    <w:r w:rsidRPr="00C72149">
      <w:rPr>
        <w:rFonts w:ascii="Arial Narrow" w:hAnsi="Arial Narrow"/>
        <w:i/>
        <w:lang w:val="es-ES_tradnl"/>
      </w:rPr>
      <w:tab/>
    </w:r>
    <w:r w:rsidR="00086C57">
      <w:rPr>
        <w:rFonts w:ascii="Arial Narrow" w:hAnsi="Arial Narrow"/>
        <w:i/>
        <w:sz w:val="16"/>
        <w:szCs w:val="16"/>
      </w:rPr>
      <w:t>Revisado</w:t>
    </w:r>
    <w:r w:rsidRPr="00B4724F">
      <w:rPr>
        <w:rFonts w:ascii="Arial Narrow" w:hAnsi="Arial Narrow"/>
        <w:i/>
        <w:sz w:val="16"/>
        <w:szCs w:val="16"/>
      </w:rPr>
      <w:t xml:space="preserve"> 02/11/2011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256E" w14:textId="77777777" w:rsidR="00F233B9" w:rsidRDefault="00F233B9" w:rsidP="00667EEF">
      <w:r>
        <w:separator/>
      </w:r>
    </w:p>
  </w:footnote>
  <w:footnote w:type="continuationSeparator" w:id="0">
    <w:p w14:paraId="2E2A0B7E" w14:textId="77777777" w:rsidR="00F233B9" w:rsidRDefault="00F233B9" w:rsidP="0066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765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6"/>
    <w:rsid w:val="00005DBD"/>
    <w:rsid w:val="00007817"/>
    <w:rsid w:val="00034778"/>
    <w:rsid w:val="00044C78"/>
    <w:rsid w:val="00047720"/>
    <w:rsid w:val="000648FF"/>
    <w:rsid w:val="00085509"/>
    <w:rsid w:val="00086C57"/>
    <w:rsid w:val="00092260"/>
    <w:rsid w:val="0009794A"/>
    <w:rsid w:val="000A1DBE"/>
    <w:rsid w:val="000B0C6C"/>
    <w:rsid w:val="000E321D"/>
    <w:rsid w:val="000E4E76"/>
    <w:rsid w:val="0011167A"/>
    <w:rsid w:val="00147AB2"/>
    <w:rsid w:val="001722E7"/>
    <w:rsid w:val="0019249D"/>
    <w:rsid w:val="001A3839"/>
    <w:rsid w:val="001A47BF"/>
    <w:rsid w:val="001E3911"/>
    <w:rsid w:val="001E4A17"/>
    <w:rsid w:val="002245B0"/>
    <w:rsid w:val="00227D9A"/>
    <w:rsid w:val="0023161E"/>
    <w:rsid w:val="002401CD"/>
    <w:rsid w:val="00245827"/>
    <w:rsid w:val="00257594"/>
    <w:rsid w:val="00265FDC"/>
    <w:rsid w:val="002735F6"/>
    <w:rsid w:val="0029339A"/>
    <w:rsid w:val="002A28CD"/>
    <w:rsid w:val="002B62B7"/>
    <w:rsid w:val="002D29A0"/>
    <w:rsid w:val="002E3001"/>
    <w:rsid w:val="00302DAB"/>
    <w:rsid w:val="003079AA"/>
    <w:rsid w:val="00316913"/>
    <w:rsid w:val="00370092"/>
    <w:rsid w:val="00386680"/>
    <w:rsid w:val="003B0E5E"/>
    <w:rsid w:val="003C2513"/>
    <w:rsid w:val="003C4BE4"/>
    <w:rsid w:val="003D26F9"/>
    <w:rsid w:val="003F0296"/>
    <w:rsid w:val="00404D64"/>
    <w:rsid w:val="0040734B"/>
    <w:rsid w:val="00427095"/>
    <w:rsid w:val="00456F42"/>
    <w:rsid w:val="00462605"/>
    <w:rsid w:val="00471A83"/>
    <w:rsid w:val="00491BDA"/>
    <w:rsid w:val="00493BE8"/>
    <w:rsid w:val="0049574E"/>
    <w:rsid w:val="004C387F"/>
    <w:rsid w:val="004C702B"/>
    <w:rsid w:val="004D32E4"/>
    <w:rsid w:val="00500546"/>
    <w:rsid w:val="00525ED6"/>
    <w:rsid w:val="005306B6"/>
    <w:rsid w:val="00544CE3"/>
    <w:rsid w:val="00545953"/>
    <w:rsid w:val="0056098C"/>
    <w:rsid w:val="005816A8"/>
    <w:rsid w:val="005911E6"/>
    <w:rsid w:val="005A4A6C"/>
    <w:rsid w:val="005D01AA"/>
    <w:rsid w:val="006264E9"/>
    <w:rsid w:val="006536AD"/>
    <w:rsid w:val="00667EEF"/>
    <w:rsid w:val="00677F43"/>
    <w:rsid w:val="00695760"/>
    <w:rsid w:val="00712144"/>
    <w:rsid w:val="00726525"/>
    <w:rsid w:val="0073709C"/>
    <w:rsid w:val="00756DD7"/>
    <w:rsid w:val="007914CE"/>
    <w:rsid w:val="00792EB6"/>
    <w:rsid w:val="007A457B"/>
    <w:rsid w:val="007C6769"/>
    <w:rsid w:val="00800FEE"/>
    <w:rsid w:val="00810AB5"/>
    <w:rsid w:val="008276C9"/>
    <w:rsid w:val="008277BD"/>
    <w:rsid w:val="0083552A"/>
    <w:rsid w:val="008543C7"/>
    <w:rsid w:val="00863BC8"/>
    <w:rsid w:val="00877C9C"/>
    <w:rsid w:val="008A1F8F"/>
    <w:rsid w:val="008A3B5B"/>
    <w:rsid w:val="008A6B43"/>
    <w:rsid w:val="008A74F2"/>
    <w:rsid w:val="008D1C78"/>
    <w:rsid w:val="008D6D44"/>
    <w:rsid w:val="008E3F0F"/>
    <w:rsid w:val="00900CA3"/>
    <w:rsid w:val="0091638D"/>
    <w:rsid w:val="00933EB4"/>
    <w:rsid w:val="00974271"/>
    <w:rsid w:val="00994A94"/>
    <w:rsid w:val="009965FC"/>
    <w:rsid w:val="009A499F"/>
    <w:rsid w:val="009C21D5"/>
    <w:rsid w:val="009E4B5D"/>
    <w:rsid w:val="00A01B88"/>
    <w:rsid w:val="00A02008"/>
    <w:rsid w:val="00A168A1"/>
    <w:rsid w:val="00A25AEA"/>
    <w:rsid w:val="00A53223"/>
    <w:rsid w:val="00A5343F"/>
    <w:rsid w:val="00A77C68"/>
    <w:rsid w:val="00A83B74"/>
    <w:rsid w:val="00AE2704"/>
    <w:rsid w:val="00AE5044"/>
    <w:rsid w:val="00B02B71"/>
    <w:rsid w:val="00B03D29"/>
    <w:rsid w:val="00B12544"/>
    <w:rsid w:val="00B37285"/>
    <w:rsid w:val="00B81BC2"/>
    <w:rsid w:val="00B843DF"/>
    <w:rsid w:val="00B84A66"/>
    <w:rsid w:val="00B90189"/>
    <w:rsid w:val="00B92658"/>
    <w:rsid w:val="00BB1BC5"/>
    <w:rsid w:val="00BB2AAA"/>
    <w:rsid w:val="00BB416E"/>
    <w:rsid w:val="00BC1079"/>
    <w:rsid w:val="00BD6590"/>
    <w:rsid w:val="00BE0327"/>
    <w:rsid w:val="00BE51B5"/>
    <w:rsid w:val="00C01CAB"/>
    <w:rsid w:val="00C10E8C"/>
    <w:rsid w:val="00C27EA9"/>
    <w:rsid w:val="00C419D9"/>
    <w:rsid w:val="00C72149"/>
    <w:rsid w:val="00C85B6C"/>
    <w:rsid w:val="00C92F43"/>
    <w:rsid w:val="00CA0456"/>
    <w:rsid w:val="00D040E9"/>
    <w:rsid w:val="00D604B5"/>
    <w:rsid w:val="00D60900"/>
    <w:rsid w:val="00D63CD5"/>
    <w:rsid w:val="00D759A2"/>
    <w:rsid w:val="00D95565"/>
    <w:rsid w:val="00DA3BF6"/>
    <w:rsid w:val="00DD325D"/>
    <w:rsid w:val="00DD3506"/>
    <w:rsid w:val="00E05B0A"/>
    <w:rsid w:val="00E119D1"/>
    <w:rsid w:val="00E1343C"/>
    <w:rsid w:val="00E23095"/>
    <w:rsid w:val="00E3392F"/>
    <w:rsid w:val="00E47FDE"/>
    <w:rsid w:val="00E55C69"/>
    <w:rsid w:val="00E61A17"/>
    <w:rsid w:val="00E96835"/>
    <w:rsid w:val="00EA070D"/>
    <w:rsid w:val="00EA5889"/>
    <w:rsid w:val="00EC423F"/>
    <w:rsid w:val="00EE54A4"/>
    <w:rsid w:val="00EF22D6"/>
    <w:rsid w:val="00F1522D"/>
    <w:rsid w:val="00F233B9"/>
    <w:rsid w:val="00F33FEE"/>
    <w:rsid w:val="00F56F06"/>
    <w:rsid w:val="00F61A8F"/>
    <w:rsid w:val="00F7093C"/>
    <w:rsid w:val="00F92543"/>
    <w:rsid w:val="00F976DD"/>
    <w:rsid w:val="00FA1180"/>
    <w:rsid w:val="00FF4EA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44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  <w:style w:type="paragraph" w:styleId="BodyText">
    <w:name w:val="Body Text"/>
    <w:basedOn w:val="Normal"/>
    <w:semiHidden/>
    <w:rPr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semiHidden/>
    <w:pPr>
      <w:ind w:firstLine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rsid w:val="000E4E76"/>
    <w:pPr>
      <w:jc w:val="center"/>
    </w:pPr>
    <w:rPr>
      <w:rFonts w:ascii="Calisto MT" w:hAnsi="Calisto MT" w:cs="Calisto M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E4E76"/>
    <w:rPr>
      <w:rFonts w:ascii="Calisto MT" w:hAnsi="Calisto MT" w:cs="Calisto MT"/>
      <w:b/>
      <w:bCs/>
      <w:sz w:val="28"/>
      <w:szCs w:val="28"/>
    </w:rPr>
  </w:style>
  <w:style w:type="paragraph" w:customStyle="1" w:styleId="Document1">
    <w:name w:val="Document 1"/>
    <w:rsid w:val="00A01B88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66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EF"/>
  </w:style>
  <w:style w:type="paragraph" w:styleId="Footer">
    <w:name w:val="footer"/>
    <w:basedOn w:val="Normal"/>
    <w:link w:val="FooterChar"/>
    <w:uiPriority w:val="99"/>
    <w:unhideWhenUsed/>
    <w:rsid w:val="0066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EF"/>
  </w:style>
  <w:style w:type="paragraph" w:styleId="HTMLPreformatted">
    <w:name w:val="HTML Preformatted"/>
    <w:basedOn w:val="Normal"/>
    <w:link w:val="HTMLPreformattedChar"/>
    <w:uiPriority w:val="99"/>
    <w:unhideWhenUsed/>
    <w:rsid w:val="00047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77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sis\children\Forms\2001-02\Dot00\consent_e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778E8E851AB547B6F379FEC63C9C40" ma:contentTypeVersion="24" ma:contentTypeDescription="" ma:contentTypeScope="" ma:versionID="94d245c579e621ec4041fa00a2e2d9a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86339082f7658e14fae177a9754e4989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62de7d-ba57-4f43-9dae-9623ba637be0">KYED-958362268-16</_dlc_DocId>
    <_dlc_DocIdUrl xmlns="3a62de7d-ba57-4f43-9dae-9623ba637be0">
      <Url>https://education-edit.ky.gov/specialed/excep/forms/_layouts/DocIdRedir.aspx?ID=KYED-958362268-16</Url>
      <Description>KYED-958362268-16</Description>
    </_dlc_DocIdUrl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2017-02-24T05:00:00+00:00</Publication_x0020_Date>
    <Audience1 xmlns="3a62de7d-ba57-4f43-9dae-9623ba637be0"/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Remediate</Accessibility_x0020_Status>
    <Accessibility_x0020_Target_x0020_Date xmlns="3a62de7d-ba57-4f43-9dae-9623ba637be0">2019-04-01T04:00:00+00:00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83104BB0-6A3B-4848-B3AD-2959A6A7B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88F816-5784-469D-A29E-C8F42C913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39404-45C7-4CA1-B65B-555865FE6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733104-90A0-4070-BA44-26B2CA7E03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89D39-68D7-4F50-AC59-6626A04FD2BD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consent_eval</Template>
  <TotalTime>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EVALUATE/RE-EVALUATE</vt:lpstr>
    </vt:vector>
  </TitlesOfParts>
  <Company>UK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EVALUATE/RE-EVALUATE</dc:title>
  <dc:subject/>
  <dc:creator>Chris Thacker</dc:creator>
  <cp:keywords/>
  <dc:description/>
  <cp:lastModifiedBy>ASUS</cp:lastModifiedBy>
  <cp:revision>2</cp:revision>
  <dcterms:created xsi:type="dcterms:W3CDTF">2018-06-04T04:45:00Z</dcterms:created>
  <dcterms:modified xsi:type="dcterms:W3CDTF">2018-06-04T04:45:00Z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13</vt:lpwstr>
  </property>
  <property fmtid="{D5CDD505-2E9C-101B-9397-08002B2CF9AE}" pid="3" name="Branch">
    <vt:lpwstr>5</vt:lpwstr>
  </property>
  <property fmtid="{D5CDD505-2E9C-101B-9397-08002B2CF9AE}" pid="4" name="Audience">
    <vt:lpwstr>1;#Administrative;#2;#Districts;#10;#Teachers</vt:lpwstr>
  </property>
  <property fmtid="{D5CDD505-2E9C-101B-9397-08002B2CF9AE}" pid="5" name="Office">
    <vt:lpwstr>6</vt:lpwstr>
  </property>
  <property fmtid="{D5CDD505-2E9C-101B-9397-08002B2CF9AE}" pid="6" name="Orginator">
    <vt:lpwstr>Nick Easter</vt:lpwstr>
  </property>
  <property fmtid="{D5CDD505-2E9C-101B-9397-08002B2CF9AE}" pid="7" name="Description0">
    <vt:lpwstr/>
  </property>
  <property fmtid="{D5CDD505-2E9C-101B-9397-08002B2CF9AE}" pid="8" name="_dlc_DocId">
    <vt:lpwstr>KYED-216-70</vt:lpwstr>
  </property>
  <property fmtid="{D5CDD505-2E9C-101B-9397-08002B2CF9AE}" pid="9" name="_dlc_DocIdItemGuid">
    <vt:lpwstr>f42ab92e-28e6-42f6-903e-7bc8927daa4e</vt:lpwstr>
  </property>
  <property fmtid="{D5CDD505-2E9C-101B-9397-08002B2CF9AE}" pid="10" name="_dlc_DocIdUrl">
    <vt:lpwstr>http://education.ky.gov/specialed/excep/_layouts/DocIdRedir.aspx?ID=KYED-216-70, KYED-216-70</vt:lpwstr>
  </property>
  <property fmtid="{D5CDD505-2E9C-101B-9397-08002B2CF9AE}" pid="11" name="ContentTypeId">
    <vt:lpwstr>0x0101001BEB557DBE01834EAB47A683706DCD5B00A1778E8E851AB547B6F379FEC63C9C40</vt:lpwstr>
  </property>
</Properties>
</file>