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68F" w:rsidRPr="008B5B2D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8B5B2D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 на підставі постанови Кабінету Міністрів України від 11.10.2016 №710 «Про ефективне використання державних коштів»</w:t>
      </w:r>
      <w:r w:rsidRPr="008B5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B35" w:rsidRPr="00794B35" w:rsidRDefault="00794B35" w:rsidP="00794B35">
      <w:pPr>
        <w:rPr>
          <w:rFonts w:ascii="Times New Roman" w:hAnsi="Times New Roman" w:cs="Times New Roman"/>
          <w:b/>
          <w:sz w:val="24"/>
          <w:szCs w:val="24"/>
        </w:rPr>
      </w:pPr>
      <w:r w:rsidRPr="00794B35">
        <w:rPr>
          <w:rFonts w:ascii="Times New Roman" w:hAnsi="Times New Roman" w:cs="Times New Roman"/>
          <w:b/>
          <w:sz w:val="24"/>
          <w:szCs w:val="24"/>
        </w:rPr>
        <w:t>Код ДК 021:2015: 15130000-8 «М’ясопродукти» (Ковбаса н/к в/г , сардельки в/г)</w:t>
      </w:r>
    </w:p>
    <w:p w:rsidR="0036668F" w:rsidRPr="0007019F" w:rsidRDefault="00373339" w:rsidP="0036668F">
      <w:pPr>
        <w:rPr>
          <w:rFonts w:ascii="Times New Roman" w:hAnsi="Times New Roman" w:cs="Times New Roman"/>
          <w:b/>
          <w:sz w:val="24"/>
          <w:szCs w:val="24"/>
        </w:rPr>
      </w:pPr>
      <w:r w:rsidRPr="004905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668F" w:rsidRPr="008B5B2D">
        <w:rPr>
          <w:rFonts w:ascii="Times New Roman" w:hAnsi="Times New Roman" w:cs="Times New Roman"/>
          <w:b/>
          <w:bCs/>
          <w:sz w:val="24"/>
          <w:szCs w:val="24"/>
        </w:rPr>
        <w:t>Замовник</w:t>
      </w:r>
      <w:r w:rsidR="0036668F" w:rsidRPr="008B5B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6668F" w:rsidRPr="008B5B2D">
        <w:rPr>
          <w:rFonts w:ascii="Times New Roman" w:hAnsi="Times New Roman" w:cs="Times New Roman"/>
          <w:sz w:val="24"/>
          <w:szCs w:val="24"/>
        </w:rPr>
        <w:t>Берестечківський</w:t>
      </w:r>
      <w:proofErr w:type="spellEnd"/>
      <w:r w:rsidR="0036668F" w:rsidRPr="008B5B2D">
        <w:rPr>
          <w:rFonts w:ascii="Times New Roman" w:hAnsi="Times New Roman" w:cs="Times New Roman"/>
          <w:sz w:val="24"/>
          <w:szCs w:val="24"/>
        </w:rPr>
        <w:t xml:space="preserve"> психоневрологічний інтернат </w:t>
      </w:r>
    </w:p>
    <w:p w:rsidR="0036668F" w:rsidRPr="008B5B2D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8B5B2D">
        <w:rPr>
          <w:rFonts w:ascii="Times New Roman" w:hAnsi="Times New Roman" w:cs="Times New Roman"/>
          <w:b/>
          <w:bCs/>
          <w:sz w:val="24"/>
          <w:szCs w:val="24"/>
        </w:rPr>
        <w:t>Код за ЄДРПОУ</w:t>
      </w:r>
      <w:r w:rsidRPr="008B5B2D">
        <w:rPr>
          <w:rFonts w:ascii="Times New Roman" w:hAnsi="Times New Roman" w:cs="Times New Roman"/>
          <w:sz w:val="24"/>
          <w:szCs w:val="24"/>
        </w:rPr>
        <w:t>: 03188180</w:t>
      </w:r>
    </w:p>
    <w:p w:rsidR="00794B35" w:rsidRPr="00794B35" w:rsidRDefault="0036668F" w:rsidP="00794B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5B2D">
        <w:rPr>
          <w:rFonts w:ascii="Times New Roman" w:hAnsi="Times New Roman" w:cs="Times New Roman"/>
          <w:b/>
          <w:bCs/>
          <w:sz w:val="24"/>
          <w:szCs w:val="24"/>
        </w:rPr>
        <w:t>Найменування предмета закупівлі</w:t>
      </w:r>
      <w:r w:rsidRPr="008B5B2D">
        <w:rPr>
          <w:rFonts w:ascii="Times New Roman" w:hAnsi="Times New Roman" w:cs="Times New Roman"/>
          <w:sz w:val="24"/>
          <w:szCs w:val="24"/>
        </w:rPr>
        <w:t>:</w:t>
      </w:r>
      <w:r w:rsidR="000B43A6" w:rsidRPr="00490561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="00794B35" w:rsidRPr="00794B35">
        <w:rPr>
          <w:rFonts w:ascii="Times New Roman" w:hAnsi="Times New Roman" w:cs="Times New Roman"/>
          <w:b/>
          <w:bCs/>
          <w:sz w:val="24"/>
          <w:szCs w:val="24"/>
        </w:rPr>
        <w:t xml:space="preserve">Код ДК 021:2015: 15130000-8 «М’ясопродукти» </w:t>
      </w:r>
    </w:p>
    <w:p w:rsidR="00794B35" w:rsidRPr="00794B35" w:rsidRDefault="00794B35" w:rsidP="00794B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4B35">
        <w:rPr>
          <w:rFonts w:ascii="Times New Roman" w:hAnsi="Times New Roman" w:cs="Times New Roman"/>
          <w:b/>
          <w:bCs/>
          <w:sz w:val="24"/>
          <w:szCs w:val="24"/>
        </w:rPr>
        <w:t>(Ковбаса н/к в/г , сардельки в/г)</w:t>
      </w:r>
    </w:p>
    <w:p w:rsidR="0036668F" w:rsidRPr="008B5B2D" w:rsidRDefault="00373339" w:rsidP="0036668F">
      <w:pPr>
        <w:rPr>
          <w:rFonts w:ascii="Times New Roman" w:hAnsi="Times New Roman" w:cs="Times New Roman"/>
          <w:sz w:val="24"/>
          <w:szCs w:val="24"/>
        </w:rPr>
      </w:pPr>
      <w:r w:rsidRPr="008B5B2D">
        <w:rPr>
          <w:rFonts w:ascii="Times New Roman" w:hAnsi="Times New Roman" w:cs="Times New Roman"/>
          <w:b/>
          <w:bCs/>
          <w:sz w:val="24"/>
          <w:szCs w:val="24"/>
        </w:rPr>
        <w:t>Ідентиф</w:t>
      </w:r>
      <w:r w:rsidR="0036668F" w:rsidRPr="008B5B2D">
        <w:rPr>
          <w:rFonts w:ascii="Times New Roman" w:hAnsi="Times New Roman" w:cs="Times New Roman"/>
          <w:b/>
          <w:bCs/>
          <w:sz w:val="24"/>
          <w:szCs w:val="24"/>
        </w:rPr>
        <w:t>ікатор  закупівлі:</w:t>
      </w:r>
      <w:r w:rsidR="0036668F" w:rsidRPr="008B5B2D">
        <w:rPr>
          <w:rFonts w:ascii="Times New Roman" w:hAnsi="Times New Roman" w:cs="Times New Roman"/>
          <w:sz w:val="24"/>
          <w:szCs w:val="24"/>
        </w:rPr>
        <w:t xml:space="preserve"> </w:t>
      </w:r>
      <w:r w:rsidR="00742A63" w:rsidRPr="008B5B2D">
        <w:rPr>
          <w:rFonts w:ascii="Times New Roman" w:hAnsi="Times New Roman" w:cs="Times New Roman"/>
          <w:b/>
          <w:bCs/>
          <w:sz w:val="24"/>
          <w:szCs w:val="24"/>
        </w:rPr>
        <w:tab/>
        <w:t>UA-</w:t>
      </w:r>
      <w:r w:rsidRPr="008B5B2D">
        <w:rPr>
          <w:rFonts w:ascii="Times New Roman" w:hAnsi="Times New Roman" w:cs="Times New Roman"/>
          <w:b/>
          <w:bCs/>
          <w:sz w:val="24"/>
          <w:szCs w:val="24"/>
        </w:rPr>
        <w:t>2023-</w:t>
      </w:r>
      <w:r w:rsidR="000B43A6" w:rsidRPr="008B5B2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8B5B2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7019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6668F" w:rsidRPr="008B5B2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42A63" w:rsidRPr="008B5B2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94B35">
        <w:rPr>
          <w:rFonts w:ascii="Times New Roman" w:hAnsi="Times New Roman" w:cs="Times New Roman"/>
          <w:b/>
          <w:bCs/>
          <w:sz w:val="24"/>
          <w:szCs w:val="24"/>
        </w:rPr>
        <w:t>16553</w:t>
      </w:r>
      <w:r w:rsidR="00742A63" w:rsidRPr="008B5B2D">
        <w:rPr>
          <w:rFonts w:ascii="Times New Roman" w:hAnsi="Times New Roman" w:cs="Times New Roman"/>
          <w:b/>
          <w:bCs/>
          <w:sz w:val="24"/>
          <w:szCs w:val="24"/>
        </w:rPr>
        <w:t>-а.</w:t>
      </w:r>
      <w:r w:rsidR="0036668F" w:rsidRPr="008B5B2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36668F" w:rsidRPr="008B5B2D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8B5B2D">
        <w:rPr>
          <w:rFonts w:ascii="Times New Roman" w:hAnsi="Times New Roman" w:cs="Times New Roman"/>
          <w:b/>
          <w:bCs/>
          <w:sz w:val="24"/>
          <w:szCs w:val="24"/>
        </w:rPr>
        <w:t>Очікувана вартість</w:t>
      </w:r>
      <w:r w:rsidRPr="008B5B2D">
        <w:rPr>
          <w:rFonts w:ascii="Times New Roman" w:hAnsi="Times New Roman" w:cs="Times New Roman"/>
          <w:sz w:val="24"/>
          <w:szCs w:val="24"/>
        </w:rPr>
        <w:t xml:space="preserve">: </w:t>
      </w:r>
      <w:r w:rsidR="00794B35">
        <w:rPr>
          <w:rFonts w:ascii="Times New Roman" w:hAnsi="Times New Roman" w:cs="Times New Roman"/>
          <w:b/>
          <w:sz w:val="24"/>
          <w:szCs w:val="24"/>
        </w:rPr>
        <w:t>204 00</w:t>
      </w:r>
      <w:r w:rsidR="000F3798">
        <w:rPr>
          <w:rFonts w:ascii="Times New Roman" w:hAnsi="Times New Roman" w:cs="Times New Roman"/>
          <w:b/>
          <w:sz w:val="24"/>
          <w:szCs w:val="24"/>
        </w:rPr>
        <w:t>0</w:t>
      </w:r>
      <w:r w:rsidR="000B43A6" w:rsidRPr="008B5B2D">
        <w:rPr>
          <w:rFonts w:ascii="Times New Roman" w:hAnsi="Times New Roman" w:cs="Times New Roman"/>
          <w:b/>
          <w:sz w:val="24"/>
          <w:szCs w:val="24"/>
        </w:rPr>
        <w:t>.00</w:t>
      </w:r>
      <w:r w:rsidRPr="008B5B2D">
        <w:rPr>
          <w:rFonts w:ascii="Times New Roman" w:hAnsi="Times New Roman" w:cs="Times New Roman"/>
          <w:b/>
          <w:sz w:val="24"/>
          <w:szCs w:val="24"/>
        </w:rPr>
        <w:t xml:space="preserve"> грн.</w:t>
      </w:r>
    </w:p>
    <w:p w:rsidR="00490561" w:rsidRDefault="0036668F" w:rsidP="0066512A">
      <w:pPr>
        <w:rPr>
          <w:rFonts w:ascii="Times New Roman" w:hAnsi="Times New Roman" w:cs="Times New Roman"/>
          <w:b/>
          <w:sz w:val="24"/>
          <w:szCs w:val="24"/>
        </w:rPr>
      </w:pPr>
      <w:r w:rsidRPr="008B5B2D">
        <w:rPr>
          <w:rFonts w:ascii="Times New Roman" w:hAnsi="Times New Roman" w:cs="Times New Roman"/>
          <w:b/>
          <w:sz w:val="24"/>
          <w:szCs w:val="24"/>
        </w:rPr>
        <w:t xml:space="preserve">Кількість товару : </w:t>
      </w:r>
      <w:r w:rsidR="00373339" w:rsidRPr="008B5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B35" w:rsidRPr="00794B35">
        <w:rPr>
          <w:rFonts w:ascii="Times New Roman" w:hAnsi="Times New Roman" w:cs="Times New Roman"/>
          <w:b/>
          <w:sz w:val="24"/>
          <w:szCs w:val="24"/>
        </w:rPr>
        <w:t>Ковбаса н/к в/г</w:t>
      </w:r>
      <w:r w:rsidR="00794B35">
        <w:rPr>
          <w:rFonts w:ascii="Times New Roman" w:hAnsi="Times New Roman" w:cs="Times New Roman"/>
          <w:b/>
          <w:sz w:val="24"/>
          <w:szCs w:val="24"/>
        </w:rPr>
        <w:t>- 600 кг</w:t>
      </w:r>
      <w:r w:rsidR="00794B35" w:rsidRPr="00794B35">
        <w:rPr>
          <w:rFonts w:ascii="Times New Roman" w:hAnsi="Times New Roman" w:cs="Times New Roman"/>
          <w:b/>
          <w:sz w:val="24"/>
          <w:szCs w:val="24"/>
        </w:rPr>
        <w:t xml:space="preserve"> , сардельки в/г </w:t>
      </w:r>
      <w:r w:rsidR="00794B35">
        <w:rPr>
          <w:rFonts w:ascii="Times New Roman" w:hAnsi="Times New Roman" w:cs="Times New Roman"/>
          <w:b/>
          <w:sz w:val="24"/>
          <w:szCs w:val="24"/>
        </w:rPr>
        <w:t xml:space="preserve">– 600 кг. </w:t>
      </w:r>
    </w:p>
    <w:p w:rsidR="008B5B2D" w:rsidRPr="008B5B2D" w:rsidRDefault="008B5B2D" w:rsidP="0049056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B5B2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Інформація</w:t>
      </w:r>
    </w:p>
    <w:p w:rsidR="008B5B2D" w:rsidRPr="008B5B2D" w:rsidRDefault="008B5B2D" w:rsidP="008B5B2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B5B2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про необхідні технічні, якісні та кількісні характеристики предмета закупівлі </w:t>
      </w:r>
    </w:p>
    <w:p w:rsidR="0007019F" w:rsidRDefault="00794B35" w:rsidP="0007019F">
      <w:pPr>
        <w:spacing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</w:pPr>
      <w:r w:rsidRPr="00794B3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>Ковбаса н/к в/г , сардельки в/г</w:t>
      </w:r>
    </w:p>
    <w:tbl>
      <w:tblPr>
        <w:tblW w:w="10139" w:type="dxa"/>
        <w:tblLayout w:type="fixed"/>
        <w:tblLook w:val="04A0" w:firstRow="1" w:lastRow="0" w:firstColumn="1" w:lastColumn="0" w:noHBand="0" w:noVBand="1"/>
      </w:tblPr>
      <w:tblGrid>
        <w:gridCol w:w="2312"/>
        <w:gridCol w:w="7827"/>
      </w:tblGrid>
      <w:tr w:rsidR="00794B35" w:rsidRPr="00794B35" w:rsidTr="007D248D">
        <w:trPr>
          <w:trHeight w:val="1150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4B35" w:rsidRPr="00794B35" w:rsidRDefault="00794B35" w:rsidP="00794B35">
            <w:pPr>
              <w:spacing w:line="256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Найменування товару  / </w:t>
            </w:r>
          </w:p>
          <w:p w:rsidR="00794B35" w:rsidRPr="00794B35" w:rsidRDefault="00794B35" w:rsidP="00794B35">
            <w:pPr>
              <w:spacing w:line="256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B35" w:rsidRPr="00794B35" w:rsidRDefault="00794B35" w:rsidP="00794B35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B35" w:rsidRPr="00794B35" w:rsidRDefault="00794B35" w:rsidP="00794B35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Технічні та якісні характеристики</w:t>
            </w:r>
          </w:p>
        </w:tc>
      </w:tr>
      <w:tr w:rsidR="00794B35" w:rsidRPr="00794B35" w:rsidTr="007D248D">
        <w:trPr>
          <w:cantSplit/>
          <w:trHeight w:val="4024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B35" w:rsidRPr="00794B35" w:rsidRDefault="00794B35" w:rsidP="0079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</w:t>
            </w:r>
            <w:proofErr w:type="spellStart"/>
            <w:r w:rsidRPr="00794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овбаса</w:t>
            </w:r>
            <w:proofErr w:type="spellEnd"/>
            <w:r w:rsidRPr="00794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4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напівкопчена</w:t>
            </w:r>
            <w:proofErr w:type="spellEnd"/>
            <w:r w:rsidRPr="00794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94B35" w:rsidRPr="00794B35" w:rsidRDefault="00794B35" w:rsidP="0079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в/ </w:t>
            </w:r>
            <w:proofErr w:type="spellStart"/>
            <w:r w:rsidRPr="00794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гатунку</w:t>
            </w:r>
            <w:proofErr w:type="spellEnd"/>
            <w:r w:rsidRPr="00794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94B35" w:rsidRPr="00794B35" w:rsidRDefault="00794B35" w:rsidP="00794B35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 кг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B35" w:rsidRPr="00794B35" w:rsidRDefault="00794B35" w:rsidP="00794B3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Виріб із ковбасного фаршу в оболонці, який у процесі його виготовлення підданий, після осаджування, обжарюванню, варінню, копченню і сушінню до готовності для вживання.</w:t>
            </w:r>
          </w:p>
          <w:p w:rsidR="00794B35" w:rsidRPr="00794B35" w:rsidRDefault="00794B35" w:rsidP="00794B3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4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Зовнішній вигляд ковбаси </w:t>
            </w:r>
            <w:proofErr w:type="spellStart"/>
            <w:r w:rsidRPr="00794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напівкопченої</w:t>
            </w:r>
            <w:proofErr w:type="spellEnd"/>
            <w:r w:rsidRPr="00794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повинен бути  з чистою сухою поверхнею, без пошкоджень оболонки, напливів фаршу, </w:t>
            </w:r>
            <w:proofErr w:type="spellStart"/>
            <w:r w:rsidRPr="00794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злипів</w:t>
            </w:r>
            <w:proofErr w:type="spellEnd"/>
            <w:r w:rsidRPr="00794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бульйонних та жирових набряків. Консистенція пружна, щільна, ніжна, соковита, не крихка, не рихла. Смак і запах приємний, відповідає ковбасним виробам, з ароматом прянощів. </w:t>
            </w:r>
            <w:proofErr w:type="spellStart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Вигляд</w:t>
            </w:r>
            <w:proofErr w:type="spellEnd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розрізі</w:t>
            </w:r>
            <w:proofErr w:type="spellEnd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proofErr w:type="gramStart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колір</w:t>
            </w:r>
            <w:proofErr w:type="spellEnd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proofErr w:type="gramEnd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рожевого</w:t>
            </w:r>
            <w:proofErr w:type="spellEnd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темно-</w:t>
            </w:r>
            <w:proofErr w:type="spellStart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червоного</w:t>
            </w:r>
            <w:proofErr w:type="spellEnd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кольору</w:t>
            </w:r>
            <w:proofErr w:type="spellEnd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без </w:t>
            </w:r>
            <w:proofErr w:type="spellStart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сірих</w:t>
            </w:r>
            <w:proofErr w:type="spellEnd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плям</w:t>
            </w:r>
            <w:proofErr w:type="spellEnd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порожнин</w:t>
            </w:r>
            <w:proofErr w:type="spellEnd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містить</w:t>
            </w:r>
            <w:proofErr w:type="spellEnd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шматочки</w:t>
            </w:r>
            <w:proofErr w:type="spellEnd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сала, </w:t>
            </w:r>
            <w:proofErr w:type="spellStart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свинини</w:t>
            </w:r>
            <w:proofErr w:type="spellEnd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грудинки, жиру </w:t>
            </w:r>
            <w:proofErr w:type="spellStart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яловичого</w:t>
            </w:r>
            <w:proofErr w:type="spellEnd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баранячого</w:t>
            </w:r>
            <w:proofErr w:type="spellEnd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баків</w:t>
            </w:r>
            <w:proofErr w:type="spellEnd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щоковини</w:t>
            </w:r>
            <w:proofErr w:type="spellEnd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тощо</w:t>
            </w:r>
            <w:proofErr w:type="spellEnd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Дозволено </w:t>
            </w:r>
            <w:proofErr w:type="spellStart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відхил</w:t>
            </w:r>
            <w:proofErr w:type="spellEnd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розмірів</w:t>
            </w:r>
            <w:proofErr w:type="spellEnd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окремих</w:t>
            </w:r>
            <w:proofErr w:type="spellEnd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шматочків</w:t>
            </w:r>
            <w:proofErr w:type="spellEnd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зрізі</w:t>
            </w:r>
            <w:proofErr w:type="spellEnd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діагоналлю</w:t>
            </w:r>
            <w:proofErr w:type="spellEnd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Смак </w:t>
            </w:r>
            <w:proofErr w:type="spellStart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приємний</w:t>
            </w:r>
            <w:proofErr w:type="spellEnd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злегка</w:t>
            </w:r>
            <w:proofErr w:type="spellEnd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гострий</w:t>
            </w:r>
            <w:proofErr w:type="spellEnd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в </w:t>
            </w:r>
            <w:proofErr w:type="spellStart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міру</w:t>
            </w:r>
            <w:proofErr w:type="spellEnd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солоний</w:t>
            </w:r>
            <w:proofErr w:type="spellEnd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 </w:t>
            </w:r>
            <w:proofErr w:type="spellStart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вираженим</w:t>
            </w:r>
            <w:proofErr w:type="spellEnd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ароматом </w:t>
            </w:r>
            <w:proofErr w:type="spellStart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прянощів</w:t>
            </w:r>
            <w:proofErr w:type="spellEnd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копчення</w:t>
            </w:r>
            <w:proofErr w:type="spellEnd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 запахом </w:t>
            </w:r>
            <w:proofErr w:type="spellStart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часнику</w:t>
            </w:r>
            <w:proofErr w:type="spellEnd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без </w:t>
            </w:r>
            <w:proofErr w:type="spellStart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нього</w:t>
            </w:r>
            <w:proofErr w:type="spellEnd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без </w:t>
            </w:r>
            <w:proofErr w:type="spellStart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сторонніх</w:t>
            </w:r>
            <w:proofErr w:type="spellEnd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присмаку</w:t>
            </w:r>
            <w:proofErr w:type="spellEnd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запаху. </w:t>
            </w:r>
            <w:proofErr w:type="spellStart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Масова</w:t>
            </w:r>
            <w:proofErr w:type="spellEnd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частка</w:t>
            </w:r>
            <w:proofErr w:type="spellEnd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жиру не </w:t>
            </w:r>
            <w:proofErr w:type="spellStart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більше</w:t>
            </w:r>
            <w:proofErr w:type="spellEnd"/>
            <w:r w:rsidRPr="00794B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45%.</w:t>
            </w:r>
          </w:p>
          <w:p w:rsidR="00794B35" w:rsidRPr="00794B35" w:rsidRDefault="00794B35" w:rsidP="00794B3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794B35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Товар не повинен містити небезпечні для організму речовини, в тому числі штучні барвники, консерванти, ароматизатори, ГМО, тощо, та відповідати ДСТУ, ТУ що діють на території України.</w:t>
            </w:r>
          </w:p>
          <w:p w:rsidR="00794B35" w:rsidRPr="00794B35" w:rsidRDefault="00794B35" w:rsidP="00794B35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val="ru-RU" w:eastAsia="zh-CN"/>
              </w:rPr>
            </w:pPr>
            <w:r w:rsidRPr="00794B35"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ru-RU"/>
              </w:rPr>
              <w:t xml:space="preserve">Маркована оболонка ковбас повинна бути із зазначенням - назви та адреси підприємства-виробника, його товарного </w:t>
            </w:r>
            <w:proofErr w:type="spellStart"/>
            <w:r w:rsidRPr="00794B35"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ru-RU"/>
              </w:rPr>
              <w:t>знака</w:t>
            </w:r>
            <w:proofErr w:type="spellEnd"/>
            <w:r w:rsidRPr="00794B35">
              <w:rPr>
                <w:rFonts w:ascii="Times New Roman" w:eastAsia="SimSun" w:hAnsi="Times New Roman" w:cs="Calibri"/>
                <w:color w:val="000000"/>
                <w:sz w:val="24"/>
                <w:szCs w:val="24"/>
                <w:lang w:eastAsia="ru-RU"/>
              </w:rPr>
              <w:t xml:space="preserve"> (за наявності) та місця виготовлення, інформаційних даних про харчову та енергетичну цінність 100 г продукту.</w:t>
            </w:r>
          </w:p>
        </w:tc>
      </w:tr>
      <w:tr w:rsidR="00794B35" w:rsidRPr="00794B35" w:rsidTr="007D248D">
        <w:trPr>
          <w:cantSplit/>
          <w:trHeight w:val="833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B35" w:rsidRPr="00794B35" w:rsidRDefault="00794B35" w:rsidP="00794B3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Сардельки </w:t>
            </w:r>
          </w:p>
          <w:p w:rsidR="00794B35" w:rsidRPr="00794B35" w:rsidRDefault="00794B35" w:rsidP="00794B3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94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в/ ґатунку</w:t>
            </w:r>
          </w:p>
          <w:p w:rsidR="00794B35" w:rsidRPr="00794B35" w:rsidRDefault="00794B35" w:rsidP="00794B3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94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- </w:t>
            </w:r>
            <w:r w:rsidRPr="00794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794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00 кг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B35" w:rsidRPr="00794B35" w:rsidRDefault="00794B35" w:rsidP="00794B35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Зовнішній вигляд сосисок та сардельок повинен бути чистий, з гладкою поверхнею, без пошкоджень оболонки, правильної форми, світло-рожевого кольору, оболонка натуральна, штучна або целюлозна. Консистенція повинна бути ніжна, соковита. Запах та смак властиві даному виду продукту, з ароматом прянощів, без стороннього запаху та присмаку. Не допускаються вироби забруднені, наявність плісняви та слизу на оболонці. При постачанні надається етикетка. Маркування та пакування відповідно до вимог цього стандарту. </w:t>
            </w:r>
          </w:p>
          <w:p w:rsidR="00794B35" w:rsidRPr="00794B35" w:rsidRDefault="00794B35" w:rsidP="00794B35">
            <w:pPr>
              <w:spacing w:line="256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val="ru-RU" w:eastAsia="zh-CN"/>
              </w:rPr>
            </w:pPr>
            <w:r w:rsidRPr="00794B35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Товар не повинен містити небезпечні для організму речовини, в тому числі штучні барвники, консерванти, ароматизатори, ГМО, тощо, та відповідати ДСТУ, ТУ що діють на території України.</w:t>
            </w:r>
          </w:p>
        </w:tc>
      </w:tr>
    </w:tbl>
    <w:p w:rsidR="00794B35" w:rsidRPr="00794B35" w:rsidRDefault="00794B35" w:rsidP="00794B35">
      <w:pPr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4B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Для </w:t>
      </w:r>
      <w:r w:rsidRPr="00794B3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підтвердження якості товару</w:t>
      </w:r>
      <w:r w:rsidRPr="00794B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794B3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учасник надає письмову гарантію</w:t>
      </w:r>
      <w:r w:rsidRPr="00794B35">
        <w:rPr>
          <w:rFonts w:ascii="Times New Roman" w:eastAsia="Times New Roman" w:hAnsi="Times New Roman" w:cs="Times New Roman"/>
          <w:sz w:val="24"/>
          <w:szCs w:val="24"/>
          <w:lang w:eastAsia="uk-UA"/>
        </w:rPr>
        <w:t>, що разом з кожною партією товару буде надана супровідна первина документація (товарно-транспортна накладна або видаткова накладна (накладна), копія посвідчення про якість та/або копія декларації виробника, або інші документи, що підтверджує походження, безпечність і якість, відповідність вимогам державних стандартів, санітарно-гігієнічним вимогам), оформлена згідно законодавства. Цей документ повинен бути чинним з урахуванням терміну реалізації товару.</w:t>
      </w:r>
    </w:p>
    <w:p w:rsidR="00794B35" w:rsidRPr="00794B35" w:rsidRDefault="00794B35" w:rsidP="00794B35">
      <w:pPr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4B35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Учасник гарантує якість товару, що постачається Замовнику за договором про закупівлю протягом встановленого строку придатності товару, при умові дотримання Замовником умов зберігання.</w:t>
      </w:r>
    </w:p>
    <w:p w:rsidR="00794B35" w:rsidRPr="00794B35" w:rsidRDefault="00794B35" w:rsidP="00794B3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4B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підтвердження відповідності товару вимогам тендеру </w:t>
      </w:r>
      <w:r w:rsidRPr="00794B3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Учасник у складі пропозиції надає</w:t>
      </w:r>
      <w:r w:rsidRPr="00794B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чинні на момент подання пропозиції  копії (або оригінали) посвідчення про якість та/або декларацію виробника, або інший документ, який підтверджує якість товару.</w:t>
      </w:r>
    </w:p>
    <w:p w:rsidR="00794B35" w:rsidRPr="00794B35" w:rsidRDefault="00794B35" w:rsidP="00794B3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4B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Товар повинен відповідати вимогам Закону України «Про основні принципи та вимоги до безпечності та якості харчових продуктів», </w:t>
      </w:r>
      <w:r w:rsidRPr="0079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 передбачені чинним законодавством (ГОСТ, ДСТУ або ТУ), </w:t>
      </w:r>
      <w:r w:rsidRPr="00794B35">
        <w:rPr>
          <w:rFonts w:ascii="Times New Roman" w:eastAsia="Times New Roman" w:hAnsi="Times New Roman" w:cs="Times New Roman"/>
          <w:sz w:val="24"/>
          <w:szCs w:val="24"/>
          <w:lang w:eastAsia="uk-UA"/>
        </w:rPr>
        <w:t>нормативно-технологічній документації, встановленим санітарно-гігієнічним нормам, нормам стандартизації і сертифікації та супроводжуватись відповідними документами, що підтверджують їх якість та придатність до використання. Маркування товару повинно відповідати вимогам Закону України «Про інформацію для споживачів щодо харчових продуктів» і статті 39 Закону України «Про основні принципи та вимоги до безпечності та якості харчових продуктів».</w:t>
      </w:r>
    </w:p>
    <w:p w:rsidR="00794B35" w:rsidRPr="00794B35" w:rsidRDefault="00794B35" w:rsidP="00794B35">
      <w:pPr>
        <w:tabs>
          <w:tab w:val="left" w:pos="7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Вимоги до транспортування і зберігання: </w:t>
      </w:r>
      <w:r w:rsidRPr="00794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794B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794B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відповідності</w:t>
      </w:r>
      <w:proofErr w:type="spellEnd"/>
      <w:r w:rsidRPr="00794B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до </w:t>
      </w:r>
      <w:proofErr w:type="spellStart"/>
      <w:r w:rsidRPr="00794B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вимог</w:t>
      </w:r>
      <w:proofErr w:type="spellEnd"/>
      <w:r w:rsidRPr="00794B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Правил </w:t>
      </w:r>
      <w:proofErr w:type="spellStart"/>
      <w:r w:rsidRPr="00794B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перевезення</w:t>
      </w:r>
      <w:proofErr w:type="spellEnd"/>
      <w:r w:rsidRPr="00794B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794B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вантажів</w:t>
      </w:r>
      <w:proofErr w:type="spellEnd"/>
      <w:r w:rsidRPr="00794B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794B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автомобільним</w:t>
      </w:r>
      <w:proofErr w:type="spellEnd"/>
      <w:r w:rsidRPr="00794B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транспортом в </w:t>
      </w:r>
      <w:proofErr w:type="spellStart"/>
      <w:r w:rsidRPr="00794B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Україні</w:t>
      </w:r>
      <w:proofErr w:type="spellEnd"/>
      <w:r w:rsidRPr="00794B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794B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транспортування</w:t>
      </w:r>
      <w:proofErr w:type="spellEnd"/>
      <w:r w:rsidRPr="00794B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794B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даного</w:t>
      </w:r>
      <w:proofErr w:type="spellEnd"/>
      <w:r w:rsidRPr="00794B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виду продукту </w:t>
      </w:r>
      <w:proofErr w:type="spellStart"/>
      <w:r w:rsidRPr="00794B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має</w:t>
      </w:r>
      <w:proofErr w:type="spellEnd"/>
      <w:r w:rsidRPr="00794B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794B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проводитися</w:t>
      </w:r>
      <w:proofErr w:type="spellEnd"/>
      <w:r w:rsidRPr="00794B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 </w:t>
      </w:r>
      <w:proofErr w:type="spellStart"/>
      <w:r w:rsidRPr="00794B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спеціально</w:t>
      </w:r>
      <w:proofErr w:type="spellEnd"/>
      <w:r w:rsidRPr="00794B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794B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облаштованому</w:t>
      </w:r>
      <w:proofErr w:type="spellEnd"/>
      <w:r w:rsidRPr="00794B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транспортному </w:t>
      </w:r>
      <w:proofErr w:type="spellStart"/>
      <w:r w:rsidRPr="00794B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засобі</w:t>
      </w:r>
      <w:proofErr w:type="spellEnd"/>
      <w:r w:rsidRPr="00794B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794B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тобто</w:t>
      </w:r>
      <w:proofErr w:type="spellEnd"/>
      <w:r w:rsidRPr="00794B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794B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автотранспорті</w:t>
      </w:r>
      <w:proofErr w:type="spellEnd"/>
      <w:r w:rsidRPr="00794B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 </w:t>
      </w:r>
      <w:proofErr w:type="spellStart"/>
      <w:r w:rsidRPr="00794B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холодильним</w:t>
      </w:r>
      <w:proofErr w:type="spellEnd"/>
      <w:r w:rsidRPr="00794B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794B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обладнанням</w:t>
      </w:r>
      <w:proofErr w:type="spellEnd"/>
      <w:r w:rsidRPr="00794B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proofErr w:type="spellStart"/>
      <w:r w:rsidRPr="00794B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Кузови</w:t>
      </w:r>
      <w:proofErr w:type="spellEnd"/>
      <w:r w:rsidRPr="00794B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машин </w:t>
      </w:r>
      <w:proofErr w:type="spellStart"/>
      <w:r w:rsidRPr="00794B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всередині</w:t>
      </w:r>
      <w:proofErr w:type="spellEnd"/>
      <w:r w:rsidRPr="00794B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794B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мають</w:t>
      </w:r>
      <w:proofErr w:type="spellEnd"/>
      <w:r w:rsidRPr="00794B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794B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відповідати</w:t>
      </w:r>
      <w:proofErr w:type="spellEnd"/>
      <w:r w:rsidRPr="00794B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794B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санітарним</w:t>
      </w:r>
      <w:proofErr w:type="spellEnd"/>
      <w:r w:rsidRPr="00794B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794B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вимогам</w:t>
      </w:r>
      <w:proofErr w:type="spellEnd"/>
      <w:r w:rsidRPr="00794B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proofErr w:type="spellStart"/>
      <w:r w:rsidRPr="00794B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Учасник</w:t>
      </w:r>
      <w:proofErr w:type="spellEnd"/>
      <w:r w:rsidRPr="00794B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794B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надає</w:t>
      </w:r>
      <w:proofErr w:type="spellEnd"/>
      <w:r w:rsidRPr="00794B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794B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гарантійний</w:t>
      </w:r>
      <w:proofErr w:type="spellEnd"/>
      <w:r w:rsidRPr="00794B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лист </w:t>
      </w:r>
      <w:proofErr w:type="spellStart"/>
      <w:r w:rsidRPr="00794B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щодо</w:t>
      </w:r>
      <w:proofErr w:type="spellEnd"/>
      <w:r w:rsidRPr="00794B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794B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дотримання</w:t>
      </w:r>
      <w:proofErr w:type="spellEnd"/>
      <w:r w:rsidRPr="00794B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температурного режиму при </w:t>
      </w:r>
      <w:proofErr w:type="spellStart"/>
      <w:r w:rsidRPr="00794B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поставці</w:t>
      </w:r>
      <w:proofErr w:type="spellEnd"/>
      <w:r w:rsidRPr="00794B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товару</w:t>
      </w:r>
      <w:r w:rsidRPr="00794B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794B35" w:rsidRPr="00794B35" w:rsidRDefault="00794B35" w:rsidP="00794B35">
      <w:pPr>
        <w:tabs>
          <w:tab w:val="left" w:pos="7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Учасник надає копію договору проведення санітарної обробки/дезінфекції автотранспорту, що буде задіяний Учасником для доставки продукції, яка є предметом закупівлі . </w:t>
      </w:r>
    </w:p>
    <w:p w:rsidR="00794B35" w:rsidRPr="00794B35" w:rsidRDefault="00794B35" w:rsidP="00794B3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Водій, в тому числі вантажники, експедитори, комірники та інші особи, які супроводжують продукти в дорозі і виконують </w:t>
      </w:r>
      <w:proofErr w:type="spellStart"/>
      <w:r w:rsidRPr="00794B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навантажувально</w:t>
      </w:r>
      <w:proofErr w:type="spellEnd"/>
      <w:r w:rsidRPr="00794B35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-розвантажувальні роботи, повинні мати медичну книжку з результатами проходження обов'язкових медичних оглядів та мають бути забезпечені санітарним одягом, засобами захисту</w:t>
      </w:r>
      <w:r w:rsidRPr="00794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(надати </w:t>
      </w:r>
      <w:r w:rsidRPr="0079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копії особових медичних книжок персоналу з вчасним проходженням медоглядів (за формою затвердженою Наказом Міністерства охорони здоров’я України №150 від 21.02.2013, з обов’язковою відміткою про проходження медичного обстеження, що завірена печаткою медичного </w:t>
      </w:r>
      <w:r w:rsidRPr="00794B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закладу), в книжках повинно бути зазначено, що даний персонал працює у учасника або у перевізника (водії), з відміткою про допуск до роботи закупівлі.</w:t>
      </w:r>
    </w:p>
    <w:p w:rsidR="00794B35" w:rsidRPr="00794B35" w:rsidRDefault="00794B35" w:rsidP="00794B3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Доставка товарів</w:t>
      </w:r>
      <w:r w:rsidRPr="0079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транспортом постачальника, </w:t>
      </w:r>
      <w:proofErr w:type="spellStart"/>
      <w:r w:rsidRPr="00794B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завантажувально</w:t>
      </w:r>
      <w:proofErr w:type="spellEnd"/>
      <w:r w:rsidRPr="00794B35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-розвантажувальні роботи - за рахунок постачальника.</w:t>
      </w:r>
    </w:p>
    <w:p w:rsidR="00794B35" w:rsidRPr="00794B35" w:rsidRDefault="00794B35" w:rsidP="00794B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B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Тара, упаковка, маркування:</w:t>
      </w:r>
      <w:r w:rsidRPr="00794B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поставка предмету закупівлі здійснюється</w:t>
      </w:r>
      <w:r w:rsidRPr="0079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упаковці, </w:t>
      </w:r>
      <w:r w:rsidRPr="00794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згідно з чинними нормативними документами та вимогами .</w:t>
      </w:r>
      <w:r w:rsidRPr="00794B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Вона повинна бути </w:t>
      </w:r>
      <w:proofErr w:type="spellStart"/>
      <w:r w:rsidRPr="00794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</w:t>
      </w:r>
      <w:proofErr w:type="spellEnd"/>
      <w:r w:rsidRPr="00794B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</w:t>
      </w:r>
      <w:r w:rsidRPr="00794B35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його транспортування</w:t>
      </w:r>
      <w:r w:rsidRPr="00794B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94B35">
        <w:rPr>
          <w:rFonts w:ascii="Times New Roman" w:eastAsia="Times New Roman" w:hAnsi="Times New Roman" w:cs="Times New Roman"/>
          <w:sz w:val="24"/>
          <w:szCs w:val="24"/>
          <w:lang w:eastAsia="ru-RU"/>
        </w:rPr>
        <w:t>і забезпечу</w:t>
      </w:r>
      <w:proofErr w:type="spellStart"/>
      <w:r w:rsidRPr="00794B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вати</w:t>
      </w:r>
      <w:proofErr w:type="spellEnd"/>
      <w:r w:rsidRPr="0079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умови належного поводження з вантажем, захищеність товару під час транспортування і збереження. </w:t>
      </w:r>
    </w:p>
    <w:p w:rsidR="00794B35" w:rsidRPr="00794B35" w:rsidRDefault="00794B35" w:rsidP="00794B35">
      <w:pPr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Термін придатності предмету закупівлі:  </w:t>
      </w:r>
      <w:r w:rsidRPr="0079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момент поставки не повинен перевищувати 80% від загального строку придатності. </w:t>
      </w:r>
    </w:p>
    <w:p w:rsidR="00794B35" w:rsidRPr="00794B35" w:rsidRDefault="00794B35" w:rsidP="00794B35">
      <w:pPr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Термін поставки:</w:t>
      </w:r>
      <w:r w:rsidRPr="0079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поставка предмету закупівлі здійснюється Учасником  на протязі одного дня з моменту отримання заявки від Замовника. </w:t>
      </w:r>
    </w:p>
    <w:p w:rsidR="00794B35" w:rsidRPr="00794B35" w:rsidRDefault="00794B35" w:rsidP="00794B35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4B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</w:t>
      </w:r>
      <w:proofErr w:type="spellStart"/>
      <w:r w:rsidRPr="00794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редмет</w:t>
      </w:r>
      <w:proofErr w:type="spellEnd"/>
      <w:r w:rsidRPr="00794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закупівлі підлягає доставці Учасником згідно заявок Замовника </w:t>
      </w:r>
      <w:proofErr w:type="spellStart"/>
      <w:r w:rsidRPr="00794B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окремими</w:t>
      </w:r>
      <w:proofErr w:type="spellEnd"/>
      <w:r w:rsidRPr="00794B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794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партіями один раз на тиждень</w:t>
      </w:r>
      <w:r w:rsidRPr="00794B3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794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</w:t>
      </w:r>
      <w:proofErr w:type="spellStart"/>
      <w:r w:rsidRPr="00794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адресою</w:t>
      </w:r>
      <w:proofErr w:type="spellEnd"/>
      <w:r w:rsidRPr="00794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Замовника </w:t>
      </w:r>
      <w:r w:rsidRPr="00794B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 дотриманням термінів його реалізації. </w:t>
      </w:r>
    </w:p>
    <w:p w:rsidR="00794B35" w:rsidRPr="00794B35" w:rsidRDefault="00794B35" w:rsidP="00794B35">
      <w:pPr>
        <w:ind w:firstLine="567"/>
        <w:jc w:val="both"/>
        <w:textAlignment w:val="top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4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Місце поставки</w:t>
      </w:r>
      <w:r w:rsidRPr="0079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94B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45765, Волинська обл., м. Берестечко, вул. Паркова, 21.</w:t>
      </w:r>
    </w:p>
    <w:p w:rsidR="00794B35" w:rsidRPr="00794B35" w:rsidRDefault="00794B35" w:rsidP="00794B35">
      <w:pPr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4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Якість та безпечність</w:t>
      </w:r>
      <w:r w:rsidRPr="00794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94B35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предмет закупівлі</w:t>
      </w:r>
      <w:r w:rsidRPr="00794B3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794B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органолептичними, фізико-хімічними та  мікробіологічними показниками повинен відповідати вимогам діючих на території України державним стандартам. Предмет закупівлі не повинен містити ГМО.</w:t>
      </w:r>
    </w:p>
    <w:p w:rsidR="00794B35" w:rsidRPr="00794B35" w:rsidRDefault="00794B35" w:rsidP="00794B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B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Забороняється завозити недоброякісний товар!</w:t>
      </w:r>
    </w:p>
    <w:p w:rsidR="00794B35" w:rsidRPr="00794B35" w:rsidRDefault="00794B35" w:rsidP="00794B3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94B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недоброякісний товар складається акт і такий товар повертається постачальнику. Якщо поставлений товар не буде відповідати своїм якісним характеристикам, постачальник повинен замінити товар своїми силами і за свій рахунок протягом 8 годин.</w:t>
      </w:r>
      <w:r w:rsidRPr="00794B35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Pr="00794B35">
        <w:rPr>
          <w:rFonts w:ascii="Times New Roman" w:eastAsia="SimSun" w:hAnsi="Times New Roman" w:cs="Times New Roman"/>
          <w:sz w:val="24"/>
          <w:szCs w:val="24"/>
          <w:lang w:eastAsia="ar-SA"/>
        </w:rPr>
        <w:t>Виконання даної вимоги Учасник підтверджує гарантійним листом.</w:t>
      </w:r>
    </w:p>
    <w:p w:rsidR="00794B35" w:rsidRPr="00794B35" w:rsidRDefault="00794B35" w:rsidP="00794B3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ru-RU" w:eastAsia="ar-SA"/>
        </w:rPr>
      </w:pPr>
      <w:r w:rsidRPr="00794B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Неякісний товар підлягає обов’язковій заміні, але всі витрати пов’язані із заміною товару несе постачальник. </w:t>
      </w:r>
      <w:r w:rsidRPr="00794B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недоброякісний товар складається акт і такий товар повертають постачальнику. Якщо поставлений товар не буде відповідати своїм якісним характеристикам, постачальник повинен замінити товар своїми силами і за свій рахунок протягом </w:t>
      </w:r>
      <w:r w:rsidRPr="00794B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8 годин</w:t>
      </w:r>
      <w:r w:rsidRPr="00794B35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794B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94B35">
        <w:rPr>
          <w:rFonts w:ascii="Times New Roman" w:eastAsia="SimSun" w:hAnsi="Times New Roman" w:cs="Times New Roman"/>
          <w:sz w:val="24"/>
          <w:szCs w:val="24"/>
          <w:lang w:eastAsia="ar-SA"/>
        </w:rPr>
        <w:t>Виконання даної вимоги Учасник підтверджує гарантійним листом.</w:t>
      </w:r>
      <w:r w:rsidRPr="00794B35">
        <w:rPr>
          <w:rFonts w:ascii="Times New Roman" w:eastAsia="SimSun" w:hAnsi="Times New Roman" w:cs="Times New Roman"/>
          <w:sz w:val="24"/>
          <w:szCs w:val="24"/>
          <w:lang w:val="ru-RU" w:eastAsia="ar-SA"/>
        </w:rPr>
        <w:t xml:space="preserve"> </w:t>
      </w:r>
    </w:p>
    <w:p w:rsidR="00794B35" w:rsidRPr="00794B35" w:rsidRDefault="00794B35" w:rsidP="00794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94B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якість та безпечність продукції Учасник відповідає до кінця її використання. Замовник залишає за собою право у будь-який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лабораторіях. Вартість проведення досліджень сплачує Учасник. В разі встановлення невідповідності продукції Учасника буде здійснено розірвання існуючого договору на постачання продукції.</w:t>
      </w:r>
    </w:p>
    <w:p w:rsidR="00794B35" w:rsidRPr="00794B35" w:rsidRDefault="00794B35" w:rsidP="0079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94B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Учасник визначає ціну на товар, який він пропонує поставити, з урахуванням ціни на товар, податків і зборів, що сплачуються або мають бути сплачені, витрат на транспортування, страхування, навантаження, розвантаження, сплату митних тарифів усіх інших витрат та згідно з вимогами чинного законодавства щодо формування ціни на відповідний товар.</w:t>
      </w:r>
    </w:p>
    <w:p w:rsidR="00794B35" w:rsidRPr="0007019F" w:rsidRDefault="00794B35" w:rsidP="0007019F">
      <w:pPr>
        <w:spacing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</w:pPr>
    </w:p>
    <w:p w:rsidR="008B5B2D" w:rsidRPr="008B5B2D" w:rsidRDefault="008B5B2D" w:rsidP="008B5B2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</w:p>
    <w:p w:rsidR="0036668F" w:rsidRPr="00122D59" w:rsidRDefault="0036668F" w:rsidP="003666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D59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розміру бюджетного призначення: </w:t>
      </w:r>
      <w:r w:rsidRPr="00122D59">
        <w:rPr>
          <w:rFonts w:ascii="Times New Roman" w:hAnsi="Times New Roman" w:cs="Times New Roman"/>
          <w:sz w:val="24"/>
          <w:szCs w:val="24"/>
        </w:rPr>
        <w:t xml:space="preserve">Кошти місцевого бюджету. Відповідно до статті 4 Закону планування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 здійснюється на підставі наявної потреби у закупівлі товарів, робіт і послуг. Заплановані закупівлі включаються до річного плану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>. Закупівля проводиться відповідно до річного плану на потребу 202</w:t>
      </w:r>
      <w:r w:rsidR="000B43A6" w:rsidRPr="00122D59">
        <w:rPr>
          <w:rFonts w:ascii="Times New Roman" w:hAnsi="Times New Roman" w:cs="Times New Roman"/>
          <w:sz w:val="24"/>
          <w:szCs w:val="24"/>
        </w:rPr>
        <w:t>4</w:t>
      </w:r>
      <w:r w:rsidRPr="00122D59">
        <w:rPr>
          <w:rFonts w:ascii="Times New Roman" w:hAnsi="Times New Roman" w:cs="Times New Roman"/>
          <w:sz w:val="24"/>
          <w:szCs w:val="24"/>
        </w:rPr>
        <w:t xml:space="preserve"> року. Взяття бюджетних зобов’язань за договором буде здійснюватися в межах бюджетних асигнувань, затверджених кошторисом на 202</w:t>
      </w:r>
      <w:r w:rsidR="000B43A6" w:rsidRPr="00122D59">
        <w:rPr>
          <w:rFonts w:ascii="Times New Roman" w:hAnsi="Times New Roman" w:cs="Times New Roman"/>
          <w:sz w:val="24"/>
          <w:szCs w:val="24"/>
        </w:rPr>
        <w:t>4</w:t>
      </w:r>
      <w:r w:rsidRPr="00122D59">
        <w:rPr>
          <w:rFonts w:ascii="Times New Roman" w:hAnsi="Times New Roman" w:cs="Times New Roman"/>
          <w:sz w:val="24"/>
          <w:szCs w:val="24"/>
        </w:rPr>
        <w:t xml:space="preserve"> рік по установі.</w:t>
      </w:r>
    </w:p>
    <w:p w:rsidR="0036668F" w:rsidRPr="00122D59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122D59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Обґрунтування очікуваної вартості предмету закупівлі:</w:t>
      </w:r>
      <w:r w:rsidRPr="00122D59">
        <w:rPr>
          <w:rFonts w:ascii="Times New Roman" w:hAnsi="Times New Roman" w:cs="Times New Roman"/>
          <w:sz w:val="24"/>
          <w:szCs w:val="24"/>
        </w:rPr>
        <w:t xml:space="preserve"> При визначені очікуваної вартості застосовувався метод моніторингу (порівняння) ринкових цін </w:t>
      </w:r>
      <w:r w:rsidR="00E66068">
        <w:rPr>
          <w:rFonts w:ascii="Times New Roman" w:hAnsi="Times New Roman" w:cs="Times New Roman"/>
          <w:sz w:val="24"/>
          <w:szCs w:val="24"/>
        </w:rPr>
        <w:t>на продукти</w:t>
      </w:r>
      <w:r w:rsidRPr="00122D59">
        <w:rPr>
          <w:rFonts w:ascii="Times New Roman" w:hAnsi="Times New Roman" w:cs="Times New Roman"/>
          <w:sz w:val="24"/>
          <w:szCs w:val="24"/>
        </w:rPr>
        <w:t xml:space="preserve"> з використанням загальнодоступної відкритої інформації про ціни на товар, в тому числі даних офіційних статистичних видань, електронних каталогів спеціалізованих торгівельних майданчиків, системи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Prozorro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» (як на момент складання бюджетних запитів так і </w:t>
      </w:r>
      <w:r w:rsidR="000B43A6" w:rsidRPr="00122D59">
        <w:rPr>
          <w:rFonts w:ascii="Times New Roman" w:hAnsi="Times New Roman" w:cs="Times New Roman"/>
          <w:sz w:val="24"/>
          <w:szCs w:val="24"/>
        </w:rPr>
        <w:t>на момент оголошення процедури)</w:t>
      </w:r>
      <w:r w:rsidR="00E50672" w:rsidRPr="00122D59">
        <w:rPr>
          <w:rFonts w:ascii="Times New Roman" w:hAnsi="Times New Roman" w:cs="Times New Roman"/>
          <w:sz w:val="24"/>
          <w:szCs w:val="24"/>
        </w:rPr>
        <w:t xml:space="preserve"> шл</w:t>
      </w:r>
      <w:r w:rsidRPr="00122D59">
        <w:rPr>
          <w:rFonts w:ascii="Times New Roman" w:hAnsi="Times New Roman" w:cs="Times New Roman"/>
          <w:sz w:val="24"/>
          <w:szCs w:val="24"/>
        </w:rPr>
        <w:t xml:space="preserve">яхом отримання інформації через мережу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  у відкритому д</w:t>
      </w:r>
      <w:r w:rsidR="00E66068">
        <w:rPr>
          <w:rFonts w:ascii="Times New Roman" w:hAnsi="Times New Roman" w:cs="Times New Roman"/>
          <w:sz w:val="24"/>
          <w:szCs w:val="24"/>
        </w:rPr>
        <w:t>оступі на сайтах постачальників</w:t>
      </w:r>
      <w:r w:rsidRPr="00122D59">
        <w:rPr>
          <w:rFonts w:ascii="Times New Roman" w:hAnsi="Times New Roman" w:cs="Times New Roman"/>
          <w:sz w:val="24"/>
          <w:szCs w:val="24"/>
        </w:rPr>
        <w:t xml:space="preserve">, в електронній системі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ProZorro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” щодо аналогічних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>.</w:t>
      </w:r>
    </w:p>
    <w:p w:rsidR="0036668F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122D59">
        <w:rPr>
          <w:rFonts w:ascii="Times New Roman" w:hAnsi="Times New Roman" w:cs="Times New Roman"/>
          <w:b/>
          <w:sz w:val="24"/>
          <w:szCs w:val="24"/>
        </w:rPr>
        <w:t>Мета використання товару</w:t>
      </w:r>
      <w:r w:rsidRPr="00122D59">
        <w:rPr>
          <w:rFonts w:ascii="Times New Roman" w:hAnsi="Times New Roman" w:cs="Times New Roman"/>
          <w:sz w:val="24"/>
          <w:szCs w:val="24"/>
        </w:rPr>
        <w:t xml:space="preserve"> :    Потреба у закупівлі зумовлена необхідністю забезпечення</w:t>
      </w:r>
      <w:r w:rsidR="00CF776E" w:rsidRPr="00122D59">
        <w:rPr>
          <w:rFonts w:ascii="Times New Roman" w:hAnsi="Times New Roman" w:cs="Times New Roman"/>
          <w:sz w:val="24"/>
          <w:szCs w:val="24"/>
        </w:rPr>
        <w:t xml:space="preserve"> закладу </w:t>
      </w:r>
      <w:r w:rsidR="000F3798">
        <w:rPr>
          <w:rFonts w:ascii="Times New Roman" w:hAnsi="Times New Roman" w:cs="Times New Roman"/>
          <w:sz w:val="24"/>
          <w:szCs w:val="24"/>
        </w:rPr>
        <w:t>даним продуктом</w:t>
      </w:r>
      <w:r w:rsidR="00E66068">
        <w:rPr>
          <w:rFonts w:ascii="Times New Roman" w:hAnsi="Times New Roman" w:cs="Times New Roman"/>
          <w:sz w:val="24"/>
          <w:szCs w:val="24"/>
        </w:rPr>
        <w:t xml:space="preserve"> для безперебійного харчування підопічних</w:t>
      </w:r>
      <w:r w:rsidR="00E50672" w:rsidRPr="00122D59">
        <w:rPr>
          <w:rFonts w:ascii="Times New Roman" w:hAnsi="Times New Roman" w:cs="Times New Roman"/>
          <w:sz w:val="24"/>
          <w:szCs w:val="24"/>
        </w:rPr>
        <w:t>.</w:t>
      </w:r>
    </w:p>
    <w:p w:rsidR="000F3798" w:rsidRPr="00122D59" w:rsidRDefault="000F3798" w:rsidP="00366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Потреба у даному продукті визначена згідно норм затверджених постановою КМУ № 324 від 13.03.2002 р.</w:t>
      </w:r>
    </w:p>
    <w:p w:rsidR="001C5EB6" w:rsidRDefault="001C5EB6"/>
    <w:sectPr w:rsidR="001C5E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5782A"/>
    <w:multiLevelType w:val="hybridMultilevel"/>
    <w:tmpl w:val="F69079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F30B4"/>
    <w:multiLevelType w:val="hybridMultilevel"/>
    <w:tmpl w:val="62E45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F0171"/>
    <w:multiLevelType w:val="hybridMultilevel"/>
    <w:tmpl w:val="EDB6F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F6442"/>
    <w:multiLevelType w:val="hybridMultilevel"/>
    <w:tmpl w:val="F1C6F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A0E47"/>
    <w:multiLevelType w:val="hybridMultilevel"/>
    <w:tmpl w:val="3CE0C246"/>
    <w:lvl w:ilvl="0" w:tplc="37F4F4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8160A"/>
    <w:multiLevelType w:val="hybridMultilevel"/>
    <w:tmpl w:val="46D4AC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82335"/>
    <w:multiLevelType w:val="hybridMultilevel"/>
    <w:tmpl w:val="A51A6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82BDC"/>
    <w:multiLevelType w:val="hybridMultilevel"/>
    <w:tmpl w:val="A06859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34E99"/>
    <w:multiLevelType w:val="hybridMultilevel"/>
    <w:tmpl w:val="29C4CF94"/>
    <w:lvl w:ilvl="0" w:tplc="60A63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E83205"/>
    <w:multiLevelType w:val="hybridMultilevel"/>
    <w:tmpl w:val="EB500FF8"/>
    <w:lvl w:ilvl="0" w:tplc="C74AEA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368E2445"/>
    <w:multiLevelType w:val="hybridMultilevel"/>
    <w:tmpl w:val="427AC714"/>
    <w:lvl w:ilvl="0" w:tplc="2D2EB99C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AD0D45"/>
    <w:multiLevelType w:val="hybridMultilevel"/>
    <w:tmpl w:val="8D82588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21A29"/>
    <w:multiLevelType w:val="hybridMultilevel"/>
    <w:tmpl w:val="797CF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B0163"/>
    <w:multiLevelType w:val="hybridMultilevel"/>
    <w:tmpl w:val="B7A23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F02D0"/>
    <w:multiLevelType w:val="hybridMultilevel"/>
    <w:tmpl w:val="4A749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E21DD"/>
    <w:multiLevelType w:val="hybridMultilevel"/>
    <w:tmpl w:val="C8AE4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30BC2"/>
    <w:multiLevelType w:val="hybridMultilevel"/>
    <w:tmpl w:val="9BFA3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E0458"/>
    <w:multiLevelType w:val="hybridMultilevel"/>
    <w:tmpl w:val="A3FA50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16946"/>
    <w:multiLevelType w:val="hybridMultilevel"/>
    <w:tmpl w:val="70166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472D0"/>
    <w:multiLevelType w:val="hybridMultilevel"/>
    <w:tmpl w:val="F5289570"/>
    <w:lvl w:ilvl="0" w:tplc="0419000F">
      <w:start w:val="1"/>
      <w:numFmt w:val="decimal"/>
      <w:lvlText w:val="%1."/>
      <w:lvlJc w:val="left"/>
      <w:pPr>
        <w:ind w:left="6881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837BFB"/>
    <w:multiLevelType w:val="hybridMultilevel"/>
    <w:tmpl w:val="61AA4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57487"/>
    <w:multiLevelType w:val="hybridMultilevel"/>
    <w:tmpl w:val="64381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53BAB"/>
    <w:multiLevelType w:val="hybridMultilevel"/>
    <w:tmpl w:val="9732D3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A72F23"/>
    <w:multiLevelType w:val="hybridMultilevel"/>
    <w:tmpl w:val="CA3E3EEC"/>
    <w:lvl w:ilvl="0" w:tplc="AF5C0D8A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D5075D"/>
    <w:multiLevelType w:val="hybridMultilevel"/>
    <w:tmpl w:val="40EC2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75F71"/>
    <w:multiLevelType w:val="hybridMultilevel"/>
    <w:tmpl w:val="99D88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B11F2"/>
    <w:multiLevelType w:val="hybridMultilevel"/>
    <w:tmpl w:val="23222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11B1F"/>
    <w:multiLevelType w:val="hybridMultilevel"/>
    <w:tmpl w:val="420A09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7D43E3"/>
    <w:multiLevelType w:val="hybridMultilevel"/>
    <w:tmpl w:val="33860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8"/>
  </w:num>
  <w:num w:numId="5">
    <w:abstractNumId w:val="29"/>
  </w:num>
  <w:num w:numId="6">
    <w:abstractNumId w:val="9"/>
  </w:num>
  <w:num w:numId="7">
    <w:abstractNumId w:val="32"/>
  </w:num>
  <w:num w:numId="8">
    <w:abstractNumId w:val="22"/>
  </w:num>
  <w:num w:numId="9">
    <w:abstractNumId w:val="33"/>
  </w:num>
  <w:num w:numId="10">
    <w:abstractNumId w:val="4"/>
  </w:num>
  <w:num w:numId="11">
    <w:abstractNumId w:val="17"/>
  </w:num>
  <w:num w:numId="12">
    <w:abstractNumId w:val="27"/>
  </w:num>
  <w:num w:numId="13">
    <w:abstractNumId w:val="5"/>
  </w:num>
  <w:num w:numId="14">
    <w:abstractNumId w:val="31"/>
  </w:num>
  <w:num w:numId="15">
    <w:abstractNumId w:val="21"/>
  </w:num>
  <w:num w:numId="16">
    <w:abstractNumId w:val="19"/>
  </w:num>
  <w:num w:numId="17">
    <w:abstractNumId w:val="12"/>
  </w:num>
  <w:num w:numId="18">
    <w:abstractNumId w:val="34"/>
  </w:num>
  <w:num w:numId="19">
    <w:abstractNumId w:val="2"/>
  </w:num>
  <w:num w:numId="20">
    <w:abstractNumId w:val="30"/>
  </w:num>
  <w:num w:numId="21">
    <w:abstractNumId w:val="6"/>
  </w:num>
  <w:num w:numId="22">
    <w:abstractNumId w:val="8"/>
  </w:num>
  <w:num w:numId="23">
    <w:abstractNumId w:val="36"/>
  </w:num>
  <w:num w:numId="24">
    <w:abstractNumId w:val="16"/>
  </w:num>
  <w:num w:numId="25">
    <w:abstractNumId w:val="10"/>
  </w:num>
  <w:num w:numId="26">
    <w:abstractNumId w:val="20"/>
  </w:num>
  <w:num w:numId="27">
    <w:abstractNumId w:val="35"/>
  </w:num>
  <w:num w:numId="28">
    <w:abstractNumId w:val="1"/>
  </w:num>
  <w:num w:numId="29">
    <w:abstractNumId w:val="24"/>
  </w:num>
  <w:num w:numId="30">
    <w:abstractNumId w:val="25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8"/>
  </w:num>
  <w:num w:numId="34">
    <w:abstractNumId w:val="23"/>
  </w:num>
  <w:num w:numId="35">
    <w:abstractNumId w:val="14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B3"/>
    <w:rsid w:val="0007019F"/>
    <w:rsid w:val="000B43A6"/>
    <w:rsid w:val="000F3798"/>
    <w:rsid w:val="00122D59"/>
    <w:rsid w:val="001A5DB3"/>
    <w:rsid w:val="001C5EB6"/>
    <w:rsid w:val="0036668F"/>
    <w:rsid w:val="00373339"/>
    <w:rsid w:val="00490561"/>
    <w:rsid w:val="0066512A"/>
    <w:rsid w:val="00742A63"/>
    <w:rsid w:val="00794B35"/>
    <w:rsid w:val="008B5B2D"/>
    <w:rsid w:val="00A45741"/>
    <w:rsid w:val="00CF776E"/>
    <w:rsid w:val="00E50672"/>
    <w:rsid w:val="00E6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0617"/>
  <w15:chartTrackingRefBased/>
  <w15:docId w15:val="{6937B998-8262-4FBA-BAAD-F29F2268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68F"/>
  </w:style>
  <w:style w:type="paragraph" w:styleId="1">
    <w:name w:val="heading 1"/>
    <w:basedOn w:val="a"/>
    <w:next w:val="a"/>
    <w:link w:val="10"/>
    <w:uiPriority w:val="9"/>
    <w:qFormat/>
    <w:rsid w:val="008B5B2D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B5B2D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8B5B2D"/>
  </w:style>
  <w:style w:type="paragraph" w:customStyle="1" w:styleId="rvps12">
    <w:name w:val="rvps12"/>
    <w:basedOn w:val="a"/>
    <w:rsid w:val="008B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8B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uiPriority w:val="99"/>
    <w:unhideWhenUsed/>
    <w:rsid w:val="008B5B2D"/>
    <w:rPr>
      <w:color w:val="0000FF"/>
      <w:u w:val="single"/>
    </w:rPr>
  </w:style>
  <w:style w:type="paragraph" w:styleId="a4">
    <w:name w:val="List Paragraph"/>
    <w:aliases w:val="Список уровня 2,List Paragraph"/>
    <w:basedOn w:val="a"/>
    <w:link w:val="a5"/>
    <w:uiPriority w:val="34"/>
    <w:qFormat/>
    <w:rsid w:val="008B5B2D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6">
    <w:name w:val="Strong"/>
    <w:qFormat/>
    <w:rsid w:val="008B5B2D"/>
    <w:rPr>
      <w:b/>
      <w:bCs/>
    </w:rPr>
  </w:style>
  <w:style w:type="character" w:styleId="a7">
    <w:name w:val="Emphasis"/>
    <w:uiPriority w:val="20"/>
    <w:qFormat/>
    <w:rsid w:val="008B5B2D"/>
    <w:rPr>
      <w:i/>
      <w:iCs/>
    </w:rPr>
  </w:style>
  <w:style w:type="table" w:styleId="a8">
    <w:name w:val="Table Grid"/>
    <w:basedOn w:val="a1"/>
    <w:uiPriority w:val="59"/>
    <w:rsid w:val="008B5B2D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 (веб)1"/>
    <w:basedOn w:val="a"/>
    <w:uiPriority w:val="99"/>
    <w:unhideWhenUsed/>
    <w:rsid w:val="008B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8B5B2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8B5B2D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8B5B2D"/>
    <w:rPr>
      <w:color w:val="605E5C"/>
      <w:shd w:val="clear" w:color="auto" w:fill="E1DFDD"/>
    </w:rPr>
  </w:style>
  <w:style w:type="paragraph" w:styleId="a9">
    <w:name w:val="Balloon Text"/>
    <w:basedOn w:val="a"/>
    <w:link w:val="aa"/>
    <w:unhideWhenUsed/>
    <w:rsid w:val="008B5B2D"/>
    <w:pPr>
      <w:spacing w:after="0" w:line="240" w:lineRule="auto"/>
    </w:pPr>
    <w:rPr>
      <w:rFonts w:ascii="Segoe UI" w:eastAsia="Calibri" w:hAnsi="Segoe UI" w:cs="Segoe UI"/>
      <w:sz w:val="18"/>
      <w:szCs w:val="18"/>
      <w:lang w:val="ru-RU"/>
    </w:rPr>
  </w:style>
  <w:style w:type="character" w:customStyle="1" w:styleId="aa">
    <w:name w:val="Текст выноски Знак"/>
    <w:basedOn w:val="a0"/>
    <w:link w:val="a9"/>
    <w:rsid w:val="008B5B2D"/>
    <w:rPr>
      <w:rFonts w:ascii="Segoe UI" w:eastAsia="Calibri" w:hAnsi="Segoe UI" w:cs="Segoe UI"/>
      <w:sz w:val="18"/>
      <w:szCs w:val="18"/>
      <w:lang w:val="ru-RU"/>
    </w:rPr>
  </w:style>
  <w:style w:type="character" w:styleId="ab">
    <w:name w:val="annotation reference"/>
    <w:uiPriority w:val="99"/>
    <w:semiHidden/>
    <w:unhideWhenUsed/>
    <w:rsid w:val="008B5B2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B5B2D"/>
    <w:pPr>
      <w:spacing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B5B2D"/>
    <w:rPr>
      <w:rFonts w:ascii="Calibri" w:eastAsia="Calibri" w:hAnsi="Calibri" w:cs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B5B2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B5B2D"/>
    <w:rPr>
      <w:rFonts w:ascii="Calibri" w:eastAsia="Calibri" w:hAnsi="Calibri" w:cs="Times New Roman"/>
      <w:b/>
      <w:bCs/>
      <w:sz w:val="20"/>
      <w:szCs w:val="20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B5B2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B5B2D"/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paragraph" w:styleId="af0">
    <w:name w:val="No Spacing"/>
    <w:link w:val="af1"/>
    <w:uiPriority w:val="1"/>
    <w:qFormat/>
    <w:rsid w:val="008B5B2D"/>
    <w:pPr>
      <w:spacing w:after="120" w:line="276" w:lineRule="auto"/>
    </w:pPr>
    <w:rPr>
      <w:rFonts w:ascii="Calibri" w:eastAsia="Calibri" w:hAnsi="Calibri" w:cs="Calibri"/>
      <w:lang w:eastAsia="uk-UA"/>
    </w:rPr>
  </w:style>
  <w:style w:type="character" w:customStyle="1" w:styleId="af1">
    <w:name w:val="Без интервала Знак"/>
    <w:link w:val="af0"/>
    <w:uiPriority w:val="1"/>
    <w:rsid w:val="008B5B2D"/>
    <w:rPr>
      <w:rFonts w:ascii="Calibri" w:eastAsia="Calibri" w:hAnsi="Calibri" w:cs="Calibri"/>
      <w:lang w:eastAsia="uk-UA"/>
    </w:rPr>
  </w:style>
  <w:style w:type="character" w:customStyle="1" w:styleId="a5">
    <w:name w:val="Абзац списка Знак"/>
    <w:aliases w:val="Список уровня 2 Знак,List Paragraph Знак"/>
    <w:link w:val="a4"/>
    <w:uiPriority w:val="34"/>
    <w:rsid w:val="008B5B2D"/>
    <w:rPr>
      <w:rFonts w:ascii="Calibri" w:eastAsia="Calibri" w:hAnsi="Calibri" w:cs="Times New Roman"/>
      <w:lang w:val="ru-RU"/>
    </w:rPr>
  </w:style>
  <w:style w:type="character" w:customStyle="1" w:styleId="rvts23">
    <w:name w:val="rvts23"/>
    <w:rsid w:val="008B5B2D"/>
    <w:rPr>
      <w:rFonts w:ascii="Times New Roman" w:hAnsi="Times New Roman" w:cs="Times New Roman" w:hint="default"/>
    </w:rPr>
  </w:style>
  <w:style w:type="character" w:customStyle="1" w:styleId="ng-binding">
    <w:name w:val="ng-binding"/>
    <w:rsid w:val="008B5B2D"/>
  </w:style>
  <w:style w:type="paragraph" w:customStyle="1" w:styleId="21">
    <w:name w:val="Основной текст с отступом 21"/>
    <w:basedOn w:val="a"/>
    <w:uiPriority w:val="99"/>
    <w:rsid w:val="008B5B2D"/>
    <w:pPr>
      <w:widowControl w:val="0"/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kern w:val="2"/>
      <w:sz w:val="28"/>
      <w:szCs w:val="28"/>
      <w:lang w:eastAsia="uk-UA"/>
    </w:rPr>
  </w:style>
  <w:style w:type="numbering" w:customStyle="1" w:styleId="110">
    <w:name w:val="Нет списка11"/>
    <w:next w:val="a2"/>
    <w:uiPriority w:val="99"/>
    <w:semiHidden/>
    <w:unhideWhenUsed/>
    <w:rsid w:val="008B5B2D"/>
  </w:style>
  <w:style w:type="numbering" w:customStyle="1" w:styleId="111">
    <w:name w:val="Нет списка111"/>
    <w:next w:val="a2"/>
    <w:semiHidden/>
    <w:unhideWhenUsed/>
    <w:rsid w:val="008B5B2D"/>
  </w:style>
  <w:style w:type="table" w:customStyle="1" w:styleId="14">
    <w:name w:val="Сетка таблицы1"/>
    <w:basedOn w:val="a1"/>
    <w:next w:val="a8"/>
    <w:rsid w:val="008B5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8B5B2D"/>
  </w:style>
  <w:style w:type="paragraph" w:styleId="af2">
    <w:name w:val="Document Map"/>
    <w:basedOn w:val="a"/>
    <w:link w:val="af3"/>
    <w:semiHidden/>
    <w:rsid w:val="008B5B2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8B5B2D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character" w:customStyle="1" w:styleId="gi">
    <w:name w:val="gi"/>
    <w:basedOn w:val="a0"/>
    <w:rsid w:val="008B5B2D"/>
  </w:style>
  <w:style w:type="character" w:customStyle="1" w:styleId="112">
    <w:name w:val="Заголовок 1 Знак1"/>
    <w:basedOn w:val="a0"/>
    <w:uiPriority w:val="9"/>
    <w:rsid w:val="008B5B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6356</Words>
  <Characters>3624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2023-08-07T13:11:00Z</dcterms:created>
  <dcterms:modified xsi:type="dcterms:W3CDTF">2023-12-20T13:38:00Z</dcterms:modified>
</cp:coreProperties>
</file>