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F8" w:rsidRPr="00EC08F8" w:rsidRDefault="00EC08F8" w:rsidP="00EC0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>
        <w:rPr>
          <w:rStyle w:val="a4"/>
          <w:rFonts w:eastAsia="Calibri"/>
          <w:sz w:val="24"/>
          <w:szCs w:val="24"/>
          <w:bdr w:val="none" w:sz="0" w:space="0" w:color="auto" w:frame="1"/>
        </w:rPr>
        <w:t>ґ</w:t>
      </w:r>
      <w:r>
        <w:rPr>
          <w:rFonts w:ascii="Times New Roman" w:hAnsi="Times New Roman"/>
          <w:b/>
          <w:sz w:val="24"/>
          <w:szCs w:val="24"/>
        </w:rPr>
        <w:t xml:space="preserve">рунтування технічних та якісних характеристик предмета закупівлі, розміру бюджетного призначення та очікуваної вартості предмету закупівлі </w:t>
      </w:r>
      <w:r w:rsidRPr="00EC08F8">
        <w:rPr>
          <w:rFonts w:ascii="Times New Roman" w:hAnsi="Times New Roman"/>
          <w:b/>
          <w:sz w:val="24"/>
          <w:szCs w:val="24"/>
        </w:rPr>
        <w:t>(</w:t>
      </w:r>
      <w:r w:rsidRPr="00EC08F8">
        <w:rPr>
          <w:rFonts w:ascii="Times New Roman" w:hAnsi="Times New Roman"/>
          <w:b/>
          <w:bCs/>
          <w:sz w:val="24"/>
          <w:szCs w:val="24"/>
        </w:rPr>
        <w:t xml:space="preserve">код ДК 021-2015: </w:t>
      </w:r>
      <w:r w:rsidRPr="00EC08F8">
        <w:rPr>
          <w:rFonts w:ascii="Times New Roman" w:hAnsi="Times New Roman"/>
          <w:b/>
          <w:sz w:val="24"/>
          <w:szCs w:val="24"/>
        </w:rPr>
        <w:t xml:space="preserve">44110000-4 </w:t>
      </w:r>
      <w:r w:rsidRPr="00EC08F8">
        <w:rPr>
          <w:rFonts w:ascii="Times New Roman" w:hAnsi="Times New Roman"/>
          <w:b/>
          <w:bCs/>
          <w:sz w:val="24"/>
          <w:szCs w:val="24"/>
        </w:rPr>
        <w:t>Конструкційні матеріали (</w:t>
      </w:r>
      <w:r w:rsidR="00CC42C4" w:rsidRPr="00CC42C4">
        <w:rPr>
          <w:rFonts w:ascii="Times New Roman" w:hAnsi="Times New Roman"/>
          <w:b/>
          <w:bCs/>
          <w:sz w:val="24"/>
          <w:szCs w:val="24"/>
        </w:rPr>
        <w:t xml:space="preserve">бруківка, </w:t>
      </w:r>
      <w:proofErr w:type="spellStart"/>
      <w:r w:rsidR="00CC42C4" w:rsidRPr="00CC42C4">
        <w:rPr>
          <w:rFonts w:ascii="Times New Roman" w:hAnsi="Times New Roman"/>
          <w:b/>
          <w:bCs/>
          <w:sz w:val="24"/>
          <w:szCs w:val="24"/>
        </w:rPr>
        <w:t>поребрик</w:t>
      </w:r>
      <w:proofErr w:type="spellEnd"/>
      <w:r w:rsidR="00CC42C4" w:rsidRPr="00CC42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8F8">
        <w:rPr>
          <w:rFonts w:ascii="Times New Roman" w:hAnsi="Times New Roman"/>
          <w:b/>
          <w:sz w:val="24"/>
          <w:szCs w:val="24"/>
        </w:rPr>
        <w:t>)</w:t>
      </w:r>
    </w:p>
    <w:p w:rsidR="00EC08F8" w:rsidRPr="00EC08F8" w:rsidRDefault="00EC08F8" w:rsidP="00EC08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1. Підстава для публікації обґрунтування: </w:t>
      </w:r>
      <w:r>
        <w:rPr>
          <w:rFonts w:ascii="Times New Roman" w:hAnsi="Times New Roman"/>
          <w:sz w:val="24"/>
          <w:szCs w:val="24"/>
        </w:rPr>
        <w:t>постанова Кабінету Міністрів України від 11.10.2016 р. № 710 «Про ефективне використання бюджетних коштів» зі змінами.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2. Мета проведення закупівлі:</w:t>
      </w:r>
      <w:r>
        <w:rPr>
          <w:rFonts w:ascii="Times New Roman" w:hAnsi="Times New Roman"/>
          <w:sz w:val="24"/>
          <w:szCs w:val="24"/>
        </w:rPr>
        <w:t xml:space="preserve"> забезпечення потреб </w:t>
      </w:r>
      <w:proofErr w:type="spellStart"/>
      <w:r>
        <w:rPr>
          <w:rFonts w:ascii="Times New Roman" w:hAnsi="Times New Roman"/>
          <w:sz w:val="24"/>
          <w:szCs w:val="24"/>
        </w:rPr>
        <w:t>Берестечківського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психоневро</w:t>
      </w:r>
      <w:r w:rsidR="00E92E16">
        <w:rPr>
          <w:rFonts w:ascii="Times New Roman" w:hAnsi="Times New Roman"/>
          <w:sz w:val="24"/>
          <w:szCs w:val="24"/>
        </w:rPr>
        <w:t>логічного інтернату для поточного</w:t>
      </w:r>
      <w:r>
        <w:rPr>
          <w:rFonts w:ascii="Times New Roman" w:hAnsi="Times New Roman"/>
          <w:sz w:val="24"/>
          <w:szCs w:val="24"/>
        </w:rPr>
        <w:t xml:space="preserve"> ремонт</w:t>
      </w:r>
      <w:r w:rsidR="00783C09">
        <w:rPr>
          <w:rFonts w:ascii="Times New Roman" w:hAnsi="Times New Roman"/>
          <w:sz w:val="24"/>
          <w:szCs w:val="24"/>
        </w:rPr>
        <w:t xml:space="preserve">у </w:t>
      </w:r>
      <w:r w:rsidR="001645AC">
        <w:rPr>
          <w:rFonts w:ascii="Times New Roman" w:hAnsi="Times New Roman"/>
          <w:sz w:val="24"/>
          <w:szCs w:val="24"/>
        </w:rPr>
        <w:t>прибудинкової 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16">
        <w:rPr>
          <w:rFonts w:ascii="Times New Roman" w:hAnsi="Times New Roman"/>
          <w:sz w:val="24"/>
          <w:szCs w:val="24"/>
        </w:rPr>
        <w:t>.</w:t>
      </w:r>
    </w:p>
    <w:p w:rsidR="00E92E16" w:rsidRDefault="00EC08F8" w:rsidP="00E92E16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3. Замовник: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Берестечківський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психоневрологічний інтернат, код ЄДРПОУ – 03188180.</w:t>
      </w:r>
    </w:p>
    <w:p w:rsidR="00EC08F8" w:rsidRPr="00EC08F8" w:rsidRDefault="00EC08F8" w:rsidP="00E92E16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Ідентифікатор закупівлі: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8F8">
        <w:rPr>
          <w:rFonts w:ascii="Times New Roman" w:hAnsi="Times New Roman"/>
          <w:b/>
          <w:sz w:val="24"/>
          <w:szCs w:val="24"/>
        </w:rPr>
        <w:t>UA-2023-</w:t>
      </w:r>
      <w:r w:rsidR="001645AC">
        <w:rPr>
          <w:rFonts w:ascii="Times New Roman" w:hAnsi="Times New Roman"/>
          <w:b/>
          <w:sz w:val="24"/>
          <w:szCs w:val="24"/>
        </w:rPr>
        <w:t>11-09</w:t>
      </w:r>
      <w:r w:rsidRPr="00EC08F8">
        <w:rPr>
          <w:rFonts w:ascii="Times New Roman" w:hAnsi="Times New Roman"/>
          <w:b/>
          <w:sz w:val="24"/>
          <w:szCs w:val="24"/>
        </w:rPr>
        <w:t>-0</w:t>
      </w:r>
      <w:r w:rsidR="001645AC">
        <w:rPr>
          <w:rFonts w:ascii="Times New Roman" w:hAnsi="Times New Roman"/>
          <w:b/>
          <w:sz w:val="24"/>
          <w:szCs w:val="24"/>
        </w:rPr>
        <w:t>14502</w:t>
      </w:r>
      <w:r w:rsidRPr="00EC08F8">
        <w:rPr>
          <w:rFonts w:ascii="Times New Roman" w:hAnsi="Times New Roman"/>
          <w:b/>
          <w:sz w:val="24"/>
          <w:szCs w:val="24"/>
        </w:rPr>
        <w:t>-a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5. Предмет закупівлі:</w:t>
      </w:r>
      <w:r>
        <w:rPr>
          <w:rFonts w:ascii="Times New Roman" w:hAnsi="Times New Roman"/>
          <w:sz w:val="24"/>
          <w:szCs w:val="24"/>
        </w:rPr>
        <w:t> </w:t>
      </w:r>
      <w:r w:rsidR="00783C09" w:rsidRPr="00783C09">
        <w:rPr>
          <w:rFonts w:ascii="Times New Roman" w:hAnsi="Times New Roman"/>
          <w:b/>
          <w:bCs/>
          <w:sz w:val="24"/>
          <w:szCs w:val="24"/>
        </w:rPr>
        <w:t xml:space="preserve">бруківка, </w:t>
      </w:r>
      <w:proofErr w:type="spellStart"/>
      <w:r w:rsidR="00783C09" w:rsidRPr="00783C09">
        <w:rPr>
          <w:rFonts w:ascii="Times New Roman" w:hAnsi="Times New Roman"/>
          <w:b/>
          <w:bCs/>
          <w:sz w:val="24"/>
          <w:szCs w:val="24"/>
        </w:rPr>
        <w:t>поребрик</w:t>
      </w:r>
      <w:proofErr w:type="spellEnd"/>
      <w:r w:rsidR="00783C09" w:rsidRPr="00783C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6. Код закупівлі за Єдиним закупівельним словником:</w:t>
      </w:r>
      <w:r w:rsidRPr="00EC08F8">
        <w:t xml:space="preserve"> </w:t>
      </w:r>
      <w:r w:rsidRPr="00EC08F8">
        <w:rPr>
          <w:rFonts w:ascii="Times New Roman" w:hAnsi="Times New Roman"/>
          <w:b/>
          <w:sz w:val="24"/>
          <w:szCs w:val="24"/>
          <w:shd w:val="clear" w:color="auto" w:fill="FFFFFF"/>
        </w:rPr>
        <w:t>код ДК 021-2015: 44110000-4 Конструкційні матеріали (</w:t>
      </w:r>
      <w:r w:rsidR="00CC42C4" w:rsidRPr="00CC42C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бруківка, </w:t>
      </w:r>
      <w:proofErr w:type="spellStart"/>
      <w:r w:rsidR="00CC42C4" w:rsidRPr="00CC42C4">
        <w:rPr>
          <w:rFonts w:ascii="Times New Roman" w:hAnsi="Times New Roman"/>
          <w:b/>
          <w:sz w:val="24"/>
          <w:szCs w:val="24"/>
          <w:shd w:val="clear" w:color="auto" w:fill="FFFFFF"/>
        </w:rPr>
        <w:t>поребрик</w:t>
      </w:r>
      <w:proofErr w:type="spellEnd"/>
      <w:r w:rsidR="00CC42C4" w:rsidRPr="00CC42C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C42C4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 xml:space="preserve">7. Очікувана вартість предмета закупівлі: </w:t>
      </w:r>
      <w:r w:rsidR="001645AC">
        <w:rPr>
          <w:rFonts w:ascii="Times New Roman" w:hAnsi="Times New Roman"/>
          <w:sz w:val="24"/>
          <w:szCs w:val="24"/>
        </w:rPr>
        <w:t>361640</w:t>
      </w:r>
      <w:r>
        <w:rPr>
          <w:rFonts w:ascii="Times New Roman" w:hAnsi="Times New Roman"/>
          <w:sz w:val="24"/>
          <w:szCs w:val="24"/>
        </w:rPr>
        <w:t>,00 грн. (</w:t>
      </w:r>
      <w:r w:rsidR="001645AC">
        <w:rPr>
          <w:rFonts w:ascii="Times New Roman" w:hAnsi="Times New Roman"/>
          <w:sz w:val="24"/>
          <w:szCs w:val="24"/>
        </w:rPr>
        <w:t>триста шістдесят одна</w:t>
      </w:r>
      <w:r>
        <w:rPr>
          <w:rFonts w:ascii="Times New Roman" w:hAnsi="Times New Roman"/>
          <w:sz w:val="24"/>
          <w:szCs w:val="24"/>
        </w:rPr>
        <w:t xml:space="preserve"> тисяч</w:t>
      </w:r>
      <w:r w:rsidR="001645AC">
        <w:rPr>
          <w:rFonts w:ascii="Times New Roman" w:hAnsi="Times New Roman"/>
          <w:sz w:val="24"/>
          <w:szCs w:val="24"/>
        </w:rPr>
        <w:t>а шістсот сорок</w:t>
      </w:r>
      <w:r>
        <w:rPr>
          <w:rFonts w:ascii="Times New Roman" w:hAnsi="Times New Roman"/>
          <w:sz w:val="24"/>
          <w:szCs w:val="24"/>
        </w:rPr>
        <w:t xml:space="preserve"> гривень 00 копійок) з ПДВ.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8. Вид закупівлі:</w:t>
      </w:r>
      <w:r>
        <w:rPr>
          <w:rFonts w:ascii="Times New Roman" w:hAnsi="Times New Roman"/>
          <w:sz w:val="24"/>
          <w:szCs w:val="24"/>
        </w:rPr>
        <w:t> відкриті торги з особливостями.</w:t>
      </w:r>
    </w:p>
    <w:p w:rsidR="00F9774D" w:rsidRDefault="00F9774D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9774D" w:rsidRDefault="00F9774D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Технічні та якісні характеристики предмета закупівлі</w:t>
      </w:r>
    </w:p>
    <w:p w:rsidR="005C04D4" w:rsidRPr="005C04D4" w:rsidRDefault="00EC08F8" w:rsidP="005C04D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визначені відповідно до потреб </w:t>
      </w:r>
      <w:r w:rsidR="005C04D4" w:rsidRPr="005C04D4">
        <w:rPr>
          <w:rFonts w:ascii="Times New Roman" w:hAnsi="Times New Roman"/>
          <w:b/>
          <w:color w:val="000000"/>
          <w:sz w:val="24"/>
          <w:szCs w:val="24"/>
        </w:rPr>
        <w:t>Детальний опис предмета закупівлі:</w:t>
      </w:r>
    </w:p>
    <w:p w:rsidR="005C04D4" w:rsidRPr="005C04D4" w:rsidRDefault="005C04D4" w:rsidP="005C04D4">
      <w:pPr>
        <w:spacing w:after="0" w:line="240" w:lineRule="auto"/>
        <w:rPr>
          <w:rFonts w:ascii="Times New Roman" w:hAnsi="Times New Roman"/>
          <w:i/>
          <w:sz w:val="24"/>
          <w:szCs w:val="24"/>
          <w:highlight w:val="white"/>
        </w:rPr>
      </w:pPr>
    </w:p>
    <w:tbl>
      <w:tblPr>
        <w:tblW w:w="96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C04D4" w:rsidRPr="005C04D4" w:rsidTr="00073CE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CC42C4" w:rsidP="001645A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CC42C4">
              <w:rPr>
                <w:rFonts w:ascii="Times New Roman" w:eastAsia="Calibri" w:hAnsi="Times New Roman"/>
                <w:lang w:eastAsia="en-US"/>
              </w:rPr>
              <w:t xml:space="preserve">бруківка, </w:t>
            </w:r>
            <w:proofErr w:type="spellStart"/>
            <w:r w:rsidRPr="00CC42C4">
              <w:rPr>
                <w:rFonts w:ascii="Times New Roman" w:eastAsia="Calibri" w:hAnsi="Times New Roman"/>
                <w:lang w:eastAsia="en-US"/>
              </w:rPr>
              <w:t>поребрик</w:t>
            </w:r>
            <w:proofErr w:type="spellEnd"/>
            <w:r w:rsidRPr="005C04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C04D4" w:rsidRPr="00CC4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C04D4" w:rsidRPr="005C04D4" w:rsidTr="00073CE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i/>
                <w:sz w:val="24"/>
                <w:szCs w:val="24"/>
              </w:rPr>
              <w:t xml:space="preserve">44110000-4 Конструкційні матеріали </w:t>
            </w:r>
          </w:p>
        </w:tc>
      </w:tr>
      <w:tr w:rsidR="005C04D4" w:rsidRPr="005C04D4" w:rsidTr="00073CE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</w:t>
            </w:r>
            <w:r w:rsidRPr="005C04D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E16" w:rsidRPr="00E92E16" w:rsidRDefault="00E92E16" w:rsidP="005C04D4">
            <w:pPr>
              <w:widowControl w:val="0"/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  <w:shd w:val="clear" w:color="auto" w:fill="FDFEFD"/>
              </w:rPr>
            </w:pPr>
            <w:r w:rsidRPr="00E92E16">
              <w:rPr>
                <w:rFonts w:ascii="Times New Roman" w:hAnsi="Times New Roman"/>
                <w:i/>
                <w:sz w:val="24"/>
                <w:szCs w:val="24"/>
              </w:rPr>
              <w:t> 44113130-5 - Кам’яна бруківка</w:t>
            </w:r>
            <w:r w:rsidRPr="00E92E1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-</w:t>
            </w:r>
            <w:r w:rsidR="001645A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1010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.</w:t>
            </w:r>
          </w:p>
          <w:p w:rsidR="00E92E16" w:rsidRDefault="00E92E16" w:rsidP="005C04D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  <w:r w:rsidRPr="00E92E16">
              <w:rPr>
                <w:rFonts w:ascii="Times New Roman" w:hAnsi="Times New Roman"/>
                <w:i/>
                <w:sz w:val="24"/>
                <w:szCs w:val="24"/>
              </w:rPr>
              <w:t>44114200-4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E92E16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Поребрик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1645AC">
              <w:rPr>
                <w:rFonts w:ascii="Times New Roman" w:hAnsi="Times New Roman"/>
                <w:i/>
                <w:sz w:val="24"/>
                <w:szCs w:val="24"/>
              </w:rPr>
              <w:t xml:space="preserve">64 </w:t>
            </w:r>
            <w:proofErr w:type="spellStart"/>
            <w:r w:rsidR="001645AC">
              <w:rPr>
                <w:rFonts w:ascii="Times New Roman" w:hAnsi="Times New Roman"/>
                <w:i/>
                <w:sz w:val="24"/>
                <w:szCs w:val="24"/>
              </w:rPr>
              <w:t>м.пог</w:t>
            </w:r>
            <w:proofErr w:type="spellEnd"/>
            <w:r w:rsidR="001645A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92E1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</w:p>
          <w:p w:rsidR="005C04D4" w:rsidRPr="005C04D4" w:rsidRDefault="005C04D4" w:rsidP="00E92E1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</w:p>
        </w:tc>
      </w:tr>
      <w:tr w:rsidR="005C04D4" w:rsidRPr="005C04D4" w:rsidTr="00073CE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AC" w:rsidRDefault="00E92E16" w:rsidP="00E92E1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Кам’яна бруківка -</w:t>
            </w:r>
            <w:r w:rsidR="001645AC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1010</w:t>
            </w:r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м.кв</w:t>
            </w:r>
            <w:proofErr w:type="spellEnd"/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.</w:t>
            </w:r>
          </w:p>
          <w:p w:rsidR="005C04D4" w:rsidRPr="005C04D4" w:rsidRDefault="00E92E16" w:rsidP="001645A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 </w:t>
            </w:r>
            <w:proofErr w:type="spellStart"/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Поребрик</w:t>
            </w:r>
            <w:proofErr w:type="spellEnd"/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 – </w:t>
            </w:r>
            <w:r w:rsidR="001645AC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64 </w:t>
            </w:r>
            <w:proofErr w:type="spellStart"/>
            <w:r w:rsidR="001645AC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м.пог</w:t>
            </w:r>
            <w:proofErr w:type="spellEnd"/>
            <w:r w:rsidR="001645AC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.</w:t>
            </w:r>
          </w:p>
        </w:tc>
      </w:tr>
      <w:tr w:rsidR="005C04D4" w:rsidRPr="005C04D4" w:rsidTr="00073CE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04D4">
              <w:rPr>
                <w:rFonts w:ascii="Times New Roman" w:hAnsi="Times New Roman"/>
                <w:i/>
                <w:sz w:val="24"/>
                <w:szCs w:val="24"/>
              </w:rPr>
              <w:t xml:space="preserve"> 45765, Волинська область м. Берестечко,</w:t>
            </w:r>
          </w:p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i/>
                <w:sz w:val="24"/>
                <w:szCs w:val="24"/>
              </w:rPr>
              <w:t xml:space="preserve"> вул. Паркова, 21</w:t>
            </w:r>
          </w:p>
        </w:tc>
      </w:tr>
      <w:tr w:rsidR="005C04D4" w:rsidRPr="005C04D4" w:rsidTr="00073CE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783C0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до </w:t>
            </w:r>
            <w:r w:rsidR="00783C09">
              <w:rPr>
                <w:rFonts w:ascii="Times New Roman" w:hAnsi="Times New Roman"/>
                <w:i/>
                <w:sz w:val="24"/>
                <w:szCs w:val="24"/>
              </w:rPr>
              <w:t>31 грудня</w:t>
            </w:r>
            <w:r w:rsidRPr="005C04D4">
              <w:rPr>
                <w:rFonts w:ascii="Times New Roman" w:hAnsi="Times New Roman"/>
                <w:i/>
                <w:sz w:val="24"/>
                <w:szCs w:val="24"/>
              </w:rPr>
              <w:t xml:space="preserve"> 2023 року </w:t>
            </w:r>
            <w:r w:rsidRPr="005C04D4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включно</w:t>
            </w:r>
          </w:p>
        </w:tc>
      </w:tr>
      <w:tr w:rsidR="005C04D4" w:rsidRPr="005C04D4" w:rsidTr="00073CE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sz w:val="24"/>
                <w:szCs w:val="24"/>
              </w:rPr>
              <w:t>Технічні характеристики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</w:p>
        </w:tc>
      </w:tr>
      <w:tr w:rsidR="001645AC" w:rsidRPr="005C04D4" w:rsidTr="00E7232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AC" w:rsidRPr="0058596A" w:rsidRDefault="001645AC" w:rsidP="001645AC">
            <w:pPr>
              <w:widowControl w:val="0"/>
              <w:spacing w:after="0" w:line="240" w:lineRule="auto"/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</w:pPr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Бруківка «</w:t>
            </w:r>
            <w:proofErr w:type="spellStart"/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Носталіт</w:t>
            </w:r>
            <w:proofErr w:type="spellEnd"/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»,</w:t>
            </w:r>
          </w:p>
          <w:p w:rsidR="001645AC" w:rsidRPr="0058596A" w:rsidRDefault="001645AC" w:rsidP="001645AC">
            <w:pPr>
              <w:widowControl w:val="0"/>
              <w:spacing w:after="0" w:line="240" w:lineRule="auto"/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</w:pPr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 xml:space="preserve">Товщина 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 xml:space="preserve">5 </w:t>
            </w:r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см.</w:t>
            </w:r>
            <w:r w:rsidR="003F2104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 xml:space="preserve">- 150 </w:t>
            </w:r>
            <w:proofErr w:type="spellStart"/>
            <w:r w:rsidR="003F2104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м.кв</w:t>
            </w:r>
            <w:proofErr w:type="spellEnd"/>
            <w:r w:rsidR="003F2104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.</w:t>
            </w:r>
          </w:p>
          <w:p w:rsidR="001645AC" w:rsidRPr="0058596A" w:rsidRDefault="001645AC" w:rsidP="001645AC">
            <w:pPr>
              <w:widowControl w:val="0"/>
              <w:spacing w:after="0" w:line="240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1645AC" w:rsidRPr="0058596A" w:rsidRDefault="001645AC" w:rsidP="001645AC">
            <w:pPr>
              <w:widowControl w:val="0"/>
              <w:spacing w:after="0" w:line="24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74D" w:rsidRPr="00F9774D" w:rsidRDefault="00F9774D" w:rsidP="00F9774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1011B"/>
                <w:lang w:val="ru-RU"/>
              </w:rPr>
            </w:pPr>
            <w:proofErr w:type="spellStart"/>
            <w:r w:rsidRPr="00F9774D">
              <w:rPr>
                <w:rFonts w:ascii="Times New Roman" w:hAnsi="Times New Roman"/>
                <w:b/>
                <w:color w:val="01011B"/>
                <w:lang w:val="ru-RU"/>
              </w:rPr>
              <w:t>Бруківка</w:t>
            </w:r>
            <w:proofErr w:type="spellEnd"/>
            <w:r w:rsidRPr="00F9774D">
              <w:rPr>
                <w:rFonts w:ascii="Times New Roman" w:hAnsi="Times New Roman"/>
                <w:b/>
                <w:color w:val="01011B"/>
                <w:lang w:val="ru-RU"/>
              </w:rPr>
              <w:t xml:space="preserve"> «</w:t>
            </w:r>
            <w:proofErr w:type="spellStart"/>
            <w:r w:rsidRPr="00F9774D">
              <w:rPr>
                <w:rFonts w:ascii="Times New Roman" w:hAnsi="Times New Roman"/>
                <w:b/>
                <w:color w:val="01011B"/>
                <w:lang w:val="ru-RU"/>
              </w:rPr>
              <w:t>Носталіт</w:t>
            </w:r>
            <w:proofErr w:type="spellEnd"/>
            <w:r w:rsidRPr="00F9774D">
              <w:rPr>
                <w:rFonts w:ascii="Times New Roman" w:hAnsi="Times New Roman"/>
                <w:b/>
                <w:color w:val="01011B"/>
                <w:lang w:val="ru-RU"/>
              </w:rPr>
              <w:t xml:space="preserve">» </w:t>
            </w:r>
            <w:proofErr w:type="spellStart"/>
            <w:r w:rsidRPr="00F9774D">
              <w:rPr>
                <w:rFonts w:ascii="Times New Roman" w:hAnsi="Times New Roman"/>
                <w:b/>
                <w:color w:val="01011B"/>
                <w:lang w:val="ru-RU"/>
              </w:rPr>
              <w:t>сірого</w:t>
            </w:r>
            <w:proofErr w:type="spellEnd"/>
            <w:r w:rsidRPr="00F9774D">
              <w:rPr>
                <w:rFonts w:ascii="Times New Roman" w:hAnsi="Times New Roman"/>
                <w:b/>
                <w:color w:val="01011B"/>
                <w:lang w:val="ru-RU"/>
              </w:rPr>
              <w:t xml:space="preserve"> </w:t>
            </w:r>
            <w:proofErr w:type="spellStart"/>
            <w:r w:rsidRPr="00F9774D">
              <w:rPr>
                <w:rFonts w:ascii="Times New Roman" w:hAnsi="Times New Roman"/>
                <w:b/>
                <w:color w:val="01011B"/>
                <w:lang w:val="ru-RU"/>
              </w:rPr>
              <w:t>кольору</w:t>
            </w:r>
            <w:proofErr w:type="spellEnd"/>
            <w:r w:rsidRPr="00F9774D">
              <w:rPr>
                <w:rFonts w:ascii="Times New Roman" w:hAnsi="Times New Roman"/>
                <w:b/>
                <w:color w:val="01011B"/>
                <w:lang w:val="ru-RU"/>
              </w:rPr>
              <w:t>.</w:t>
            </w:r>
          </w:p>
          <w:p w:rsidR="00F9774D" w:rsidRPr="00F9774D" w:rsidRDefault="00F9774D" w:rsidP="00F9774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1011B"/>
                <w:lang w:val="ru-RU"/>
              </w:rPr>
            </w:pPr>
            <w:proofErr w:type="spellStart"/>
            <w:r w:rsidRPr="00F9774D">
              <w:rPr>
                <w:rFonts w:ascii="Times New Roman" w:hAnsi="Times New Roman"/>
                <w:b/>
                <w:color w:val="01011B"/>
                <w:lang w:val="ru-RU"/>
              </w:rPr>
              <w:t>Вимоги</w:t>
            </w:r>
            <w:proofErr w:type="spellEnd"/>
            <w:r w:rsidRPr="00F9774D">
              <w:rPr>
                <w:rFonts w:ascii="Times New Roman" w:hAnsi="Times New Roman"/>
                <w:b/>
                <w:color w:val="01011B"/>
                <w:lang w:val="ru-RU"/>
              </w:rPr>
              <w:t xml:space="preserve"> </w:t>
            </w:r>
            <w:proofErr w:type="spellStart"/>
            <w:r w:rsidRPr="00F9774D">
              <w:rPr>
                <w:rFonts w:ascii="Times New Roman" w:hAnsi="Times New Roman"/>
                <w:b/>
                <w:color w:val="01011B"/>
                <w:lang w:val="ru-RU"/>
              </w:rPr>
              <w:t>щодо</w:t>
            </w:r>
            <w:proofErr w:type="spellEnd"/>
            <w:r w:rsidRPr="00F9774D">
              <w:rPr>
                <w:rFonts w:ascii="Times New Roman" w:hAnsi="Times New Roman"/>
                <w:b/>
                <w:color w:val="01011B"/>
                <w:lang w:val="ru-RU"/>
              </w:rPr>
              <w:t xml:space="preserve"> </w:t>
            </w:r>
            <w:proofErr w:type="spellStart"/>
            <w:proofErr w:type="gramStart"/>
            <w:r w:rsidRPr="00F9774D">
              <w:rPr>
                <w:rFonts w:ascii="Times New Roman" w:hAnsi="Times New Roman"/>
                <w:b/>
                <w:color w:val="01011B"/>
                <w:lang w:val="ru-RU"/>
              </w:rPr>
              <w:t>якості</w:t>
            </w:r>
            <w:proofErr w:type="spellEnd"/>
            <w:r w:rsidRPr="00F9774D">
              <w:rPr>
                <w:rFonts w:ascii="Times New Roman" w:hAnsi="Times New Roman"/>
                <w:b/>
                <w:color w:val="01011B"/>
                <w:lang w:val="ru-RU"/>
              </w:rPr>
              <w:t xml:space="preserve"> :</w:t>
            </w:r>
            <w:proofErr w:type="gramEnd"/>
          </w:p>
          <w:p w:rsidR="00F9774D" w:rsidRPr="00F9774D" w:rsidRDefault="00F9774D" w:rsidP="00F9774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  <w:lang w:val="ru-RU"/>
              </w:rPr>
            </w:pP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термін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служби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: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від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10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років</w:t>
            </w:r>
            <w:proofErr w:type="spellEnd"/>
          </w:p>
          <w:p w:rsidR="00F9774D" w:rsidRPr="00F9774D" w:rsidRDefault="00F9774D" w:rsidP="00F9774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  <w:lang w:val="ru-RU"/>
              </w:rPr>
            </w:pP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Технології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виробництва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: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вібропресування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>.</w:t>
            </w:r>
          </w:p>
          <w:p w:rsidR="001645AC" w:rsidRPr="00B02F10" w:rsidRDefault="00F9774D" w:rsidP="00F9774D">
            <w:pPr>
              <w:jc w:val="both"/>
              <w:rPr>
                <w:rFonts w:ascii="Times New Roman" w:hAnsi="Times New Roman"/>
              </w:rPr>
            </w:pPr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  Товар повинен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характеризуватись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високою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міцністю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та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морозостійкістю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,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низьким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водопоглинанням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і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низькою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здатністю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до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стирання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.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Покриття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підходить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для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пішохідних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ділянок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, легкового, </w:t>
            </w:r>
            <w:proofErr w:type="spellStart"/>
            <w:r w:rsidRPr="00F9774D">
              <w:rPr>
                <w:rFonts w:ascii="Times New Roman" w:hAnsi="Times New Roman"/>
                <w:color w:val="01011B"/>
                <w:lang w:val="ru-RU"/>
              </w:rPr>
              <w:t>вантажного</w:t>
            </w:r>
            <w:proofErr w:type="spellEnd"/>
            <w:r w:rsidRPr="00F9774D">
              <w:rPr>
                <w:rFonts w:ascii="Times New Roman" w:hAnsi="Times New Roman"/>
                <w:color w:val="01011B"/>
                <w:lang w:val="ru-RU"/>
              </w:rPr>
              <w:t xml:space="preserve"> транспорту</w:t>
            </w:r>
          </w:p>
        </w:tc>
      </w:tr>
      <w:tr w:rsidR="001645AC" w:rsidRPr="005C04D4" w:rsidTr="00D95D71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AC" w:rsidRPr="0058596A" w:rsidRDefault="001645AC" w:rsidP="001645AC">
            <w:pPr>
              <w:widowControl w:val="0"/>
              <w:spacing w:after="0" w:line="240" w:lineRule="auto"/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</w:pPr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Бруківка «</w:t>
            </w:r>
            <w:proofErr w:type="spellStart"/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Носталіт</w:t>
            </w:r>
            <w:proofErr w:type="spellEnd"/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»,</w:t>
            </w:r>
          </w:p>
          <w:p w:rsidR="001645AC" w:rsidRPr="0058596A" w:rsidRDefault="001645AC" w:rsidP="001645AC">
            <w:pPr>
              <w:widowControl w:val="0"/>
              <w:spacing w:after="0" w:line="240" w:lineRule="auto"/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</w:pPr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 xml:space="preserve">Товщина 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 xml:space="preserve">5 </w:t>
            </w:r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см.</w:t>
            </w:r>
            <w:r w:rsidR="003F2104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 xml:space="preserve">- 50 </w:t>
            </w:r>
            <w:proofErr w:type="spellStart"/>
            <w:r w:rsidR="003F2104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м.кв</w:t>
            </w:r>
            <w:proofErr w:type="spellEnd"/>
            <w:r w:rsidR="003F2104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.</w:t>
            </w:r>
          </w:p>
          <w:p w:rsidR="001645AC" w:rsidRPr="0058596A" w:rsidRDefault="001645AC" w:rsidP="001645AC">
            <w:pPr>
              <w:widowControl w:val="0"/>
              <w:spacing w:after="0" w:line="240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1645AC" w:rsidRPr="0058596A" w:rsidRDefault="001645AC" w:rsidP="001645AC">
            <w:pPr>
              <w:widowControl w:val="0"/>
              <w:spacing w:after="0" w:line="24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74D" w:rsidRPr="0058596A" w:rsidRDefault="00F9774D" w:rsidP="00F9774D">
            <w:pPr>
              <w:widowControl w:val="0"/>
              <w:spacing w:after="0" w:line="240" w:lineRule="auto"/>
              <w:rPr>
                <w:rFonts w:eastAsia="SimSun"/>
                <w:b/>
                <w:i/>
                <w:color w:val="000000"/>
                <w:kern w:val="2"/>
                <w:sz w:val="24"/>
                <w:szCs w:val="24"/>
                <w:lang w:eastAsia="zh-CN"/>
              </w:rPr>
            </w:pPr>
            <w:r w:rsidRPr="0058596A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zh-CN"/>
              </w:rPr>
              <w:t>Бруківка «</w:t>
            </w:r>
            <w:proofErr w:type="spellStart"/>
            <w:r w:rsidRPr="0058596A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zh-CN"/>
              </w:rPr>
              <w:t>Носталіт</w:t>
            </w:r>
            <w:proofErr w:type="spellEnd"/>
            <w:r w:rsidRPr="0058596A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zh-CN"/>
              </w:rPr>
              <w:t>червоного</w:t>
            </w:r>
            <w:r w:rsidRPr="0058596A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кольору.</w:t>
            </w:r>
          </w:p>
          <w:p w:rsidR="00F9774D" w:rsidRPr="0058596A" w:rsidRDefault="00F9774D" w:rsidP="00F9774D">
            <w:pPr>
              <w:widowControl w:val="0"/>
              <w:spacing w:after="0" w:line="240" w:lineRule="auto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58596A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zh-CN"/>
              </w:rPr>
              <w:t>Вимоги щодо якості :</w:t>
            </w:r>
          </w:p>
          <w:p w:rsidR="00F9774D" w:rsidRPr="0058596A" w:rsidRDefault="00F9774D" w:rsidP="00F9774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</w:pPr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термін служби: від 10 років</w:t>
            </w:r>
          </w:p>
          <w:p w:rsidR="00F9774D" w:rsidRPr="0058596A" w:rsidRDefault="00F9774D" w:rsidP="00F9774D">
            <w:pPr>
              <w:widowControl w:val="0"/>
              <w:spacing w:after="0" w:line="240" w:lineRule="auto"/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</w:pPr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 xml:space="preserve">Технології виробництва: </w:t>
            </w:r>
            <w:proofErr w:type="spellStart"/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вібропресування</w:t>
            </w:r>
            <w:proofErr w:type="spellEnd"/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.</w:t>
            </w:r>
          </w:p>
          <w:p w:rsidR="001645AC" w:rsidRDefault="00F9774D" w:rsidP="00F9774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 xml:space="preserve">   Товар повинен характеризуватись високою міцністю та морозостійкістю, низьким </w:t>
            </w:r>
            <w:proofErr w:type="spellStart"/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>водопоглинанням</w:t>
            </w:r>
            <w:proofErr w:type="spellEnd"/>
            <w:r w:rsidRPr="0058596A">
              <w:rPr>
                <w:rFonts w:eastAsia="SimSun"/>
                <w:color w:val="000000"/>
                <w:kern w:val="2"/>
                <w:sz w:val="24"/>
                <w:szCs w:val="24"/>
                <w:lang w:eastAsia="zh-CN"/>
              </w:rPr>
              <w:t xml:space="preserve"> і низькою здатністю до стирання. Покриття підходить для пішохідних ділянок, легкового, вантажного транспорту</w:t>
            </w:r>
          </w:p>
        </w:tc>
      </w:tr>
      <w:tr w:rsidR="001645AC" w:rsidRPr="005C04D4" w:rsidTr="00783C0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5AC" w:rsidRPr="00F9774D" w:rsidRDefault="001645AC" w:rsidP="001645AC">
            <w:pPr>
              <w:rPr>
                <w:rFonts w:ascii="Times New Roman" w:hAnsi="Times New Roman"/>
                <w:bCs/>
              </w:rPr>
            </w:pPr>
            <w:proofErr w:type="spellStart"/>
            <w:r w:rsidRPr="00F9774D">
              <w:rPr>
                <w:rFonts w:ascii="Times New Roman" w:hAnsi="Times New Roman"/>
                <w:bCs/>
              </w:rPr>
              <w:t>Поребрик</w:t>
            </w:r>
            <w:proofErr w:type="spellEnd"/>
            <w:r w:rsidR="00F9774D" w:rsidRPr="00F9774D">
              <w:rPr>
                <w:rFonts w:ascii="Times New Roman" w:hAnsi="Times New Roman"/>
                <w:bCs/>
              </w:rPr>
              <w:t xml:space="preserve"> 100*20*6</w:t>
            </w:r>
            <w:r w:rsidR="003F2104">
              <w:rPr>
                <w:rFonts w:ascii="Times New Roman" w:hAnsi="Times New Roman"/>
                <w:bCs/>
              </w:rPr>
              <w:t xml:space="preserve"> - 64 </w:t>
            </w:r>
            <w:proofErr w:type="spellStart"/>
            <w:r w:rsidR="003F2104">
              <w:rPr>
                <w:rFonts w:ascii="Times New Roman" w:hAnsi="Times New Roman"/>
                <w:bCs/>
              </w:rPr>
              <w:t>м.пог</w:t>
            </w:r>
            <w:proofErr w:type="spellEnd"/>
            <w:r w:rsidR="003F2104">
              <w:rPr>
                <w:rFonts w:ascii="Times New Roman" w:hAnsi="Times New Roman"/>
                <w:bCs/>
              </w:rPr>
              <w:t>.</w:t>
            </w:r>
          </w:p>
          <w:p w:rsidR="001645AC" w:rsidRPr="006A5852" w:rsidRDefault="001645AC" w:rsidP="001645AC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74D" w:rsidRPr="0058596A" w:rsidRDefault="00F9774D" w:rsidP="00F9774D">
            <w:pPr>
              <w:widowControl w:val="0"/>
              <w:spacing w:after="0" w:line="240" w:lineRule="auto"/>
            </w:pPr>
            <w:proofErr w:type="spellStart"/>
            <w:r w:rsidRPr="0058596A">
              <w:rPr>
                <w:b/>
                <w:color w:val="000000"/>
                <w:kern w:val="2"/>
                <w:sz w:val="24"/>
                <w:szCs w:val="24"/>
              </w:rPr>
              <w:t>Поребрик</w:t>
            </w:r>
            <w:proofErr w:type="spellEnd"/>
            <w:r w:rsidRPr="0058596A">
              <w:rPr>
                <w:b/>
                <w:color w:val="000000"/>
                <w:kern w:val="2"/>
                <w:sz w:val="24"/>
                <w:szCs w:val="24"/>
              </w:rPr>
              <w:t xml:space="preserve">  сірого кольору</w:t>
            </w:r>
            <w:r w:rsidRPr="0058596A">
              <w:rPr>
                <w:color w:val="000000"/>
                <w:kern w:val="2"/>
                <w:sz w:val="24"/>
                <w:szCs w:val="24"/>
              </w:rPr>
              <w:t>.</w:t>
            </w:r>
            <w:r w:rsidRPr="0058596A">
              <w:t xml:space="preserve"> </w:t>
            </w:r>
          </w:p>
          <w:p w:rsidR="00F9774D" w:rsidRPr="0058596A" w:rsidRDefault="00F9774D" w:rsidP="00F9774D">
            <w:pPr>
              <w:widowControl w:val="0"/>
              <w:spacing w:after="0" w:line="240" w:lineRule="auto"/>
              <w:rPr>
                <w:b/>
                <w:color w:val="000000"/>
                <w:kern w:val="2"/>
                <w:sz w:val="24"/>
                <w:szCs w:val="24"/>
              </w:rPr>
            </w:pPr>
            <w:r w:rsidRPr="0058596A">
              <w:rPr>
                <w:b/>
                <w:color w:val="000000"/>
                <w:kern w:val="2"/>
                <w:sz w:val="24"/>
                <w:szCs w:val="24"/>
              </w:rPr>
              <w:t>Вимоги щодо якості :</w:t>
            </w:r>
          </w:p>
          <w:p w:rsidR="00F9774D" w:rsidRPr="0058596A" w:rsidRDefault="00F9774D" w:rsidP="00F9774D">
            <w:pPr>
              <w:widowControl w:val="0"/>
              <w:spacing w:after="0" w:line="240" w:lineRule="auto"/>
              <w:rPr>
                <w:color w:val="000000"/>
                <w:kern w:val="2"/>
                <w:sz w:val="24"/>
                <w:szCs w:val="24"/>
              </w:rPr>
            </w:pPr>
            <w:r w:rsidRPr="0058596A">
              <w:rPr>
                <w:color w:val="000000"/>
                <w:kern w:val="2"/>
                <w:sz w:val="24"/>
                <w:szCs w:val="24"/>
              </w:rPr>
              <w:t>-</w:t>
            </w:r>
            <w:r w:rsidRPr="0058596A">
              <w:rPr>
                <w:color w:val="000000"/>
                <w:kern w:val="2"/>
                <w:sz w:val="24"/>
                <w:szCs w:val="24"/>
              </w:rPr>
              <w:tab/>
              <w:t>термін служби: від 10 років</w:t>
            </w:r>
          </w:p>
          <w:p w:rsidR="00F9774D" w:rsidRPr="0058596A" w:rsidRDefault="00F9774D" w:rsidP="00F9774D">
            <w:pPr>
              <w:widowControl w:val="0"/>
              <w:spacing w:after="0" w:line="240" w:lineRule="auto"/>
              <w:rPr>
                <w:color w:val="000000"/>
                <w:kern w:val="2"/>
                <w:sz w:val="24"/>
                <w:szCs w:val="24"/>
              </w:rPr>
            </w:pPr>
            <w:r w:rsidRPr="0058596A">
              <w:rPr>
                <w:color w:val="000000"/>
                <w:kern w:val="2"/>
                <w:sz w:val="24"/>
                <w:szCs w:val="24"/>
              </w:rPr>
              <w:t xml:space="preserve">Технології виробництва: </w:t>
            </w:r>
            <w:proofErr w:type="spellStart"/>
            <w:r w:rsidRPr="0058596A">
              <w:rPr>
                <w:color w:val="000000"/>
                <w:kern w:val="2"/>
                <w:sz w:val="24"/>
                <w:szCs w:val="24"/>
              </w:rPr>
              <w:t>вібропресування</w:t>
            </w:r>
            <w:proofErr w:type="spellEnd"/>
            <w:r w:rsidRPr="0058596A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F9774D" w:rsidRPr="0058596A" w:rsidRDefault="00F9774D" w:rsidP="00F9774D">
            <w:pPr>
              <w:widowControl w:val="0"/>
              <w:spacing w:after="0" w:line="240" w:lineRule="auto"/>
              <w:rPr>
                <w:color w:val="000000"/>
                <w:kern w:val="2"/>
                <w:sz w:val="24"/>
                <w:szCs w:val="24"/>
              </w:rPr>
            </w:pPr>
            <w:r w:rsidRPr="0058596A">
              <w:rPr>
                <w:color w:val="000000"/>
                <w:kern w:val="2"/>
                <w:sz w:val="24"/>
                <w:szCs w:val="24"/>
              </w:rPr>
              <w:t xml:space="preserve">   </w:t>
            </w:r>
          </w:p>
          <w:p w:rsidR="001645AC" w:rsidRPr="00946B5F" w:rsidRDefault="001645AC" w:rsidP="001645A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Segoe UI" w:hAnsi="Segoe UI" w:cs="Segoe UI"/>
                <w:color w:val="01011B"/>
                <w:sz w:val="21"/>
                <w:szCs w:val="21"/>
              </w:rPr>
            </w:pPr>
          </w:p>
        </w:tc>
      </w:tr>
      <w:tr w:rsidR="00F9774D" w:rsidRPr="005C04D4" w:rsidTr="00FF5DE6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104" w:rsidRDefault="00F9774D" w:rsidP="00F9774D">
            <w:pPr>
              <w:widowControl w:val="0"/>
              <w:spacing w:after="0" w:line="240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Бруківка «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Бегатон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»</w:t>
            </w:r>
            <w:r w:rsidR="003F2104">
              <w:rPr>
                <w:color w:val="000000"/>
                <w:kern w:val="2"/>
                <w:sz w:val="24"/>
                <w:szCs w:val="24"/>
              </w:rPr>
              <w:t>,</w:t>
            </w:r>
          </w:p>
          <w:p w:rsidR="00F9774D" w:rsidRPr="0058596A" w:rsidRDefault="00F9774D" w:rsidP="00F9774D">
            <w:pPr>
              <w:widowControl w:val="0"/>
              <w:spacing w:after="0" w:line="240" w:lineRule="auto"/>
              <w:rPr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kern w:val="2"/>
                <w:sz w:val="24"/>
                <w:szCs w:val="24"/>
              </w:rPr>
              <w:t xml:space="preserve"> Товщина 8 см.</w:t>
            </w:r>
            <w:r w:rsidR="003F2104">
              <w:rPr>
                <w:color w:val="000000"/>
                <w:kern w:val="2"/>
                <w:sz w:val="24"/>
                <w:szCs w:val="24"/>
              </w:rPr>
              <w:t>- 810м.кв.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74D" w:rsidRPr="0058596A" w:rsidRDefault="00F9774D" w:rsidP="00F9774D">
            <w:pPr>
              <w:widowControl w:val="0"/>
              <w:spacing w:after="0" w:line="240" w:lineRule="auto"/>
              <w:rPr>
                <w:b/>
                <w:i/>
                <w:color w:val="000000"/>
                <w:kern w:val="2"/>
                <w:sz w:val="24"/>
                <w:szCs w:val="24"/>
              </w:rPr>
            </w:pPr>
            <w:r w:rsidRPr="0058596A">
              <w:rPr>
                <w:b/>
                <w:color w:val="000000"/>
                <w:kern w:val="2"/>
                <w:sz w:val="24"/>
                <w:szCs w:val="24"/>
              </w:rPr>
              <w:t>Бруківка «</w:t>
            </w:r>
            <w:proofErr w:type="spellStart"/>
            <w:r>
              <w:rPr>
                <w:b/>
                <w:color w:val="000000"/>
                <w:kern w:val="2"/>
                <w:sz w:val="24"/>
                <w:szCs w:val="24"/>
              </w:rPr>
              <w:t>Бегатон</w:t>
            </w:r>
            <w:proofErr w:type="spellEnd"/>
            <w:r w:rsidRPr="0058596A">
              <w:rPr>
                <w:b/>
                <w:color w:val="000000"/>
                <w:kern w:val="2"/>
                <w:sz w:val="24"/>
                <w:szCs w:val="24"/>
              </w:rPr>
              <w:t>» сірого кольору.</w:t>
            </w:r>
          </w:p>
          <w:p w:rsidR="00F9774D" w:rsidRPr="0058596A" w:rsidRDefault="00F9774D" w:rsidP="00F9774D">
            <w:pPr>
              <w:widowControl w:val="0"/>
              <w:spacing w:after="0" w:line="240" w:lineRule="auto"/>
              <w:rPr>
                <w:b/>
                <w:color w:val="000000"/>
                <w:kern w:val="2"/>
                <w:sz w:val="24"/>
                <w:szCs w:val="24"/>
              </w:rPr>
            </w:pPr>
            <w:r w:rsidRPr="0058596A">
              <w:rPr>
                <w:b/>
                <w:color w:val="000000"/>
                <w:kern w:val="2"/>
                <w:sz w:val="24"/>
                <w:szCs w:val="24"/>
              </w:rPr>
              <w:t>Вимоги щодо якості :</w:t>
            </w:r>
          </w:p>
          <w:p w:rsidR="00F9774D" w:rsidRPr="0058596A" w:rsidRDefault="00F9774D" w:rsidP="00F9774D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8596A">
              <w:rPr>
                <w:color w:val="000000"/>
                <w:kern w:val="2"/>
                <w:sz w:val="24"/>
                <w:szCs w:val="24"/>
              </w:rPr>
              <w:t>термін служби: від 10 років</w:t>
            </w:r>
          </w:p>
          <w:p w:rsidR="00F9774D" w:rsidRPr="0058596A" w:rsidRDefault="00F9774D" w:rsidP="00F9774D">
            <w:pPr>
              <w:widowControl w:val="0"/>
              <w:spacing w:after="0" w:line="240" w:lineRule="auto"/>
              <w:rPr>
                <w:color w:val="000000"/>
                <w:kern w:val="2"/>
                <w:sz w:val="24"/>
                <w:szCs w:val="24"/>
              </w:rPr>
            </w:pPr>
            <w:r w:rsidRPr="0058596A">
              <w:rPr>
                <w:color w:val="000000"/>
                <w:kern w:val="2"/>
                <w:sz w:val="24"/>
                <w:szCs w:val="24"/>
              </w:rPr>
              <w:t xml:space="preserve">Технології виробництва: </w:t>
            </w:r>
            <w:proofErr w:type="spellStart"/>
            <w:r w:rsidRPr="0058596A">
              <w:rPr>
                <w:color w:val="000000"/>
                <w:kern w:val="2"/>
                <w:sz w:val="24"/>
                <w:szCs w:val="24"/>
              </w:rPr>
              <w:t>вібропресування</w:t>
            </w:r>
            <w:proofErr w:type="spellEnd"/>
            <w:r w:rsidRPr="0058596A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F9774D" w:rsidRPr="0058596A" w:rsidRDefault="00F9774D" w:rsidP="00F9774D">
            <w:pPr>
              <w:widowControl w:val="0"/>
              <w:spacing w:after="0" w:line="240" w:lineRule="auto"/>
              <w:rPr>
                <w:color w:val="000000"/>
                <w:kern w:val="2"/>
                <w:sz w:val="24"/>
                <w:szCs w:val="24"/>
              </w:rPr>
            </w:pPr>
            <w:r w:rsidRPr="0058596A">
              <w:rPr>
                <w:color w:val="000000"/>
                <w:kern w:val="2"/>
                <w:sz w:val="24"/>
                <w:szCs w:val="24"/>
              </w:rPr>
              <w:t xml:space="preserve">   Товар повинен характеризуватись високою міцністю та морозостійкістю, низьким </w:t>
            </w:r>
            <w:proofErr w:type="spellStart"/>
            <w:r w:rsidRPr="0058596A">
              <w:rPr>
                <w:color w:val="000000"/>
                <w:kern w:val="2"/>
                <w:sz w:val="24"/>
                <w:szCs w:val="24"/>
              </w:rPr>
              <w:t>водопоглинанням</w:t>
            </w:r>
            <w:proofErr w:type="spellEnd"/>
            <w:r w:rsidRPr="0058596A">
              <w:rPr>
                <w:color w:val="000000"/>
                <w:kern w:val="2"/>
                <w:sz w:val="24"/>
                <w:szCs w:val="24"/>
              </w:rPr>
              <w:t xml:space="preserve"> і низькою здатністю до стирання. Покриття підходить для пішохідних ділянок, легкового, вантажного транспорту. </w:t>
            </w:r>
          </w:p>
        </w:tc>
      </w:tr>
    </w:tbl>
    <w:p w:rsidR="005C04D4" w:rsidRPr="005C04D4" w:rsidRDefault="005C04D4" w:rsidP="005C04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04D4" w:rsidRPr="005C04D4" w:rsidRDefault="005C04D4" w:rsidP="005C04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9774D" w:rsidRDefault="005C04D4" w:rsidP="00F977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04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210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C04D4">
        <w:rPr>
          <w:rFonts w:ascii="Times New Roman" w:hAnsi="Times New Roman"/>
          <w:b/>
          <w:color w:val="000000"/>
          <w:sz w:val="24"/>
          <w:szCs w:val="24"/>
        </w:rPr>
        <w:t>Вимоги щодо поставки предмета закупівлі:</w:t>
      </w:r>
      <w:r w:rsidR="00F9774D" w:rsidRPr="00F9774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9774D" w:rsidRPr="00F9774D" w:rsidRDefault="00F9774D" w:rsidP="00F977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774D">
        <w:rPr>
          <w:rFonts w:ascii="Times New Roman" w:hAnsi="Times New Roman"/>
          <w:sz w:val="24"/>
          <w:szCs w:val="24"/>
          <w:lang w:eastAsia="en-US"/>
        </w:rPr>
        <w:t xml:space="preserve">1. Товар постачається згідно заявок. </w:t>
      </w:r>
    </w:p>
    <w:p w:rsidR="00F9774D" w:rsidRPr="00F9774D" w:rsidRDefault="00F9774D" w:rsidP="00F977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9774D">
        <w:rPr>
          <w:rFonts w:ascii="Times New Roman" w:hAnsi="Times New Roman"/>
          <w:color w:val="000000"/>
          <w:sz w:val="24"/>
          <w:szCs w:val="24"/>
          <w:lang w:eastAsia="en-US"/>
        </w:rPr>
        <w:t>2. Доставка товару здійснюється власними силами Постачальника.</w:t>
      </w:r>
    </w:p>
    <w:p w:rsidR="00F9774D" w:rsidRPr="00F9774D" w:rsidRDefault="00F9774D" w:rsidP="00F977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774D">
        <w:rPr>
          <w:rFonts w:ascii="Times New Roman" w:hAnsi="Times New Roman"/>
          <w:sz w:val="24"/>
          <w:szCs w:val="24"/>
          <w:lang w:eastAsia="en-US"/>
        </w:rPr>
        <w:t>3. Місце поставки товару: постачання Товару відбувається спецтранспортом Постачальника та за його рахунок за адресами: 45765, Волинська обл., м. Берестечко, вул. Паркова, 21</w:t>
      </w:r>
    </w:p>
    <w:p w:rsidR="00F9774D" w:rsidRDefault="00F9774D" w:rsidP="00F977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774D">
        <w:rPr>
          <w:rFonts w:ascii="Times New Roman" w:hAnsi="Times New Roman"/>
          <w:sz w:val="24"/>
          <w:szCs w:val="24"/>
          <w:lang w:eastAsia="en-US"/>
        </w:rPr>
        <w:t>( згідно заявок замовника).</w:t>
      </w:r>
    </w:p>
    <w:p w:rsidR="003F2104" w:rsidRDefault="003F2104" w:rsidP="003F21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eastAsia="en-US"/>
        </w:rPr>
        <w:t>4.</w:t>
      </w:r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Товар повинен бути </w:t>
      </w:r>
      <w:proofErr w:type="spellStart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>упакований</w:t>
      </w:r>
      <w:proofErr w:type="spellEnd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таким чином, </w:t>
      </w:r>
      <w:proofErr w:type="spellStart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>забезпечує</w:t>
      </w:r>
      <w:proofErr w:type="spellEnd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>його</w:t>
      </w:r>
      <w:proofErr w:type="spellEnd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>збереження</w:t>
      </w:r>
      <w:proofErr w:type="spellEnd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>перевезенні</w:t>
      </w:r>
      <w:proofErr w:type="spellEnd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>зберіганні</w:t>
      </w:r>
      <w:proofErr w:type="spellEnd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. Упаковка повинна бути </w:t>
      </w:r>
      <w:proofErr w:type="spellStart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>безпечною</w:t>
      </w:r>
      <w:proofErr w:type="spellEnd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>експлуатації</w:t>
      </w:r>
      <w:proofErr w:type="spellEnd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>перевезенні</w:t>
      </w:r>
      <w:proofErr w:type="spellEnd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>вантажно-розвантажувальних</w:t>
      </w:r>
      <w:proofErr w:type="spellEnd"/>
      <w:r w:rsidR="00783C09"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роботах. </w:t>
      </w:r>
      <w:proofErr w:type="spellStart"/>
      <w:r w:rsidR="00783C09"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Транспортні</w:t>
      </w:r>
      <w:proofErr w:type="spellEnd"/>
      <w:r w:rsidR="00783C09"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783C09"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послуги</w:t>
      </w:r>
      <w:proofErr w:type="spellEnd"/>
      <w:r w:rsidR="00783C09"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="00783C09"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інші</w:t>
      </w:r>
      <w:proofErr w:type="spellEnd"/>
      <w:r w:rsidR="00783C09"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783C09"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витрати</w:t>
      </w:r>
      <w:proofErr w:type="spellEnd"/>
      <w:r w:rsidR="00783C09"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783C09"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пови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нні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здійснюватися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рахунок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Постачаль</w:t>
      </w:r>
      <w:r w:rsidR="00783C09"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ника</w:t>
      </w:r>
      <w:proofErr w:type="spellEnd"/>
      <w:r w:rsidR="00783C09"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3F2104" w:rsidRPr="003F2104" w:rsidRDefault="00783C09" w:rsidP="003F21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5C04D4" w:rsidRPr="005C04D4">
        <w:rPr>
          <w:rFonts w:ascii="Times New Roman" w:hAnsi="Times New Roman"/>
          <w:b/>
          <w:color w:val="000000"/>
          <w:sz w:val="24"/>
          <w:szCs w:val="24"/>
        </w:rPr>
        <w:t>Вимоги щодо якості предмета закупівлі:</w:t>
      </w:r>
    </w:p>
    <w:p w:rsidR="003F2104" w:rsidRPr="00F9774D" w:rsidRDefault="003F2104" w:rsidP="003F2104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>1</w:t>
      </w:r>
      <w:r w:rsidRPr="00F9774D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>. Вплив шкідливих чинників при виробництві та технологічній обробці на стан забруднення атмосферного повітря та ґрунту не повинен перевищувати гранично-допустимих величин відповідно до встановлених державних норм та стандартів.</w:t>
      </w:r>
    </w:p>
    <w:p w:rsidR="003F2104" w:rsidRPr="00F9774D" w:rsidRDefault="003F2104" w:rsidP="003F2104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2</w:t>
      </w:r>
      <w:r w:rsidRPr="00F9774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. Товар повинен бути стійким до навколишнього середовища та не повинен містити сторонніх </w:t>
      </w:r>
      <w:proofErr w:type="spellStart"/>
      <w:r w:rsidRPr="00F9774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засмічуючих</w:t>
      </w:r>
      <w:proofErr w:type="spellEnd"/>
      <w:r w:rsidRPr="00F9774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домішок.</w:t>
      </w:r>
    </w:p>
    <w:p w:rsidR="003F2104" w:rsidRPr="00F9774D" w:rsidRDefault="003F2104" w:rsidP="003F2104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3</w:t>
      </w:r>
      <w:r w:rsidRPr="00F9774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 Учасники у складі пропозиції повинні надати інформацію про детальний опис товару,  товаровиробника та країну походження.</w:t>
      </w:r>
    </w:p>
    <w:p w:rsidR="003F2104" w:rsidRPr="00F9774D" w:rsidRDefault="003F2104" w:rsidP="003F2104">
      <w:pPr>
        <w:widowControl w:val="0"/>
        <w:spacing w:after="0" w:line="240" w:lineRule="auto"/>
        <w:ind w:right="-81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4</w:t>
      </w:r>
      <w:r w:rsidRPr="00F9774D">
        <w:rPr>
          <w:rFonts w:ascii="Times New Roman" w:eastAsia="SimSun" w:hAnsi="Times New Roman"/>
          <w:kern w:val="2"/>
          <w:sz w:val="24"/>
          <w:szCs w:val="24"/>
          <w:lang w:eastAsia="zh-CN"/>
        </w:rPr>
        <w:t>. У складі пропозиції Учасники повинні надати Сертифікати якості виробників або сертифікати відповідності у відповідності до чинного законодавства України на кожне найменування товару.</w:t>
      </w:r>
    </w:p>
    <w:p w:rsidR="005C04D4" w:rsidRPr="005C04D4" w:rsidRDefault="005C04D4" w:rsidP="00783C0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08F8" w:rsidRDefault="00783C09" w:rsidP="00783C09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EC08F8">
        <w:rPr>
          <w:rFonts w:ascii="Times New Roman" w:hAnsi="Times New Roman"/>
          <w:b/>
          <w:sz w:val="24"/>
          <w:szCs w:val="24"/>
        </w:rPr>
        <w:t>Розмір бюджетного призначення та очікувана вартість предмета закупівлі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83C09" w:rsidRDefault="00783C09" w:rsidP="00783C09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F2104">
        <w:rPr>
          <w:rFonts w:ascii="Times New Roman" w:hAnsi="Times New Roman"/>
          <w:b/>
          <w:sz w:val="24"/>
          <w:szCs w:val="24"/>
        </w:rPr>
        <w:t>361640</w:t>
      </w:r>
      <w:r>
        <w:rPr>
          <w:rFonts w:ascii="Times New Roman" w:hAnsi="Times New Roman"/>
          <w:b/>
          <w:sz w:val="24"/>
          <w:szCs w:val="24"/>
        </w:rPr>
        <w:t>.00грн.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Очікувана вартість закупівлі розрахована у межах затверджених кошторисних призначень та обсягів фінансування на 2023 рік. Розрахунок очікуваної вартості предмета закупівлі проведено з врахуванням рекомендацій Наказу Мінекономіки від 18.02.2020 р. № 275 «Про затвердження примірної методики визначення очікуваної вартості предмета закупівлі» (на підставі закупівельних цін попередніх та аналогічних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й проведених ринкових консультацій з відповідними суб’єктами господарювання).</w:t>
      </w:r>
    </w:p>
    <w:p w:rsidR="00EC08F8" w:rsidRDefault="00EC08F8" w:rsidP="00EC08F8">
      <w:pPr>
        <w:rPr>
          <w:rFonts w:ascii="Times New Roman" w:hAnsi="Times New Roman"/>
          <w:b/>
          <w:sz w:val="24"/>
          <w:szCs w:val="24"/>
        </w:rPr>
      </w:pPr>
    </w:p>
    <w:p w:rsidR="00EC08F8" w:rsidRDefault="00EC08F8" w:rsidP="00EC08F8"/>
    <w:p w:rsidR="001F2AD3" w:rsidRDefault="001F2AD3"/>
    <w:sectPr w:rsidR="001F2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376"/>
    <w:multiLevelType w:val="multilevel"/>
    <w:tmpl w:val="ED569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94B33B1"/>
    <w:multiLevelType w:val="multilevel"/>
    <w:tmpl w:val="AD82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572AC"/>
    <w:multiLevelType w:val="hybridMultilevel"/>
    <w:tmpl w:val="187A835A"/>
    <w:lvl w:ilvl="0" w:tplc="0E123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85608"/>
    <w:multiLevelType w:val="hybridMultilevel"/>
    <w:tmpl w:val="3724CEF2"/>
    <w:lvl w:ilvl="0" w:tplc="CBEA5B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67"/>
    <w:rsid w:val="001645AC"/>
    <w:rsid w:val="001F2AD3"/>
    <w:rsid w:val="003F2104"/>
    <w:rsid w:val="005C04D4"/>
    <w:rsid w:val="00783C09"/>
    <w:rsid w:val="00B65B67"/>
    <w:rsid w:val="00C32588"/>
    <w:rsid w:val="00CC42C4"/>
    <w:rsid w:val="00E2289D"/>
    <w:rsid w:val="00E92E16"/>
    <w:rsid w:val="00EC08F8"/>
    <w:rsid w:val="00F27D2A"/>
    <w:rsid w:val="00F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4ACC"/>
  <w15:chartTrackingRefBased/>
  <w15:docId w15:val="{428E11D0-DB28-4B0F-B264-6EB71E57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04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08F8"/>
    <w:pPr>
      <w:spacing w:before="100" w:beforeAutospacing="1" w:after="100" w:afterAutospacing="1"/>
    </w:pPr>
  </w:style>
  <w:style w:type="paragraph" w:customStyle="1" w:styleId="1">
    <w:name w:val="Без интервала1"/>
    <w:rsid w:val="00EC08F8"/>
    <w:pPr>
      <w:spacing w:after="0" w:line="240" w:lineRule="auto"/>
    </w:pPr>
    <w:rPr>
      <w:rFonts w:ascii="Arial" w:eastAsia="Times New Roman" w:hAnsi="Arial" w:cs="Arial"/>
      <w:lang w:val="ru-RU" w:eastAsia="ru-RU"/>
    </w:rPr>
  </w:style>
  <w:style w:type="character" w:styleId="a4">
    <w:name w:val="Strong"/>
    <w:basedOn w:val="a0"/>
    <w:qFormat/>
    <w:rsid w:val="00EC08F8"/>
    <w:rPr>
      <w:b/>
      <w:bCs/>
    </w:rPr>
  </w:style>
  <w:style w:type="paragraph" w:styleId="a5">
    <w:name w:val="List Paragraph"/>
    <w:basedOn w:val="a"/>
    <w:uiPriority w:val="34"/>
    <w:qFormat/>
    <w:rsid w:val="0078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3200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2023-08-16T09:35:00Z</dcterms:created>
  <dcterms:modified xsi:type="dcterms:W3CDTF">2023-11-10T07:18:00Z</dcterms:modified>
</cp:coreProperties>
</file>