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1D" w:rsidRPr="00A1611D" w:rsidRDefault="00EC08F8" w:rsidP="00A1611D">
      <w:pPr>
        <w:spacing w:after="0"/>
        <w:jc w:val="center"/>
        <w:rPr>
          <w:rFonts w:ascii="Times New Roman" w:hAnsi="Times New Roman"/>
          <w:b/>
          <w:sz w:val="24"/>
          <w:szCs w:val="24"/>
          <w:lang w:val="ru-RU"/>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A1611D" w:rsidRPr="00A1611D">
        <w:rPr>
          <w:rFonts w:ascii="Times New Roman" w:hAnsi="Times New Roman"/>
          <w:b/>
          <w:bCs/>
          <w:sz w:val="24"/>
          <w:szCs w:val="24"/>
        </w:rPr>
        <w:t>ДК 021:2015 - 03220000-9 Овочі, фрукти та горіхи</w:t>
      </w:r>
      <w:r w:rsidR="00A1611D" w:rsidRPr="00A1611D">
        <w:rPr>
          <w:rFonts w:ascii="Times New Roman" w:hAnsi="Times New Roman"/>
          <w:b/>
          <w:sz w:val="24"/>
          <w:szCs w:val="24"/>
          <w:lang w:val="ru-RU"/>
        </w:rPr>
        <w:t xml:space="preserve"> </w:t>
      </w:r>
    </w:p>
    <w:p w:rsidR="00EC08F8" w:rsidRPr="00EC08F8" w:rsidRDefault="00A1611D" w:rsidP="009A10E0">
      <w:pPr>
        <w:spacing w:after="0"/>
        <w:jc w:val="center"/>
        <w:rPr>
          <w:rFonts w:ascii="Times New Roman" w:hAnsi="Times New Roman"/>
          <w:b/>
          <w:i/>
          <w:sz w:val="24"/>
          <w:szCs w:val="24"/>
        </w:rPr>
      </w:pPr>
      <w:r w:rsidRPr="00A1611D">
        <w:rPr>
          <w:rFonts w:ascii="Times New Roman" w:hAnsi="Times New Roman"/>
          <w:b/>
          <w:sz w:val="24"/>
          <w:szCs w:val="24"/>
          <w:lang w:val="ru-RU"/>
        </w:rPr>
        <w:t>/ цибуля/</w:t>
      </w:r>
      <w:bookmarkStart w:id="0" w:name="_GoBack"/>
      <w:bookmarkEnd w:id="0"/>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230B6B">
        <w:rPr>
          <w:rFonts w:ascii="Times New Roman" w:hAnsi="Times New Roman"/>
          <w:sz w:val="24"/>
          <w:szCs w:val="24"/>
        </w:rPr>
        <w:t>харчування мешканців  установи</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9A10E0"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9A10E0" w:rsidRPr="009A10E0">
        <w:rPr>
          <w:rFonts w:ascii="Times New Roman" w:hAnsi="Times New Roman"/>
          <w:b/>
          <w:sz w:val="24"/>
          <w:szCs w:val="24"/>
        </w:rPr>
        <w:t>UA-2023-09-20</w:t>
      </w:r>
      <w:r w:rsidRPr="009A10E0">
        <w:rPr>
          <w:rFonts w:ascii="Times New Roman" w:hAnsi="Times New Roman"/>
          <w:b/>
          <w:sz w:val="24"/>
          <w:szCs w:val="24"/>
        </w:rPr>
        <w:t>-0</w:t>
      </w:r>
      <w:r w:rsidR="009A10E0" w:rsidRPr="009A10E0">
        <w:rPr>
          <w:rFonts w:ascii="Times New Roman" w:hAnsi="Times New Roman"/>
          <w:b/>
          <w:sz w:val="24"/>
          <w:szCs w:val="24"/>
        </w:rPr>
        <w:t>14600</w:t>
      </w:r>
      <w:r w:rsidRPr="009A10E0">
        <w:rPr>
          <w:rFonts w:ascii="Times New Roman" w:hAnsi="Times New Roman"/>
          <w:b/>
          <w:sz w:val="24"/>
          <w:szCs w:val="24"/>
        </w:rPr>
        <w:t>-a</w:t>
      </w:r>
      <w:r w:rsidR="004D26F7" w:rsidRPr="009A10E0">
        <w:rPr>
          <w:rFonts w:ascii="Times New Roman" w:hAnsi="Times New Roman"/>
          <w:b/>
          <w:sz w:val="24"/>
          <w:szCs w:val="24"/>
        </w:rPr>
        <w:t xml:space="preserve"> </w:t>
      </w:r>
    </w:p>
    <w:p w:rsidR="00EC08F8" w:rsidRDefault="00EC08F8" w:rsidP="00230B6B">
      <w:pPr>
        <w:spacing w:after="0"/>
        <w:jc w:val="both"/>
        <w:rPr>
          <w:rFonts w:ascii="Times New Roman" w:hAnsi="Times New Roman"/>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r w:rsidR="00A1611D">
        <w:rPr>
          <w:rFonts w:ascii="Times New Roman" w:hAnsi="Times New Roman"/>
          <w:b/>
          <w:sz w:val="24"/>
          <w:szCs w:val="24"/>
        </w:rPr>
        <w:t>цибуля</w:t>
      </w:r>
    </w:p>
    <w:p w:rsidR="00EC08F8" w:rsidRDefault="00EC08F8" w:rsidP="00230B6B">
      <w:pPr>
        <w:pStyle w:val="a3"/>
        <w:shd w:val="clear" w:color="auto" w:fill="FFFFFF"/>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A1611D" w:rsidRPr="00A1611D">
        <w:rPr>
          <w:b/>
          <w:bCs/>
          <w:sz w:val="24"/>
          <w:szCs w:val="24"/>
        </w:rPr>
        <w:t>ДК 021:2015 - 03220000-9 Овочі, фрукти та горіхи</w:t>
      </w:r>
      <w:r w:rsidR="00A1611D" w:rsidRPr="00A1611D">
        <w:rPr>
          <w:b/>
          <w:sz w:val="24"/>
          <w:szCs w:val="24"/>
          <w:lang w:val="ru-RU"/>
        </w:rPr>
        <w:t xml:space="preserve"> / цибуля/</w:t>
      </w:r>
      <w:r w:rsidR="00230B6B" w:rsidRPr="00230B6B">
        <w:rPr>
          <w:rFonts w:ascii="Times New Roman" w:hAnsi="Times New Roman"/>
          <w:b/>
          <w:sz w:val="24"/>
          <w:szCs w:val="24"/>
          <w:lang w:val="ru-RU"/>
        </w:rPr>
        <w:t xml:space="preserve">.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A1611D">
        <w:rPr>
          <w:rFonts w:ascii="Times New Roman" w:hAnsi="Times New Roman"/>
          <w:sz w:val="24"/>
          <w:szCs w:val="24"/>
        </w:rPr>
        <w:t>68</w:t>
      </w:r>
      <w:r w:rsidR="00230B6B">
        <w:rPr>
          <w:rFonts w:ascii="Times New Roman" w:hAnsi="Times New Roman"/>
          <w:sz w:val="24"/>
          <w:szCs w:val="24"/>
        </w:rPr>
        <w:t xml:space="preserve"> 0</w:t>
      </w:r>
      <w:r w:rsidR="001B6E0F">
        <w:rPr>
          <w:rFonts w:ascii="Times New Roman" w:hAnsi="Times New Roman"/>
          <w:sz w:val="24"/>
          <w:szCs w:val="24"/>
        </w:rPr>
        <w:t>00</w:t>
      </w:r>
      <w:r>
        <w:rPr>
          <w:rFonts w:ascii="Times New Roman" w:hAnsi="Times New Roman"/>
          <w:sz w:val="24"/>
          <w:szCs w:val="24"/>
        </w:rPr>
        <w:t>,00 грн. (</w:t>
      </w:r>
      <w:r w:rsidR="00A1611D">
        <w:rPr>
          <w:rFonts w:ascii="Times New Roman" w:hAnsi="Times New Roman"/>
          <w:sz w:val="24"/>
          <w:szCs w:val="24"/>
        </w:rPr>
        <w:t>шістдесят вісім</w:t>
      </w:r>
      <w:r>
        <w:rPr>
          <w:rFonts w:ascii="Times New Roman" w:hAnsi="Times New Roman"/>
          <w:sz w:val="24"/>
          <w:szCs w:val="24"/>
        </w:rPr>
        <w:t xml:space="preserve"> тисяч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9A10E0">
      <w:pPr>
        <w:widowControl w:val="0"/>
        <w:suppressAutoHyphens/>
        <w:autoSpaceDE w:val="0"/>
        <w:autoSpaceDN w:val="0"/>
        <w:adjustRightInd w:val="0"/>
        <w:jc w:val="center"/>
        <w:rPr>
          <w:rFonts w:ascii="Times New Roman" w:hAnsi="Times New Roman"/>
          <w:i/>
          <w:sz w:val="24"/>
          <w:szCs w:val="24"/>
          <w:highlight w:val="white"/>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1611D" w:rsidRPr="00A1611D" w:rsidRDefault="00A1611D" w:rsidP="00A1611D">
            <w:pPr>
              <w:widowControl w:val="0"/>
              <w:spacing w:after="0" w:line="240" w:lineRule="auto"/>
              <w:rPr>
                <w:rFonts w:ascii="Times New Roman" w:hAnsi="Times New Roman"/>
                <w:b/>
                <w:i/>
                <w:sz w:val="24"/>
                <w:szCs w:val="24"/>
                <w:lang w:val="ru-RU"/>
              </w:rPr>
            </w:pPr>
            <w:r w:rsidRPr="00A1611D">
              <w:rPr>
                <w:rFonts w:ascii="Times New Roman" w:hAnsi="Times New Roman"/>
                <w:b/>
                <w:bCs/>
                <w:i/>
                <w:sz w:val="24"/>
                <w:szCs w:val="24"/>
              </w:rPr>
              <w:t>ДК 021:2015 - 03220000-9 Овочі, фрукти та горіхи</w:t>
            </w:r>
            <w:r w:rsidRPr="00A1611D">
              <w:rPr>
                <w:rFonts w:ascii="Times New Roman" w:hAnsi="Times New Roman"/>
                <w:b/>
                <w:i/>
                <w:sz w:val="24"/>
                <w:szCs w:val="24"/>
                <w:lang w:val="ru-RU"/>
              </w:rPr>
              <w:t xml:space="preserve"> / цибуля/</w:t>
            </w:r>
          </w:p>
          <w:p w:rsidR="005C04D4" w:rsidRPr="00A1611D" w:rsidRDefault="005C04D4" w:rsidP="005C04D4">
            <w:pPr>
              <w:widowControl w:val="0"/>
              <w:spacing w:after="0" w:line="240" w:lineRule="auto"/>
              <w:rPr>
                <w:rFonts w:ascii="Times New Roman" w:hAnsi="Times New Roman"/>
                <w:i/>
                <w:sz w:val="24"/>
                <w:szCs w:val="24"/>
                <w:highlight w:val="white"/>
                <w:lang w:val="ru-RU"/>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1611D" w:rsidRPr="00A1611D" w:rsidRDefault="00A1611D" w:rsidP="00A1611D">
            <w:pPr>
              <w:widowControl w:val="0"/>
              <w:spacing w:after="0" w:line="240" w:lineRule="auto"/>
              <w:rPr>
                <w:rFonts w:ascii="Times New Roman" w:hAnsi="Times New Roman"/>
                <w:b/>
                <w:bCs/>
                <w:sz w:val="24"/>
                <w:szCs w:val="24"/>
                <w:lang w:val="ru-RU"/>
              </w:rPr>
            </w:pPr>
            <w:r w:rsidRPr="00A1611D">
              <w:rPr>
                <w:rFonts w:ascii="Times New Roman" w:hAnsi="Times New Roman"/>
                <w:b/>
                <w:bCs/>
                <w:sz w:val="24"/>
                <w:szCs w:val="24"/>
              </w:rPr>
              <w:t>ДК 021:2015 - 03220000-9 Овочі, фрукти та горіхи</w:t>
            </w:r>
            <w:r w:rsidRPr="00A1611D">
              <w:rPr>
                <w:rFonts w:ascii="Times New Roman" w:hAnsi="Times New Roman"/>
                <w:b/>
                <w:bCs/>
                <w:sz w:val="24"/>
                <w:szCs w:val="24"/>
                <w:lang w:val="ru-RU"/>
              </w:rPr>
              <w:t xml:space="preserve"> / цибуля/</w:t>
            </w:r>
          </w:p>
          <w:p w:rsidR="005C04D4" w:rsidRPr="00A1611D" w:rsidRDefault="005C04D4" w:rsidP="0048316F">
            <w:pPr>
              <w:widowControl w:val="0"/>
              <w:spacing w:after="0" w:line="240" w:lineRule="auto"/>
              <w:rPr>
                <w:rFonts w:ascii="Times New Roman" w:hAnsi="Times New Roman"/>
                <w:i/>
                <w:sz w:val="24"/>
                <w:szCs w:val="24"/>
                <w:highlight w:val="white"/>
                <w:lang w:val="ru-RU"/>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A1611D" w:rsidP="00A1611D">
            <w:pPr>
              <w:widowControl w:val="0"/>
              <w:spacing w:after="0" w:line="240" w:lineRule="auto"/>
              <w:rPr>
                <w:rFonts w:ascii="Times New Roman" w:hAnsi="Times New Roman"/>
                <w:i/>
                <w:sz w:val="24"/>
                <w:szCs w:val="24"/>
                <w:highlight w:val="white"/>
              </w:rPr>
            </w:pPr>
            <w:r>
              <w:rPr>
                <w:rFonts w:ascii="Times New Roman" w:hAnsi="Times New Roman"/>
                <w:i/>
                <w:sz w:val="24"/>
                <w:szCs w:val="24"/>
              </w:rPr>
              <w:t>03221113-9</w:t>
            </w:r>
            <w:r w:rsidR="00C36DD4" w:rsidRPr="00C36DD4">
              <w:rPr>
                <w:rFonts w:ascii="Times New Roman" w:hAnsi="Times New Roman"/>
                <w:i/>
                <w:sz w:val="24"/>
                <w:szCs w:val="24"/>
              </w:rPr>
              <w:t xml:space="preserve"> - </w:t>
            </w:r>
            <w:r>
              <w:rPr>
                <w:rFonts w:ascii="Times New Roman" w:hAnsi="Times New Roman"/>
                <w:i/>
                <w:sz w:val="24"/>
                <w:szCs w:val="24"/>
              </w:rPr>
              <w:t>Цибуля</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A411E4" w:rsidRDefault="00A1611D" w:rsidP="005C04D4">
            <w:pPr>
              <w:widowControl w:val="0"/>
              <w:spacing w:after="0" w:line="240" w:lineRule="auto"/>
              <w:rPr>
                <w:rFonts w:ascii="Times New Roman" w:hAnsi="Times New Roman"/>
                <w:i/>
                <w:sz w:val="24"/>
                <w:szCs w:val="24"/>
              </w:rPr>
            </w:pPr>
            <w:r>
              <w:rPr>
                <w:rFonts w:ascii="Times New Roman" w:hAnsi="Times New Roman"/>
                <w:i/>
                <w:sz w:val="24"/>
                <w:szCs w:val="24"/>
              </w:rPr>
              <w:t>4</w:t>
            </w:r>
            <w:r w:rsidR="006C1EB1">
              <w:rPr>
                <w:rFonts w:ascii="Times New Roman" w:hAnsi="Times New Roman"/>
                <w:i/>
                <w:sz w:val="24"/>
                <w:szCs w:val="24"/>
              </w:rPr>
              <w:t>000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48316F">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6C1EB1">
              <w:rPr>
                <w:rFonts w:ascii="Times New Roman" w:hAnsi="Times New Roman"/>
                <w:i/>
                <w:sz w:val="24"/>
                <w:szCs w:val="24"/>
              </w:rPr>
              <w:t>31жовт</w:t>
            </w:r>
            <w:r w:rsidR="0048316F">
              <w:rPr>
                <w:rFonts w:ascii="Times New Roman" w:hAnsi="Times New Roman"/>
                <w:i/>
                <w:sz w:val="24"/>
                <w:szCs w:val="24"/>
              </w:rPr>
              <w:t>ня</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A1611D" w:rsidRPr="005C04D4" w:rsidTr="00A6594F">
        <w:tc>
          <w:tcPr>
            <w:tcW w:w="4740" w:type="dxa"/>
            <w:shd w:val="clear" w:color="auto" w:fill="auto"/>
            <w:tcMar>
              <w:top w:w="100" w:type="dxa"/>
              <w:left w:w="100" w:type="dxa"/>
              <w:bottom w:w="100" w:type="dxa"/>
              <w:right w:w="100" w:type="dxa"/>
            </w:tcMar>
          </w:tcPr>
          <w:p w:rsidR="00A1611D" w:rsidRPr="005C04D4" w:rsidRDefault="00A1611D" w:rsidP="00A1611D">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1611D" w:rsidRPr="00262E86" w:rsidRDefault="00A1611D" w:rsidP="00A1611D">
            <w:pPr>
              <w:spacing w:after="0" w:line="240" w:lineRule="auto"/>
              <w:jc w:val="both"/>
              <w:rPr>
                <w:rFonts w:ascii="Times New Roman CYR" w:hAnsi="Times New Roman CYR"/>
                <w:sz w:val="24"/>
                <w:szCs w:val="24"/>
              </w:rPr>
            </w:pPr>
            <w:r w:rsidRPr="00262E86">
              <w:rPr>
                <w:rFonts w:ascii="Times New Roman CYR" w:hAnsi="Times New Roman CYR"/>
                <w:sz w:val="24"/>
                <w:szCs w:val="24"/>
              </w:rPr>
              <w:t xml:space="preserve">Цибуля ріпчаста врожаю 2023р. -Цибулини визрілі, здорові, чисті, цілі, непророслі, без пошкоджень сільськогосподарськими шкідниками, типової форми та кольору, з сухими зовнішніми лусками, діаметром від 5 см . Допускаються цибулини з розривами сухих лусок.  Не допускається наявність </w:t>
            </w:r>
            <w:r w:rsidRPr="00262E86">
              <w:rPr>
                <w:rFonts w:ascii="Times New Roman CYR" w:hAnsi="Times New Roman CYR"/>
                <w:sz w:val="24"/>
                <w:szCs w:val="24"/>
              </w:rPr>
              <w:lastRenderedPageBreak/>
              <w:t>запліснявілих, загнилих, запарених  цибулин. Зараженість нематодами та кліщами – не допускається.</w:t>
            </w:r>
          </w:p>
          <w:p w:rsidR="00A1611D" w:rsidRPr="00262E86" w:rsidRDefault="00A1611D" w:rsidP="00A1611D">
            <w:pPr>
              <w:spacing w:after="0" w:line="240" w:lineRule="auto"/>
              <w:jc w:val="both"/>
              <w:rPr>
                <w:rFonts w:ascii="Times New Roman CYR" w:hAnsi="Times New Roman CYR"/>
                <w:sz w:val="24"/>
                <w:szCs w:val="24"/>
              </w:rPr>
            </w:pPr>
            <w:r w:rsidRPr="00262E86">
              <w:rPr>
                <w:rFonts w:ascii="Times New Roman CYR" w:hAnsi="Times New Roman CYR"/>
                <w:sz w:val="24"/>
                <w:szCs w:val="24"/>
              </w:rPr>
              <w:t xml:space="preserve">Смак і запах - без стороннього запаху, не затхлий, не </w:t>
            </w:r>
            <w:proofErr w:type="spellStart"/>
            <w:r w:rsidRPr="00262E86">
              <w:rPr>
                <w:rFonts w:ascii="Times New Roman CYR" w:hAnsi="Times New Roman CYR"/>
                <w:sz w:val="24"/>
                <w:szCs w:val="24"/>
              </w:rPr>
              <w:t>пліснявілий</w:t>
            </w:r>
            <w:proofErr w:type="spellEnd"/>
            <w:r w:rsidRPr="00262E86">
              <w:rPr>
                <w:rFonts w:ascii="Times New Roman CYR" w:hAnsi="Times New Roman CYR"/>
                <w:sz w:val="24"/>
                <w:szCs w:val="24"/>
              </w:rPr>
              <w:t>.</w:t>
            </w:r>
          </w:p>
          <w:p w:rsidR="00A1611D" w:rsidRPr="00262E86" w:rsidRDefault="00A1611D" w:rsidP="00A1611D">
            <w:pPr>
              <w:spacing w:after="0" w:line="240" w:lineRule="auto"/>
              <w:jc w:val="both"/>
              <w:rPr>
                <w:rFonts w:ascii="Times New Roman CYR" w:hAnsi="Times New Roman CYR"/>
                <w:sz w:val="24"/>
                <w:szCs w:val="24"/>
              </w:rPr>
            </w:pPr>
            <w:r w:rsidRPr="00262E86">
              <w:rPr>
                <w:rFonts w:ascii="Times New Roman CYR" w:hAnsi="Times New Roman CYR"/>
                <w:sz w:val="24"/>
                <w:szCs w:val="24"/>
              </w:rPr>
              <w:t xml:space="preserve">Кількість пестицидів та нітратів не повинна перевищувати допустимих рівнів для даного виду продукції. Упаковка: картонні,  пластмасові  або дерев’яні ящики, мішок сітка. </w:t>
            </w:r>
          </w:p>
          <w:p w:rsidR="00A1611D" w:rsidRPr="00262E86" w:rsidRDefault="00A1611D" w:rsidP="00A1611D">
            <w:pPr>
              <w:spacing w:after="0" w:line="240" w:lineRule="auto"/>
              <w:jc w:val="both"/>
              <w:rPr>
                <w:rFonts w:ascii="Times New Roman" w:hAnsi="Times New Roman"/>
                <w:shd w:val="clear" w:color="auto" w:fill="FFFFFF"/>
              </w:rPr>
            </w:pPr>
            <w:r w:rsidRPr="00262E86">
              <w:rPr>
                <w:rFonts w:ascii="Times New Roman CYR" w:hAnsi="Times New Roman CYR"/>
                <w:sz w:val="24"/>
                <w:szCs w:val="24"/>
              </w:rPr>
              <w:t>Якість згідно ДСТУ 3234-95 «Цибуля ріпчаста свіжа. Технічні умови» або згідно інших актуальних (що діють на дату оголошення закупівлі) редакції національних та міжнародних стандартів, їх зміни та доповнення.</w:t>
            </w:r>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r w:rsidRPr="005C04D4">
        <w:rPr>
          <w:rFonts w:ascii="Times New Roman" w:hAnsi="Times New Roman"/>
          <w:b/>
          <w:color w:val="000000"/>
          <w:sz w:val="24"/>
          <w:szCs w:val="24"/>
        </w:rPr>
        <w:t>1. Вимоги щодо поставки предмета закупівлі:</w:t>
      </w:r>
    </w:p>
    <w:p w:rsidR="006C1EB1" w:rsidRPr="006C1EB1" w:rsidRDefault="005C04D4"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1.1.</w:t>
      </w:r>
      <w:r w:rsidR="006C1EB1" w:rsidRPr="006C1EB1">
        <w:rPr>
          <w:rFonts w:ascii="Times New Roman" w:hAnsi="Times New Roman"/>
          <w:sz w:val="24"/>
          <w:szCs w:val="24"/>
          <w:lang w:eastAsia="ru-RU"/>
        </w:rPr>
        <w:t xml:space="preserve"> </w:t>
      </w:r>
      <w:r w:rsidR="006C1EB1" w:rsidRPr="006C1EB1">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 xml:space="preserve">Поставка товару Замовнику здійснюється з </w:t>
      </w:r>
      <w:r w:rsidR="00A1611D">
        <w:rPr>
          <w:rFonts w:ascii="Times New Roman" w:eastAsia="Lucida Sans Unicode" w:hAnsi="Times New Roman" w:cs="Mangal"/>
          <w:bCs/>
          <w:color w:val="000000"/>
          <w:kern w:val="3"/>
          <w:sz w:val="24"/>
          <w:szCs w:val="24"/>
          <w:lang w:eastAsia="zh-CN" w:bidi="hi-IN"/>
        </w:rPr>
        <w:t>9.</w:t>
      </w:r>
      <w:r w:rsidR="006C1EB1" w:rsidRPr="006C1EB1">
        <w:rPr>
          <w:rFonts w:ascii="Times New Roman" w:eastAsia="Lucida Sans Unicode" w:hAnsi="Times New Roman" w:cs="Mangal"/>
          <w:bCs/>
          <w:color w:val="000000"/>
          <w:kern w:val="3"/>
          <w:sz w:val="24"/>
          <w:szCs w:val="24"/>
          <w:lang w:eastAsia="zh-CN" w:bidi="hi-IN"/>
        </w:rPr>
        <w:t xml:space="preserve">00 до 16:00 год.) по замовленню (за допомогою засобів телефонного та (або) електронного зв'язку) відповідно до умов договору, специфікації, з зазначенням асортименту та кількості товару. Постачальник зобов’язаний  поставити товар у повному обсязі, згідно із заявками Замовника, з </w:t>
      </w:r>
      <w:r w:rsidR="00A1611D">
        <w:rPr>
          <w:rFonts w:ascii="Times New Roman" w:eastAsia="Lucida Sans Unicode" w:hAnsi="Times New Roman" w:cs="Mangal"/>
          <w:bCs/>
          <w:color w:val="000000"/>
          <w:kern w:val="3"/>
          <w:sz w:val="24"/>
          <w:szCs w:val="24"/>
          <w:lang w:eastAsia="zh-CN" w:bidi="hi-IN"/>
        </w:rPr>
        <w:t>9</w:t>
      </w:r>
      <w:r w:rsidR="006C1EB1" w:rsidRPr="006C1EB1">
        <w:rPr>
          <w:rFonts w:ascii="Times New Roman" w:eastAsia="Lucida Sans Unicode" w:hAnsi="Times New Roman" w:cs="Mangal"/>
          <w:bCs/>
          <w:color w:val="000000"/>
          <w:kern w:val="3"/>
          <w:sz w:val="24"/>
          <w:szCs w:val="24"/>
          <w:lang w:eastAsia="zh-CN" w:bidi="hi-IN"/>
        </w:rPr>
        <w:t>.00 до 16:00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6C1EB1">
        <w:rPr>
          <w:rFonts w:ascii="Times New Roman" w:eastAsia="Lucida Sans Unicode" w:hAnsi="Times New Roman" w:cs="Mangal"/>
          <w:bCs/>
          <w:color w:val="000000"/>
          <w:kern w:val="3"/>
          <w:sz w:val="24"/>
          <w:szCs w:val="24"/>
          <w:lang w:eastAsia="zh-CN" w:bidi="hi-IN"/>
        </w:rPr>
        <w:t>Про основні принципи та вимоги до безпечності та якості харчових продуктів».</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Транспортування товару у  заклад здійснюється автотранспортом відповідно до Правил перевезення вантажів автомобільним транспортом в Україні.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Поставка буде вважатися виконаною після підписання товарно-транспортної накладної, видаткової накладної чи накладної та фактичного отримання Замовником Товар</w:t>
      </w:r>
      <w:r w:rsidR="00EA7EF9">
        <w:rPr>
          <w:rFonts w:ascii="Times New Roman" w:eastAsia="Lucida Sans Unicode" w:hAnsi="Times New Roman" w:cs="Mangal"/>
          <w:color w:val="000000"/>
          <w:kern w:val="3"/>
          <w:sz w:val="24"/>
          <w:szCs w:val="24"/>
          <w:lang w:eastAsia="zh-CN" w:bidi="hi-IN"/>
        </w:rPr>
        <w:t>у належної якості та кількості.</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Постачання товару здійснюється автотранспортом Постачальника, що повинен мати оригінал дійсного на момент поставки товару стосовно додержання операторами ринку гігієнічних вимог щодо поводження з харчовими продуктами (без недоліків чи </w:t>
      </w:r>
      <w:proofErr w:type="spellStart"/>
      <w:r w:rsidR="006C1EB1" w:rsidRPr="006C1EB1">
        <w:rPr>
          <w:rFonts w:ascii="Times New Roman" w:eastAsia="Lucida Sans Unicode" w:hAnsi="Times New Roman" w:cs="Mangal"/>
          <w:color w:val="000000"/>
          <w:kern w:val="3"/>
          <w:sz w:val="24"/>
          <w:szCs w:val="24"/>
          <w:lang w:eastAsia="zh-CN" w:bidi="hi-IN"/>
        </w:rPr>
        <w:lastRenderedPageBreak/>
        <w:t>невідповідностей</w:t>
      </w:r>
      <w:proofErr w:type="spellEnd"/>
      <w:r w:rsidR="006C1EB1" w:rsidRPr="006C1EB1">
        <w:rPr>
          <w:rFonts w:ascii="Times New Roman" w:eastAsia="Lucida Sans Unicode" w:hAnsi="Times New Roman" w:cs="Mangal"/>
          <w:color w:val="000000"/>
          <w:kern w:val="3"/>
          <w:sz w:val="24"/>
          <w:szCs w:val="24"/>
          <w:lang w:eastAsia="zh-CN" w:bidi="hi-IN"/>
        </w:rPr>
        <w:t xml:space="preserve">) з інформацією, що даний транспортний засіб може забезпечити належні температурні умови перевезення саме для цього виду харчового продукту.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Доставка (перевезення) та розвантаження товару здійснюється силами та за рахунок Постачальника.</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Витрати Замовника на лабораторне дослідження в повному обсязі відшкодовує Постачальник.</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Учасник повинен орієнтуватись на </w:t>
      </w:r>
      <w:proofErr w:type="spellStart"/>
      <w:r w:rsidR="006C1EB1" w:rsidRPr="006C1EB1">
        <w:rPr>
          <w:rFonts w:ascii="Times New Roman" w:eastAsia="Lucida Sans Unicode" w:hAnsi="Times New Roman" w:cs="Mangal"/>
          <w:color w:val="000000"/>
          <w:kern w:val="3"/>
          <w:sz w:val="24"/>
          <w:szCs w:val="24"/>
          <w:lang w:eastAsia="zh-CN" w:bidi="hi-IN"/>
        </w:rPr>
        <w:t>середньоринкові</w:t>
      </w:r>
      <w:proofErr w:type="spellEnd"/>
      <w:r w:rsidR="006C1EB1" w:rsidRPr="006C1EB1">
        <w:rPr>
          <w:rFonts w:ascii="Times New Roman" w:eastAsia="Lucida Sans Unicode" w:hAnsi="Times New Roman" w:cs="Mangal"/>
          <w:color w:val="000000"/>
          <w:kern w:val="3"/>
          <w:sz w:val="24"/>
          <w:szCs w:val="24"/>
          <w:lang w:eastAsia="zh-CN" w:bidi="hi-IN"/>
        </w:rPr>
        <w:t xml:space="preserve"> ціни на даний товар на момент подання тендерної пропозиції. Необґрунтоване заниження цін буде </w:t>
      </w:r>
      <w:proofErr w:type="spellStart"/>
      <w:r w:rsidR="006C1EB1" w:rsidRPr="006C1EB1">
        <w:rPr>
          <w:rFonts w:ascii="Times New Roman" w:eastAsia="Lucida Sans Unicode" w:hAnsi="Times New Roman" w:cs="Mangal"/>
          <w:color w:val="000000"/>
          <w:kern w:val="3"/>
          <w:sz w:val="24"/>
          <w:szCs w:val="24"/>
          <w:lang w:eastAsia="zh-CN" w:bidi="hi-IN"/>
        </w:rPr>
        <w:t>розцінено</w:t>
      </w:r>
      <w:proofErr w:type="spellEnd"/>
      <w:r w:rsidR="006C1EB1" w:rsidRPr="006C1EB1">
        <w:rPr>
          <w:rFonts w:ascii="Times New Roman" w:eastAsia="Lucida Sans Unicode" w:hAnsi="Times New Roman" w:cs="Mangal"/>
          <w:color w:val="000000"/>
          <w:kern w:val="3"/>
          <w:sz w:val="24"/>
          <w:szCs w:val="24"/>
          <w:lang w:eastAsia="zh-CN" w:bidi="hi-IN"/>
        </w:rPr>
        <w:t xml:space="preserve"> як поставка неякісного товару. Пропозиція учасника з необґрунтованим заниженням цін буде відхилена. Ціна  за  одиницю  товару, що надана в складі тендерної пропозиції не повинна перевищувати середньостатистичну вартість товару на ринку.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bCs/>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Учасник гарантує зменшення ціни на товар у випадку відповідного зменшення ринкових цін.</w:t>
      </w: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6C1EB1" w:rsidRPr="006C1EB1" w:rsidRDefault="005C04D4" w:rsidP="006C1EB1">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6C1EB1" w:rsidRPr="006C1EB1">
        <w:rPr>
          <w:rFonts w:ascii="Times New Roman" w:eastAsia="Calibri" w:hAnsi="Times New Roman"/>
          <w:color w:val="000000"/>
          <w:sz w:val="24"/>
          <w:szCs w:val="24"/>
          <w:shd w:val="clear" w:color="auto" w:fill="FFFFFF"/>
          <w:lang w:eastAsia="en-US"/>
        </w:rPr>
        <w:t xml:space="preserve"> 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2.</w:t>
      </w:r>
      <w:r w:rsidR="005B795F">
        <w:rPr>
          <w:rFonts w:ascii="Times New Roman" w:eastAsia="Calibri" w:hAnsi="Times New Roman"/>
          <w:color w:val="000000"/>
          <w:sz w:val="24"/>
          <w:szCs w:val="24"/>
          <w:shd w:val="clear" w:color="auto" w:fill="FFFFFF"/>
          <w:lang w:eastAsia="en-US"/>
        </w:rPr>
        <w:t>2.</w:t>
      </w:r>
      <w:r w:rsidRPr="006C1EB1">
        <w:rPr>
          <w:rFonts w:ascii="Times New Roman" w:eastAsia="Calibri" w:hAnsi="Times New Roman"/>
          <w:color w:val="000000"/>
          <w:sz w:val="24"/>
          <w:szCs w:val="24"/>
          <w:shd w:val="clear" w:color="auto" w:fill="FFFFFF"/>
          <w:lang w:eastAsia="en-US"/>
        </w:rPr>
        <w:t xml:space="preserve"> Товар при поставці повинен супроводжуватись декларацією виробника (якісними посвідченнями), видатковою накладною чи накладною, мати відповідне маркування.</w:t>
      </w:r>
    </w:p>
    <w:p w:rsidR="006C1EB1" w:rsidRPr="006C1EB1" w:rsidRDefault="005B795F" w:rsidP="006C1EB1">
      <w:pPr>
        <w:spacing w:after="160" w:line="259" w:lineRule="auto"/>
        <w:jc w:val="both"/>
        <w:rPr>
          <w:rFonts w:ascii="Times New Roman" w:eastAsia="Calibri" w:hAnsi="Times New Roman"/>
          <w:color w:val="000000"/>
          <w:sz w:val="24"/>
          <w:szCs w:val="24"/>
          <w:shd w:val="clear" w:color="auto" w:fill="FFFFFF"/>
          <w:lang w:eastAsia="en-US"/>
        </w:rPr>
      </w:pPr>
      <w:r>
        <w:rPr>
          <w:rFonts w:ascii="Times New Roman" w:eastAsia="Calibri" w:hAnsi="Times New Roman"/>
          <w:color w:val="000000"/>
          <w:sz w:val="24"/>
          <w:szCs w:val="24"/>
          <w:shd w:val="clear" w:color="auto" w:fill="FFFFFF"/>
          <w:lang w:eastAsia="en-US"/>
        </w:rPr>
        <w:t>2.</w:t>
      </w:r>
      <w:r w:rsidR="006C1EB1" w:rsidRPr="006C1EB1">
        <w:rPr>
          <w:rFonts w:ascii="Times New Roman" w:eastAsia="Calibri" w:hAnsi="Times New Roman"/>
          <w:color w:val="000000"/>
          <w:sz w:val="24"/>
          <w:szCs w:val="24"/>
          <w:shd w:val="clear" w:color="auto" w:fill="FFFFFF"/>
          <w:lang w:eastAsia="en-US"/>
        </w:rPr>
        <w:t>3. Товар повинен передаватися у заклад  без пошкоджень зі збереженням його якості під час транспортування.</w:t>
      </w:r>
    </w:p>
    <w:p w:rsidR="00A411E4" w:rsidRPr="005C04D4" w:rsidRDefault="005B795F"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r>
        <w:rPr>
          <w:rFonts w:ascii="Times New Roman" w:eastAsia="Calibri" w:hAnsi="Times New Roman"/>
          <w:color w:val="000000"/>
          <w:sz w:val="24"/>
          <w:szCs w:val="24"/>
          <w:shd w:val="clear" w:color="auto" w:fill="FFFFFF"/>
          <w:lang w:eastAsia="en-US"/>
        </w:rPr>
        <w:t>2.</w:t>
      </w:r>
      <w:r w:rsidR="006C1EB1" w:rsidRPr="006C1EB1">
        <w:rPr>
          <w:rFonts w:ascii="Times New Roman" w:eastAsia="Calibri" w:hAnsi="Times New Roman"/>
          <w:color w:val="000000"/>
          <w:sz w:val="24"/>
          <w:szCs w:val="24"/>
          <w:shd w:val="clear" w:color="auto" w:fill="FFFFFF"/>
          <w:lang w:eastAsia="en-US"/>
        </w:rPr>
        <w:t>4. Строк придатності продуктів харчування на момент поставки має становить не менш 80% від загального.</w:t>
      </w:r>
    </w:p>
    <w:p w:rsidR="006C1EB1" w:rsidRPr="006C1EB1"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A1611D" w:rsidP="006C1EB1">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68</w:t>
      </w:r>
      <w:r w:rsidR="006C1EB1">
        <w:rPr>
          <w:rFonts w:ascii="Times New Roman" w:hAnsi="Times New Roman"/>
          <w:b/>
          <w:sz w:val="24"/>
          <w:szCs w:val="24"/>
        </w:rPr>
        <w:t xml:space="preserve"> 0</w:t>
      </w:r>
      <w:r w:rsidR="00941A6D">
        <w:rPr>
          <w:rFonts w:ascii="Times New Roman" w:hAnsi="Times New Roman"/>
          <w:b/>
          <w:sz w:val="24"/>
          <w:szCs w:val="24"/>
        </w:rPr>
        <w:t>00.00 грн.</w:t>
      </w:r>
    </w:p>
    <w:p w:rsidR="00A1611D" w:rsidRDefault="00EC08F8" w:rsidP="005B795F">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w:t>
      </w:r>
    </w:p>
    <w:p w:rsidR="004732BD" w:rsidRDefault="00EC08F8" w:rsidP="005B795F">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EA7EF9" w:rsidRDefault="00EA7EF9"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p>
    <w:p w:rsidR="005B795F" w:rsidRDefault="00EA7EF9" w:rsidP="00EA7EF9">
      <w:pPr>
        <w:pStyle w:val="a5"/>
        <w:numPr>
          <w:ilvl w:val="0"/>
          <w:numId w:val="2"/>
        </w:numPr>
        <w:rPr>
          <w:rFonts w:ascii="Times New Roman" w:hAnsi="Times New Roman"/>
          <w:sz w:val="24"/>
          <w:szCs w:val="24"/>
        </w:rPr>
      </w:pPr>
      <w:r w:rsidRPr="00A1611D">
        <w:rPr>
          <w:rFonts w:ascii="Times New Roman" w:hAnsi="Times New Roman"/>
          <w:b/>
          <w:sz w:val="24"/>
          <w:szCs w:val="24"/>
        </w:rPr>
        <w:t>Розрахунок потреби на 2023 рік</w:t>
      </w:r>
      <w:r w:rsidRPr="00A1611D">
        <w:rPr>
          <w:rFonts w:ascii="Times New Roman" w:hAnsi="Times New Roman"/>
          <w:sz w:val="24"/>
          <w:szCs w:val="24"/>
        </w:rPr>
        <w:t> </w:t>
      </w:r>
      <w:r w:rsidR="005B795F">
        <w:rPr>
          <w:rFonts w:ascii="Times New Roman" w:hAnsi="Times New Roman"/>
          <w:sz w:val="24"/>
          <w:szCs w:val="24"/>
        </w:rPr>
        <w:t>.</w:t>
      </w:r>
    </w:p>
    <w:p w:rsidR="00EA7EF9" w:rsidRPr="00A1611D" w:rsidRDefault="005B795F" w:rsidP="005B795F">
      <w:pPr>
        <w:pStyle w:val="a5"/>
        <w:rPr>
          <w:rFonts w:ascii="Times New Roman" w:hAnsi="Times New Roman"/>
          <w:sz w:val="24"/>
          <w:szCs w:val="24"/>
        </w:rPr>
      </w:pPr>
      <w:r w:rsidRPr="005B795F">
        <w:rPr>
          <w:rFonts w:ascii="Times New Roman" w:hAnsi="Times New Roman"/>
          <w:sz w:val="24"/>
          <w:szCs w:val="24"/>
        </w:rPr>
        <w:t>Потреба розрахована</w:t>
      </w:r>
      <w:r w:rsidR="00EA7EF9" w:rsidRPr="00A1611D">
        <w:rPr>
          <w:rFonts w:ascii="Times New Roman" w:hAnsi="Times New Roman"/>
          <w:sz w:val="24"/>
          <w:szCs w:val="24"/>
        </w:rPr>
        <w:t xml:space="preserve">  </w:t>
      </w:r>
      <w:r>
        <w:rPr>
          <w:rFonts w:ascii="Times New Roman" w:hAnsi="Times New Roman"/>
          <w:sz w:val="24"/>
          <w:szCs w:val="24"/>
        </w:rPr>
        <w:t>в</w:t>
      </w:r>
      <w:r w:rsidR="00EA7EF9" w:rsidRPr="00A1611D">
        <w:rPr>
          <w:rFonts w:ascii="Times New Roman" w:hAnsi="Times New Roman"/>
          <w:sz w:val="24"/>
          <w:szCs w:val="24"/>
        </w:rPr>
        <w:t xml:space="preserve">ідповідно до постанови КМУ від 13.03.2002 р. №324 « Про затвердження натуральних добових норм харчування в інтернатних  установах» та Заявки </w:t>
      </w:r>
      <w:r>
        <w:rPr>
          <w:rFonts w:ascii="Times New Roman" w:hAnsi="Times New Roman"/>
          <w:sz w:val="24"/>
          <w:szCs w:val="24"/>
        </w:rPr>
        <w:t xml:space="preserve">дієтсестри  </w:t>
      </w:r>
      <w:r w:rsidR="00EA7EF9" w:rsidRPr="00A1611D">
        <w:rPr>
          <w:rFonts w:ascii="Times New Roman" w:hAnsi="Times New Roman"/>
          <w:sz w:val="24"/>
          <w:szCs w:val="24"/>
        </w:rPr>
        <w:t>на проведення закупівлі з</w:t>
      </w:r>
      <w:r w:rsidR="00EA7EF9" w:rsidRPr="00A1611D">
        <w:rPr>
          <w:rFonts w:ascii="Times New Roman" w:hAnsi="Times New Roman"/>
        </w:rPr>
        <w:t xml:space="preserve"> </w:t>
      </w:r>
      <w:r w:rsidR="004D26F7" w:rsidRPr="00A1611D">
        <w:rPr>
          <w:rFonts w:ascii="Times New Roman" w:hAnsi="Times New Roman"/>
          <w:sz w:val="24"/>
          <w:szCs w:val="24"/>
        </w:rPr>
        <w:t>потребою</w:t>
      </w:r>
      <w:r w:rsidR="00EA7EF9" w:rsidRPr="00A1611D">
        <w:rPr>
          <w:rFonts w:ascii="Times New Roman" w:hAnsi="Times New Roman"/>
          <w:sz w:val="24"/>
          <w:szCs w:val="24"/>
        </w:rPr>
        <w:t xml:space="preserve"> забезпечення безперебійного харчування мешканців закладу.</w:t>
      </w:r>
    </w:p>
    <w:p w:rsidR="00EA7EF9" w:rsidRPr="00EA7EF9" w:rsidRDefault="00EA7EF9" w:rsidP="004D26F7">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F2AD3"/>
    <w:rsid w:val="00230B6B"/>
    <w:rsid w:val="004732BD"/>
    <w:rsid w:val="0048316F"/>
    <w:rsid w:val="004D26F7"/>
    <w:rsid w:val="005B795F"/>
    <w:rsid w:val="005C04D4"/>
    <w:rsid w:val="006C1EB1"/>
    <w:rsid w:val="00941A6D"/>
    <w:rsid w:val="009A10E0"/>
    <w:rsid w:val="00A1611D"/>
    <w:rsid w:val="00A411E4"/>
    <w:rsid w:val="00B65B67"/>
    <w:rsid w:val="00C32588"/>
    <w:rsid w:val="00C36DD4"/>
    <w:rsid w:val="00E2289D"/>
    <w:rsid w:val="00EA7EF9"/>
    <w:rsid w:val="00EC08F8"/>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2D05"/>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 w:type="paragraph" w:styleId="a6">
    <w:name w:val="Balloon Text"/>
    <w:basedOn w:val="a"/>
    <w:link w:val="a7"/>
    <w:uiPriority w:val="99"/>
    <w:semiHidden/>
    <w:unhideWhenUsed/>
    <w:rsid w:val="009A10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10E0"/>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5485</Words>
  <Characters>3127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2023-09-21T09:50:00Z</cp:lastPrinted>
  <dcterms:created xsi:type="dcterms:W3CDTF">2023-08-16T09:35:00Z</dcterms:created>
  <dcterms:modified xsi:type="dcterms:W3CDTF">2023-09-21T09:52:00Z</dcterms:modified>
</cp:coreProperties>
</file>