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3DF4" w14:textId="77777777" w:rsidR="00812482" w:rsidRPr="00CF3D11" w:rsidRDefault="00812482" w:rsidP="00812482">
      <w:pPr>
        <w:spacing w:before="100" w:beforeAutospacing="1" w:after="0" w:line="360" w:lineRule="auto"/>
        <w:jc w:val="lowKashida"/>
        <w:rPr>
          <w:rFonts w:ascii="Arial" w:hAnsi="Arial" w:cs="Arial"/>
          <w:lang w:val="en-GB"/>
        </w:rPr>
      </w:pPr>
      <w:r w:rsidRPr="00CF3D11">
        <w:rPr>
          <w:rFonts w:ascii="Arial" w:hAnsi="Arial" w:cs="Arial"/>
          <w:lang w:val="en-GB"/>
        </w:rPr>
        <w:t>PRESS RELEASE</w:t>
      </w:r>
    </w:p>
    <w:p w14:paraId="78A3791A" w14:textId="77777777" w:rsidR="00C374BF" w:rsidRPr="00CF3D11" w:rsidRDefault="00C374BF" w:rsidP="00812482">
      <w:pPr>
        <w:rPr>
          <w:lang w:val="en-GB"/>
        </w:rPr>
      </w:pPr>
    </w:p>
    <w:p w14:paraId="266EC9F8" w14:textId="77777777" w:rsidR="004170F3" w:rsidRDefault="0076567D" w:rsidP="004170F3">
      <w:pPr>
        <w:jc w:val="center"/>
        <w:rPr>
          <w:rFonts w:ascii="Flama" w:hAnsi="Flama"/>
          <w:sz w:val="32"/>
          <w:szCs w:val="32"/>
          <w:lang w:val="en-GB"/>
        </w:rPr>
      </w:pPr>
      <w:r w:rsidRPr="00CF3D11">
        <w:rPr>
          <w:rFonts w:ascii="Flama" w:hAnsi="Flama"/>
          <w:sz w:val="32"/>
          <w:szCs w:val="32"/>
          <w:lang w:val="en-GB"/>
        </w:rPr>
        <w:t xml:space="preserve">Gulf Pharmaceutical Industries ‘Julphar’ </w:t>
      </w:r>
    </w:p>
    <w:p w14:paraId="3269D4E1" w14:textId="275C9938" w:rsidR="00B761B7" w:rsidRPr="004170F3" w:rsidRDefault="006C29DE" w:rsidP="004170F3">
      <w:pPr>
        <w:jc w:val="center"/>
        <w:rPr>
          <w:rFonts w:ascii="Flama" w:hAnsi="Flama"/>
          <w:sz w:val="32"/>
          <w:szCs w:val="32"/>
          <w:lang w:val="en-GB"/>
        </w:rPr>
      </w:pPr>
      <w:r w:rsidRPr="004170F3">
        <w:rPr>
          <w:rFonts w:ascii="Flama" w:hAnsi="Flama"/>
          <w:sz w:val="32"/>
          <w:szCs w:val="32"/>
          <w:lang w:val="en-GB"/>
        </w:rPr>
        <w:t xml:space="preserve">Reports Financial Results for </w:t>
      </w:r>
      <w:r w:rsidR="0027284A" w:rsidRPr="004170F3">
        <w:rPr>
          <w:rFonts w:ascii="Flama" w:hAnsi="Flama"/>
          <w:sz w:val="32"/>
          <w:szCs w:val="32"/>
          <w:lang w:val="en-GB"/>
        </w:rPr>
        <w:t>Q</w:t>
      </w:r>
      <w:r w:rsidR="00247D3F" w:rsidRPr="004170F3">
        <w:rPr>
          <w:rFonts w:ascii="Flama" w:hAnsi="Flama"/>
          <w:sz w:val="32"/>
          <w:szCs w:val="32"/>
          <w:lang w:val="en-GB"/>
        </w:rPr>
        <w:t>2</w:t>
      </w:r>
      <w:r w:rsidR="0027284A" w:rsidRPr="004170F3">
        <w:rPr>
          <w:rFonts w:ascii="Flama" w:hAnsi="Flama"/>
          <w:sz w:val="32"/>
          <w:szCs w:val="32"/>
          <w:lang w:val="en-GB"/>
        </w:rPr>
        <w:t xml:space="preserve"> </w:t>
      </w:r>
      <w:r w:rsidR="005F07BF" w:rsidRPr="004170F3">
        <w:rPr>
          <w:rFonts w:ascii="Flama" w:hAnsi="Flama"/>
          <w:sz w:val="32"/>
          <w:szCs w:val="32"/>
          <w:lang w:val="en-GB"/>
        </w:rPr>
        <w:t>20</w:t>
      </w:r>
      <w:r w:rsidR="00247D3F" w:rsidRPr="004170F3">
        <w:rPr>
          <w:rFonts w:ascii="Flama" w:hAnsi="Flama"/>
          <w:sz w:val="32"/>
          <w:szCs w:val="32"/>
          <w:lang w:val="en-GB"/>
        </w:rPr>
        <w:t>20</w:t>
      </w:r>
      <w:r w:rsidR="005F07BF" w:rsidRPr="004170F3">
        <w:rPr>
          <w:rFonts w:ascii="Flama" w:hAnsi="Flama"/>
          <w:sz w:val="32"/>
          <w:szCs w:val="32"/>
          <w:lang w:val="en-GB"/>
        </w:rPr>
        <w:t xml:space="preserve"> </w:t>
      </w:r>
    </w:p>
    <w:p w14:paraId="10043E3F" w14:textId="379FABE9" w:rsidR="003E520A" w:rsidRPr="004170F3" w:rsidRDefault="0076567D" w:rsidP="00C27A78">
      <w:pPr>
        <w:pStyle w:val="ListParagraph"/>
        <w:numPr>
          <w:ilvl w:val="0"/>
          <w:numId w:val="8"/>
        </w:numPr>
        <w:jc w:val="center"/>
        <w:rPr>
          <w:rFonts w:ascii="Arial" w:hAnsi="Arial" w:cs="Arial"/>
          <w:i/>
          <w:iCs/>
          <w:lang w:val="en-GB"/>
        </w:rPr>
      </w:pPr>
      <w:r w:rsidRPr="004170F3">
        <w:rPr>
          <w:rFonts w:ascii="Arial" w:hAnsi="Arial" w:cs="Arial"/>
          <w:i/>
          <w:iCs/>
          <w:lang w:val="en-GB"/>
        </w:rPr>
        <w:t>Julphar announces</w:t>
      </w:r>
      <w:r w:rsidR="00C0663E" w:rsidRPr="004170F3">
        <w:rPr>
          <w:rFonts w:ascii="Arial" w:hAnsi="Arial" w:cs="Arial"/>
          <w:i/>
          <w:iCs/>
          <w:lang w:val="en-GB"/>
        </w:rPr>
        <w:t xml:space="preserve"> 90%</w:t>
      </w:r>
      <w:r w:rsidRPr="004170F3">
        <w:rPr>
          <w:rFonts w:ascii="Arial" w:hAnsi="Arial" w:cs="Arial"/>
          <w:i/>
          <w:iCs/>
          <w:lang w:val="en-GB"/>
        </w:rPr>
        <w:t xml:space="preserve"> increase in </w:t>
      </w:r>
      <w:r w:rsidR="00302BAA" w:rsidRPr="004170F3">
        <w:rPr>
          <w:rFonts w:ascii="Arial" w:hAnsi="Arial" w:cs="Arial"/>
          <w:i/>
          <w:iCs/>
          <w:lang w:val="en-GB"/>
        </w:rPr>
        <w:t>sales</w:t>
      </w:r>
      <w:r w:rsidR="0006107F" w:rsidRPr="004170F3">
        <w:rPr>
          <w:rFonts w:ascii="Arial" w:hAnsi="Arial" w:cs="Arial"/>
          <w:i/>
          <w:iCs/>
          <w:lang w:val="en-GB"/>
        </w:rPr>
        <w:t xml:space="preserve"> in comparison to</w:t>
      </w:r>
      <w:r w:rsidR="00302BAA" w:rsidRPr="004170F3">
        <w:rPr>
          <w:rFonts w:ascii="Arial" w:hAnsi="Arial" w:cs="Arial"/>
          <w:i/>
          <w:iCs/>
          <w:lang w:val="en-GB"/>
        </w:rPr>
        <w:t xml:space="preserve"> Q2 2019</w:t>
      </w:r>
    </w:p>
    <w:p w14:paraId="2D2EB809" w14:textId="74B0511A" w:rsidR="00A1689F" w:rsidRPr="004170F3" w:rsidRDefault="00374F37" w:rsidP="00C27A78">
      <w:pPr>
        <w:pStyle w:val="ListParagraph"/>
        <w:numPr>
          <w:ilvl w:val="0"/>
          <w:numId w:val="8"/>
        </w:numPr>
        <w:jc w:val="center"/>
        <w:rPr>
          <w:rFonts w:ascii="Arial" w:hAnsi="Arial" w:cs="Arial"/>
          <w:i/>
          <w:iCs/>
          <w:lang w:val="en-GB"/>
        </w:rPr>
      </w:pPr>
      <w:r w:rsidRPr="004170F3">
        <w:rPr>
          <w:rFonts w:ascii="Arial" w:hAnsi="Arial" w:cs="Arial"/>
          <w:i/>
          <w:iCs/>
          <w:lang w:val="en-GB"/>
        </w:rPr>
        <w:t>Strong result improvement with</w:t>
      </w:r>
      <w:r w:rsidR="0064109F" w:rsidRPr="004170F3">
        <w:rPr>
          <w:rFonts w:ascii="Arial" w:hAnsi="Arial" w:cs="Arial"/>
          <w:i/>
          <w:iCs/>
          <w:lang w:val="en-GB"/>
        </w:rPr>
        <w:t xml:space="preserve"> </w:t>
      </w:r>
      <w:r w:rsidR="00DB3A02" w:rsidRPr="004170F3">
        <w:rPr>
          <w:rFonts w:ascii="Arial" w:hAnsi="Arial" w:cs="Arial"/>
          <w:i/>
          <w:iCs/>
          <w:lang w:val="en-GB"/>
        </w:rPr>
        <w:t>6% EBITDA margin in Q2 2020</w:t>
      </w:r>
    </w:p>
    <w:p w14:paraId="731AFB4F" w14:textId="77777777" w:rsidR="00C27A78" w:rsidRPr="004170F3" w:rsidRDefault="00C27A78" w:rsidP="00C27A78">
      <w:pPr>
        <w:pStyle w:val="ListParagraph"/>
        <w:rPr>
          <w:rFonts w:ascii="Arial" w:hAnsi="Arial" w:cs="Arial"/>
          <w:i/>
          <w:iCs/>
          <w:lang w:val="en-GB"/>
        </w:rPr>
      </w:pPr>
    </w:p>
    <w:p w14:paraId="627AE502" w14:textId="509AA97F" w:rsidR="0027284A" w:rsidRPr="004170F3" w:rsidRDefault="00247D3F" w:rsidP="002E2A2C">
      <w:pPr>
        <w:spacing w:after="0" w:line="276" w:lineRule="auto"/>
        <w:jc w:val="both"/>
        <w:rPr>
          <w:rFonts w:ascii="Arial" w:hAnsi="Arial" w:cs="Arial"/>
          <w:lang w:val="en-GB"/>
        </w:rPr>
      </w:pPr>
      <w:r w:rsidRPr="004170F3">
        <w:rPr>
          <w:rFonts w:ascii="Arial" w:hAnsi="Arial" w:cs="Arial"/>
          <w:b/>
          <w:bCs/>
          <w:lang w:val="en-GB"/>
        </w:rPr>
        <w:t>August</w:t>
      </w:r>
      <w:r w:rsidR="00F90273" w:rsidRPr="004170F3">
        <w:rPr>
          <w:rFonts w:ascii="Arial" w:hAnsi="Arial" w:cs="Arial"/>
          <w:b/>
          <w:bCs/>
          <w:lang w:val="en-GB"/>
        </w:rPr>
        <w:t xml:space="preserve"> </w:t>
      </w:r>
      <w:r w:rsidR="4FF58124" w:rsidRPr="004170F3">
        <w:rPr>
          <w:rFonts w:ascii="Arial" w:hAnsi="Arial" w:cs="Arial"/>
          <w:b/>
          <w:bCs/>
          <w:lang w:val="en-GB"/>
        </w:rPr>
        <w:t>1</w:t>
      </w:r>
      <w:r w:rsidR="002E2A2C">
        <w:rPr>
          <w:rFonts w:ascii="Arial" w:hAnsi="Arial" w:cs="Arial"/>
          <w:b/>
          <w:bCs/>
          <w:lang w:val="en-GB"/>
        </w:rPr>
        <w:t>3</w:t>
      </w:r>
      <w:r w:rsidRPr="004170F3">
        <w:rPr>
          <w:rFonts w:ascii="Arial" w:hAnsi="Arial" w:cs="Arial"/>
          <w:b/>
          <w:bCs/>
          <w:vertAlign w:val="superscript"/>
          <w:lang w:val="en-GB"/>
        </w:rPr>
        <w:t>th</w:t>
      </w:r>
      <w:r w:rsidR="00F90273" w:rsidRPr="004170F3">
        <w:rPr>
          <w:rFonts w:ascii="Arial" w:hAnsi="Arial" w:cs="Arial"/>
          <w:b/>
          <w:bCs/>
          <w:lang w:val="en-GB"/>
        </w:rPr>
        <w:t xml:space="preserve"> </w:t>
      </w:r>
      <w:r w:rsidRPr="004170F3">
        <w:rPr>
          <w:rFonts w:ascii="Arial" w:hAnsi="Arial" w:cs="Arial"/>
          <w:b/>
          <w:bCs/>
          <w:lang w:val="en-GB"/>
        </w:rPr>
        <w:t>2020</w:t>
      </w:r>
      <w:r w:rsidR="00812482" w:rsidRPr="004170F3">
        <w:rPr>
          <w:rFonts w:ascii="Arial" w:hAnsi="Arial" w:cs="Arial"/>
          <w:b/>
          <w:bCs/>
          <w:lang w:val="en-GB"/>
        </w:rPr>
        <w:t>, Ras Al Khaimah (UAE) –</w:t>
      </w:r>
      <w:r w:rsidR="00913B74" w:rsidRPr="004170F3">
        <w:rPr>
          <w:rFonts w:asciiTheme="minorBidi" w:hAnsiTheme="minorBidi"/>
          <w:lang w:val="en-GB"/>
        </w:rPr>
        <w:t xml:space="preserve"> </w:t>
      </w:r>
      <w:r w:rsidR="004C2511" w:rsidRPr="004170F3">
        <w:rPr>
          <w:rFonts w:ascii="Arial" w:hAnsi="Arial" w:cs="Arial"/>
          <w:lang w:val="en-GB"/>
        </w:rPr>
        <w:t>Gulf Pharmaceutical Industries PSC</w:t>
      </w:r>
      <w:r w:rsidR="006C29DE" w:rsidRPr="004170F3">
        <w:rPr>
          <w:rFonts w:ascii="Arial" w:hAnsi="Arial" w:cs="Arial"/>
          <w:lang w:val="en-GB"/>
        </w:rPr>
        <w:t xml:space="preserve"> (Julphar)</w:t>
      </w:r>
      <w:r w:rsidRPr="004170F3">
        <w:rPr>
          <w:rFonts w:ascii="Arial" w:hAnsi="Arial" w:cs="Arial"/>
          <w:lang w:val="en-GB"/>
        </w:rPr>
        <w:t xml:space="preserve">, </w:t>
      </w:r>
      <w:r w:rsidR="0027284A" w:rsidRPr="004170F3">
        <w:rPr>
          <w:rFonts w:ascii="Arial" w:hAnsi="Arial" w:cs="Arial"/>
          <w:lang w:val="en-GB"/>
        </w:rPr>
        <w:t>one of the largest pharmaceutical manufacturers in the Middle East and Africa,</w:t>
      </w:r>
      <w:r w:rsidR="0072621E" w:rsidRPr="004170F3">
        <w:rPr>
          <w:rFonts w:ascii="Arial" w:hAnsi="Arial" w:cs="Arial"/>
          <w:lang w:val="en-GB"/>
        </w:rPr>
        <w:t xml:space="preserve"> has</w:t>
      </w:r>
      <w:r w:rsidR="0027284A" w:rsidRPr="004170F3">
        <w:rPr>
          <w:rFonts w:ascii="Arial" w:hAnsi="Arial" w:cs="Arial"/>
          <w:lang w:val="en-GB"/>
        </w:rPr>
        <w:t xml:space="preserve"> </w:t>
      </w:r>
      <w:r w:rsidR="00913B74" w:rsidRPr="004170F3">
        <w:rPr>
          <w:rFonts w:ascii="Arial" w:hAnsi="Arial" w:cs="Arial"/>
          <w:lang w:val="en-GB"/>
        </w:rPr>
        <w:t xml:space="preserve">reported </w:t>
      </w:r>
      <w:r w:rsidR="0027284A" w:rsidRPr="004170F3">
        <w:rPr>
          <w:rFonts w:ascii="Arial" w:hAnsi="Arial" w:cs="Arial"/>
          <w:lang w:val="en-GB"/>
        </w:rPr>
        <w:t xml:space="preserve">its </w:t>
      </w:r>
      <w:r w:rsidR="00913B74" w:rsidRPr="004170F3">
        <w:rPr>
          <w:rFonts w:ascii="Arial" w:hAnsi="Arial" w:cs="Arial"/>
          <w:lang w:val="en-GB"/>
        </w:rPr>
        <w:t xml:space="preserve">financial results for the </w:t>
      </w:r>
      <w:r w:rsidRPr="004170F3">
        <w:rPr>
          <w:rFonts w:ascii="Arial" w:hAnsi="Arial" w:cs="Arial"/>
          <w:lang w:val="en-GB"/>
        </w:rPr>
        <w:t>second</w:t>
      </w:r>
      <w:r w:rsidR="00913B74" w:rsidRPr="004170F3">
        <w:rPr>
          <w:rFonts w:ascii="Arial" w:hAnsi="Arial" w:cs="Arial"/>
          <w:lang w:val="en-GB"/>
        </w:rPr>
        <w:t xml:space="preserve"> </w:t>
      </w:r>
      <w:r w:rsidR="0072621E" w:rsidRPr="004170F3">
        <w:rPr>
          <w:rFonts w:ascii="Arial" w:hAnsi="Arial" w:cs="Arial"/>
          <w:lang w:val="en-GB"/>
        </w:rPr>
        <w:t xml:space="preserve">quarter </w:t>
      </w:r>
      <w:r w:rsidR="00913B74" w:rsidRPr="004170F3">
        <w:rPr>
          <w:rFonts w:ascii="Arial" w:hAnsi="Arial" w:cs="Arial"/>
          <w:lang w:val="en-GB"/>
        </w:rPr>
        <w:t xml:space="preserve">of </w:t>
      </w:r>
      <w:r w:rsidRPr="004170F3">
        <w:rPr>
          <w:rFonts w:ascii="Arial" w:hAnsi="Arial" w:cs="Arial"/>
          <w:lang w:val="en-GB"/>
        </w:rPr>
        <w:t>2020</w:t>
      </w:r>
      <w:r w:rsidR="0027284A" w:rsidRPr="004170F3">
        <w:rPr>
          <w:rFonts w:ascii="Arial" w:hAnsi="Arial" w:cs="Arial"/>
          <w:lang w:val="en-GB"/>
        </w:rPr>
        <w:t xml:space="preserve">. </w:t>
      </w:r>
    </w:p>
    <w:p w14:paraId="4BA6FF77" w14:textId="77777777" w:rsidR="0085499B" w:rsidRPr="004170F3" w:rsidRDefault="0085499B" w:rsidP="00E55793">
      <w:pPr>
        <w:spacing w:after="0" w:line="276" w:lineRule="auto"/>
        <w:jc w:val="both"/>
        <w:rPr>
          <w:rFonts w:ascii="Arial" w:hAnsi="Arial" w:cs="Arial"/>
          <w:lang w:val="en-GB"/>
        </w:rPr>
      </w:pPr>
    </w:p>
    <w:p w14:paraId="7411D3E6" w14:textId="3D2F70A2" w:rsidR="0085499B" w:rsidRPr="004170F3" w:rsidRDefault="00605B4F" w:rsidP="00E55793">
      <w:pPr>
        <w:spacing w:after="0" w:line="276" w:lineRule="auto"/>
        <w:jc w:val="both"/>
        <w:rPr>
          <w:rFonts w:ascii="Arial" w:hAnsi="Arial" w:cs="Arial"/>
          <w:lang w:val="en-GB"/>
        </w:rPr>
      </w:pPr>
      <w:r w:rsidRPr="004170F3">
        <w:rPr>
          <w:rFonts w:ascii="Arial" w:hAnsi="Arial" w:cs="Arial"/>
          <w:lang w:val="en-GB"/>
        </w:rPr>
        <w:t>As of</w:t>
      </w:r>
      <w:r w:rsidR="00B84972" w:rsidRPr="004170F3">
        <w:rPr>
          <w:rFonts w:ascii="Arial" w:hAnsi="Arial" w:cs="Arial"/>
          <w:lang w:val="en-GB"/>
        </w:rPr>
        <w:t xml:space="preserve"> June 2020, the compan</w:t>
      </w:r>
      <w:r w:rsidR="00274976" w:rsidRPr="004170F3">
        <w:rPr>
          <w:rFonts w:ascii="Arial" w:hAnsi="Arial" w:cs="Arial"/>
          <w:lang w:val="en-GB"/>
        </w:rPr>
        <w:t>y</w:t>
      </w:r>
      <w:r w:rsidR="008C289A" w:rsidRPr="004170F3">
        <w:rPr>
          <w:rFonts w:ascii="Arial" w:hAnsi="Arial" w:cs="Arial"/>
          <w:lang w:val="en-GB"/>
        </w:rPr>
        <w:t xml:space="preserve"> </w:t>
      </w:r>
      <w:r w:rsidR="00B24F94" w:rsidRPr="004170F3">
        <w:rPr>
          <w:rFonts w:ascii="Arial" w:hAnsi="Arial" w:cs="Arial"/>
          <w:lang w:val="en-GB"/>
        </w:rPr>
        <w:t xml:space="preserve">generated </w:t>
      </w:r>
      <w:r w:rsidR="00302E7D" w:rsidRPr="004170F3">
        <w:rPr>
          <w:rFonts w:ascii="Arial" w:hAnsi="Arial" w:cs="Arial"/>
          <w:lang w:val="en-GB"/>
        </w:rPr>
        <w:t xml:space="preserve">AED 169.7 million in sales </w:t>
      </w:r>
      <w:r w:rsidR="00357C22" w:rsidRPr="004170F3">
        <w:rPr>
          <w:rFonts w:ascii="Arial" w:hAnsi="Arial" w:cs="Arial"/>
          <w:lang w:val="en-GB"/>
        </w:rPr>
        <w:t>representing a 90</w:t>
      </w:r>
      <w:r w:rsidR="00D136D6" w:rsidRPr="004170F3">
        <w:rPr>
          <w:rFonts w:ascii="Arial" w:hAnsi="Arial" w:cs="Arial"/>
          <w:lang w:val="en-GB"/>
        </w:rPr>
        <w:t>%</w:t>
      </w:r>
      <w:r w:rsidR="0006107F" w:rsidRPr="004170F3">
        <w:rPr>
          <w:rFonts w:ascii="Arial" w:hAnsi="Arial" w:cs="Arial"/>
          <w:lang w:val="en-GB"/>
        </w:rPr>
        <w:t xml:space="preserve"> </w:t>
      </w:r>
      <w:r w:rsidR="00357C22" w:rsidRPr="004170F3">
        <w:rPr>
          <w:rFonts w:ascii="Arial" w:hAnsi="Arial" w:cs="Arial"/>
          <w:lang w:val="en-GB"/>
        </w:rPr>
        <w:t>increase in co</w:t>
      </w:r>
      <w:r w:rsidR="00DB3A02" w:rsidRPr="004170F3">
        <w:rPr>
          <w:rFonts w:ascii="Arial" w:hAnsi="Arial" w:cs="Arial"/>
          <w:lang w:val="en-GB"/>
        </w:rPr>
        <w:t>mparison</w:t>
      </w:r>
      <w:r w:rsidR="00357C22" w:rsidRPr="004170F3">
        <w:rPr>
          <w:rFonts w:ascii="Arial" w:hAnsi="Arial" w:cs="Arial"/>
          <w:lang w:val="en-GB"/>
        </w:rPr>
        <w:t xml:space="preserve"> to Q2 2019</w:t>
      </w:r>
      <w:r w:rsidR="003D0E9C" w:rsidRPr="004170F3">
        <w:rPr>
          <w:rFonts w:ascii="Arial" w:hAnsi="Arial" w:cs="Arial"/>
          <w:lang w:val="en-GB"/>
        </w:rPr>
        <w:t>, owing to the</w:t>
      </w:r>
      <w:r w:rsidR="002476F6" w:rsidRPr="004170F3">
        <w:rPr>
          <w:rFonts w:ascii="Arial" w:hAnsi="Arial" w:cs="Arial"/>
          <w:lang w:val="en-GB"/>
        </w:rPr>
        <w:t xml:space="preserve"> lift of the</w:t>
      </w:r>
      <w:r w:rsidR="003D0E9C" w:rsidRPr="004170F3">
        <w:rPr>
          <w:rFonts w:ascii="Arial" w:hAnsi="Arial" w:cs="Arial"/>
          <w:lang w:val="en-GB"/>
        </w:rPr>
        <w:t xml:space="preserve"> </w:t>
      </w:r>
      <w:r w:rsidR="00796CE2" w:rsidRPr="004170F3">
        <w:rPr>
          <w:rFonts w:ascii="Arial" w:hAnsi="Arial" w:cs="Arial"/>
          <w:lang w:val="en-GB"/>
        </w:rPr>
        <w:t xml:space="preserve">temporary </w:t>
      </w:r>
      <w:r w:rsidR="001E6172" w:rsidRPr="004170F3">
        <w:rPr>
          <w:rFonts w:ascii="Arial" w:hAnsi="Arial" w:cs="Arial"/>
          <w:lang w:val="en-GB"/>
        </w:rPr>
        <w:t>suspens</w:t>
      </w:r>
      <w:r w:rsidR="00B016D2" w:rsidRPr="004170F3">
        <w:rPr>
          <w:rFonts w:ascii="Arial" w:hAnsi="Arial" w:cs="Arial"/>
          <w:lang w:val="en-GB"/>
        </w:rPr>
        <w:t xml:space="preserve">ion </w:t>
      </w:r>
      <w:r w:rsidR="004F7A94" w:rsidRPr="004170F3">
        <w:rPr>
          <w:rFonts w:ascii="Arial" w:hAnsi="Arial" w:cs="Arial"/>
          <w:lang w:val="en-GB"/>
        </w:rPr>
        <w:t xml:space="preserve">on </w:t>
      </w:r>
      <w:r w:rsidR="00A36CFE" w:rsidRPr="004170F3">
        <w:rPr>
          <w:rFonts w:ascii="Arial" w:hAnsi="Arial" w:cs="Arial"/>
          <w:lang w:val="en-GB"/>
        </w:rPr>
        <w:t xml:space="preserve">export of products </w:t>
      </w:r>
      <w:r w:rsidR="00907153" w:rsidRPr="004170F3">
        <w:rPr>
          <w:rFonts w:ascii="Arial" w:hAnsi="Arial" w:cs="Arial"/>
          <w:lang w:val="en-GB"/>
        </w:rPr>
        <w:t xml:space="preserve">to </w:t>
      </w:r>
      <w:r w:rsidR="00DB5F7A" w:rsidRPr="004170F3">
        <w:rPr>
          <w:rFonts w:ascii="Arial" w:hAnsi="Arial" w:cs="Arial"/>
          <w:lang w:val="en-GB"/>
        </w:rPr>
        <w:t>Kuwait, Saudi Arabia, Oman and Bahrain</w:t>
      </w:r>
      <w:r w:rsidR="0006107F" w:rsidRPr="004170F3">
        <w:rPr>
          <w:rFonts w:ascii="Arial" w:hAnsi="Arial" w:cs="Arial"/>
          <w:lang w:val="en-GB"/>
        </w:rPr>
        <w:t xml:space="preserve"> earlier this year</w:t>
      </w:r>
      <w:r w:rsidR="0057393D" w:rsidRPr="004170F3">
        <w:rPr>
          <w:rFonts w:ascii="Arial" w:hAnsi="Arial" w:cs="Arial"/>
          <w:lang w:val="en-GB"/>
        </w:rPr>
        <w:t xml:space="preserve"> and growth in several of its core markets</w:t>
      </w:r>
      <w:r w:rsidR="0006107F" w:rsidRPr="004170F3">
        <w:rPr>
          <w:rFonts w:ascii="Arial" w:hAnsi="Arial" w:cs="Arial"/>
          <w:lang w:val="en-GB"/>
        </w:rPr>
        <w:t>.</w:t>
      </w:r>
      <w:r w:rsidR="00DB5F7A" w:rsidRPr="004170F3">
        <w:rPr>
          <w:rFonts w:ascii="Arial" w:hAnsi="Arial" w:cs="Arial"/>
          <w:lang w:val="en-GB"/>
        </w:rPr>
        <w:t xml:space="preserve"> </w:t>
      </w:r>
      <w:r w:rsidR="00FC14F8" w:rsidRPr="004170F3">
        <w:rPr>
          <w:rFonts w:ascii="Arial" w:hAnsi="Arial" w:cs="Arial"/>
          <w:lang w:val="en-GB"/>
        </w:rPr>
        <w:t xml:space="preserve">In addition, Julphar has announced a </w:t>
      </w:r>
      <w:r w:rsidR="002F09DB" w:rsidRPr="004170F3">
        <w:rPr>
          <w:rFonts w:ascii="Arial" w:hAnsi="Arial" w:cs="Arial"/>
          <w:lang w:val="en-GB"/>
        </w:rPr>
        <w:t xml:space="preserve">net loss of </w:t>
      </w:r>
      <w:r w:rsidR="00DF3D6E" w:rsidRPr="004170F3">
        <w:rPr>
          <w:rFonts w:ascii="Arial" w:hAnsi="Arial" w:cs="Arial"/>
          <w:lang w:val="en-GB"/>
        </w:rPr>
        <w:t>AED 25.6 million which is a</w:t>
      </w:r>
      <w:r w:rsidR="002B5006" w:rsidRPr="004170F3">
        <w:rPr>
          <w:rFonts w:ascii="Arial" w:hAnsi="Arial" w:cs="Arial"/>
          <w:lang w:val="en-GB"/>
        </w:rPr>
        <w:t xml:space="preserve">n </w:t>
      </w:r>
      <w:r w:rsidR="00206D8D" w:rsidRPr="004170F3">
        <w:rPr>
          <w:rFonts w:ascii="Arial" w:hAnsi="Arial" w:cs="Arial"/>
          <w:lang w:val="en-GB"/>
        </w:rPr>
        <w:t>improvement</w:t>
      </w:r>
      <w:r w:rsidR="002B5006" w:rsidRPr="004170F3">
        <w:rPr>
          <w:rFonts w:ascii="Arial" w:hAnsi="Arial" w:cs="Arial"/>
          <w:lang w:val="en-GB"/>
        </w:rPr>
        <w:t xml:space="preserve"> of </w:t>
      </w:r>
      <w:r w:rsidR="00FC14F8" w:rsidRPr="004170F3">
        <w:rPr>
          <w:rFonts w:ascii="Arial" w:hAnsi="Arial" w:cs="Arial"/>
          <w:lang w:val="en-GB"/>
        </w:rPr>
        <w:t>73</w:t>
      </w:r>
      <w:r w:rsidR="002B5006" w:rsidRPr="004170F3">
        <w:rPr>
          <w:rFonts w:ascii="Arial" w:hAnsi="Arial" w:cs="Arial"/>
          <w:lang w:val="en-GB"/>
        </w:rPr>
        <w:t xml:space="preserve">% versus </w:t>
      </w:r>
      <w:r w:rsidR="00206D8D" w:rsidRPr="004170F3">
        <w:rPr>
          <w:rFonts w:ascii="Arial" w:hAnsi="Arial" w:cs="Arial"/>
          <w:lang w:val="en-GB"/>
        </w:rPr>
        <w:t xml:space="preserve">Q2 </w:t>
      </w:r>
      <w:r w:rsidR="005E3571" w:rsidRPr="004170F3">
        <w:rPr>
          <w:rFonts w:ascii="Arial" w:hAnsi="Arial" w:cs="Arial"/>
          <w:lang w:val="en-GB"/>
        </w:rPr>
        <w:t xml:space="preserve">2019, </w:t>
      </w:r>
      <w:r w:rsidR="00D22C75" w:rsidRPr="004170F3">
        <w:rPr>
          <w:rFonts w:ascii="Arial" w:hAnsi="Arial" w:cs="Arial"/>
          <w:lang w:val="en-GB"/>
        </w:rPr>
        <w:t>achieved</w:t>
      </w:r>
      <w:r w:rsidR="00FD399A" w:rsidRPr="004170F3">
        <w:rPr>
          <w:rFonts w:ascii="Arial" w:hAnsi="Arial" w:cs="Arial"/>
          <w:lang w:val="en-GB"/>
        </w:rPr>
        <w:t xml:space="preserve"> due to the </w:t>
      </w:r>
      <w:r w:rsidR="00FE46B6" w:rsidRPr="004170F3">
        <w:rPr>
          <w:rFonts w:ascii="Arial" w:hAnsi="Arial" w:cs="Arial"/>
          <w:lang w:val="en-GB"/>
        </w:rPr>
        <w:t xml:space="preserve">increase in net sales, expense reduction </w:t>
      </w:r>
      <w:r w:rsidR="009B7BBB" w:rsidRPr="004170F3">
        <w:rPr>
          <w:rFonts w:ascii="Arial" w:hAnsi="Arial" w:cs="Arial"/>
          <w:lang w:val="en-GB"/>
        </w:rPr>
        <w:t>and gross margin improvement.</w:t>
      </w:r>
    </w:p>
    <w:p w14:paraId="1B0A3A10" w14:textId="77777777" w:rsidR="00B417BC" w:rsidRPr="004170F3" w:rsidRDefault="00B417BC" w:rsidP="00E55793">
      <w:pPr>
        <w:spacing w:after="0" w:line="276" w:lineRule="auto"/>
        <w:jc w:val="both"/>
        <w:rPr>
          <w:rFonts w:ascii="Arial" w:hAnsi="Arial" w:cs="Arial"/>
          <w:lang w:val="en-GB"/>
        </w:rPr>
      </w:pPr>
    </w:p>
    <w:p w14:paraId="3D7F2C66" w14:textId="58F39F3D" w:rsidR="00B417BC" w:rsidRPr="004170F3" w:rsidRDefault="00D84DAD" w:rsidP="00AB08AA">
      <w:pPr>
        <w:spacing w:after="0" w:line="276" w:lineRule="auto"/>
        <w:jc w:val="both"/>
        <w:rPr>
          <w:rFonts w:ascii="Arial" w:hAnsi="Arial" w:cs="Arial"/>
          <w:lang w:val="en-GB"/>
        </w:rPr>
      </w:pPr>
      <w:r w:rsidRPr="004170F3">
        <w:rPr>
          <w:rFonts w:ascii="Arial" w:hAnsi="Arial" w:cs="Arial"/>
          <w:lang w:val="en-GB"/>
        </w:rPr>
        <w:t xml:space="preserve">In July, </w:t>
      </w:r>
      <w:r w:rsidR="00B417BC" w:rsidRPr="004170F3">
        <w:rPr>
          <w:rFonts w:ascii="Arial" w:hAnsi="Arial" w:cs="Arial"/>
          <w:lang w:val="en-GB"/>
        </w:rPr>
        <w:t xml:space="preserve">Julphar </w:t>
      </w:r>
      <w:r w:rsidR="00855EB8" w:rsidRPr="004170F3">
        <w:rPr>
          <w:rFonts w:ascii="Arial" w:hAnsi="Arial" w:cs="Arial"/>
          <w:lang w:val="en-GB"/>
        </w:rPr>
        <w:t>successfully restructured its capital base</w:t>
      </w:r>
      <w:r w:rsidR="008E2E67" w:rsidRPr="004170F3">
        <w:rPr>
          <w:rFonts w:ascii="Arial" w:hAnsi="Arial" w:cs="Arial"/>
          <w:lang w:val="en-GB"/>
        </w:rPr>
        <w:t xml:space="preserve"> following the </w:t>
      </w:r>
      <w:r w:rsidR="0088713C" w:rsidRPr="004170F3">
        <w:rPr>
          <w:rFonts w:ascii="Arial" w:hAnsi="Arial" w:cs="Arial"/>
          <w:lang w:val="en-GB"/>
        </w:rPr>
        <w:t xml:space="preserve">completion </w:t>
      </w:r>
      <w:r w:rsidR="008E2E67" w:rsidRPr="004170F3">
        <w:rPr>
          <w:rFonts w:ascii="Arial" w:hAnsi="Arial" w:cs="Arial"/>
          <w:lang w:val="en-GB"/>
        </w:rPr>
        <w:t xml:space="preserve">of </w:t>
      </w:r>
      <w:r w:rsidR="00C06243" w:rsidRPr="004170F3">
        <w:rPr>
          <w:rFonts w:ascii="Arial" w:hAnsi="Arial" w:cs="Arial"/>
          <w:lang w:val="en-GB"/>
        </w:rPr>
        <w:t>the rights issue</w:t>
      </w:r>
      <w:r w:rsidR="003575C0" w:rsidRPr="004170F3">
        <w:rPr>
          <w:rFonts w:ascii="Arial" w:hAnsi="Arial" w:cs="Arial"/>
          <w:lang w:val="en-GB"/>
        </w:rPr>
        <w:t xml:space="preserve"> </w:t>
      </w:r>
      <w:r w:rsidR="00D22C75" w:rsidRPr="004170F3">
        <w:rPr>
          <w:rFonts w:ascii="Arial" w:hAnsi="Arial" w:cs="Arial"/>
          <w:lang w:val="en-GB"/>
        </w:rPr>
        <w:t xml:space="preserve">which was </w:t>
      </w:r>
      <w:r w:rsidR="0006107F" w:rsidRPr="004170F3">
        <w:rPr>
          <w:rFonts w:ascii="Arial" w:hAnsi="Arial" w:cs="Arial"/>
          <w:lang w:val="en-GB"/>
        </w:rPr>
        <w:t>over</w:t>
      </w:r>
      <w:r w:rsidR="00D22C75" w:rsidRPr="004170F3">
        <w:rPr>
          <w:rFonts w:ascii="Arial" w:hAnsi="Arial" w:cs="Arial"/>
          <w:lang w:val="en-GB"/>
        </w:rPr>
        <w:t>subscribed</w:t>
      </w:r>
      <w:r w:rsidR="00F5262A" w:rsidRPr="004170F3">
        <w:rPr>
          <w:rFonts w:ascii="Arial" w:hAnsi="Arial" w:cs="Arial"/>
          <w:lang w:val="en-GB"/>
        </w:rPr>
        <w:t xml:space="preserve"> by</w:t>
      </w:r>
      <w:r w:rsidR="00FD64AD" w:rsidRPr="004170F3">
        <w:rPr>
          <w:rFonts w:ascii="Arial" w:hAnsi="Arial" w:cs="Arial"/>
          <w:lang w:val="en-GB"/>
        </w:rPr>
        <w:t xml:space="preserve"> </w:t>
      </w:r>
      <w:r w:rsidR="007A5CE4" w:rsidRPr="004170F3">
        <w:rPr>
          <w:rFonts w:ascii="Arial" w:hAnsi="Arial" w:cs="Arial"/>
          <w:lang w:val="en-GB"/>
        </w:rPr>
        <w:t>2.3 times</w:t>
      </w:r>
      <w:r w:rsidR="00CF3235" w:rsidRPr="004170F3">
        <w:rPr>
          <w:rFonts w:ascii="Arial" w:hAnsi="Arial" w:cs="Arial"/>
          <w:lang w:val="en-GB"/>
        </w:rPr>
        <w:t xml:space="preserve"> </w:t>
      </w:r>
      <w:r w:rsidR="00F25C42" w:rsidRPr="004170F3">
        <w:rPr>
          <w:rFonts w:ascii="Arial" w:hAnsi="Arial" w:cs="Arial"/>
          <w:lang w:val="en-GB"/>
        </w:rPr>
        <w:t>i</w:t>
      </w:r>
      <w:r w:rsidR="003D6378" w:rsidRPr="004170F3">
        <w:rPr>
          <w:rFonts w:ascii="Arial" w:hAnsi="Arial" w:cs="Arial"/>
          <w:lang w:val="en-GB"/>
        </w:rPr>
        <w:t>ndicati</w:t>
      </w:r>
      <w:r w:rsidR="00F25C42" w:rsidRPr="004170F3">
        <w:rPr>
          <w:rFonts w:ascii="Arial" w:hAnsi="Arial" w:cs="Arial"/>
          <w:lang w:val="en-GB"/>
        </w:rPr>
        <w:t xml:space="preserve">ng </w:t>
      </w:r>
      <w:r w:rsidR="00A252AF" w:rsidRPr="004170F3">
        <w:rPr>
          <w:rFonts w:ascii="Arial" w:hAnsi="Arial" w:cs="Arial"/>
          <w:lang w:val="en-GB"/>
        </w:rPr>
        <w:t xml:space="preserve">strong investor </w:t>
      </w:r>
      <w:r w:rsidR="00667BFF" w:rsidRPr="004170F3">
        <w:rPr>
          <w:rFonts w:ascii="Arial" w:hAnsi="Arial" w:cs="Arial"/>
          <w:lang w:val="en-GB"/>
        </w:rPr>
        <w:t>confidence</w:t>
      </w:r>
      <w:r w:rsidR="00F25C42" w:rsidRPr="004170F3">
        <w:rPr>
          <w:rFonts w:ascii="Arial" w:hAnsi="Arial" w:cs="Arial"/>
          <w:lang w:val="en-GB"/>
        </w:rPr>
        <w:t>.</w:t>
      </w:r>
    </w:p>
    <w:p w14:paraId="47DC62AF" w14:textId="025644AC" w:rsidR="0034339E" w:rsidRPr="004170F3" w:rsidRDefault="0034339E" w:rsidP="00AB6E7F">
      <w:pPr>
        <w:tabs>
          <w:tab w:val="left" w:pos="1900"/>
        </w:tabs>
        <w:spacing w:after="0" w:line="276" w:lineRule="auto"/>
        <w:jc w:val="both"/>
        <w:rPr>
          <w:rFonts w:ascii="Arial" w:hAnsi="Arial" w:cs="Arial"/>
          <w:lang w:val="en-GB"/>
        </w:rPr>
      </w:pPr>
    </w:p>
    <w:p w14:paraId="5BE113FF" w14:textId="3F2750AF" w:rsidR="00243CD7" w:rsidRPr="004170F3" w:rsidRDefault="00CE17C5" w:rsidP="00CE17C5">
      <w:pPr>
        <w:spacing w:after="0" w:line="276" w:lineRule="auto"/>
        <w:jc w:val="both"/>
        <w:rPr>
          <w:rFonts w:ascii="Arial" w:hAnsi="Arial" w:cs="Arial"/>
          <w:lang w:val="en-GB"/>
        </w:rPr>
      </w:pPr>
      <w:r w:rsidRPr="004170F3">
        <w:rPr>
          <w:rFonts w:ascii="Arial" w:hAnsi="Arial" w:cs="Arial"/>
          <w:lang w:val="en-GB"/>
        </w:rPr>
        <w:t xml:space="preserve">His Highness Sheikh </w:t>
      </w:r>
      <w:proofErr w:type="spellStart"/>
      <w:r w:rsidRPr="004170F3">
        <w:rPr>
          <w:rFonts w:ascii="Arial" w:hAnsi="Arial" w:cs="Arial"/>
          <w:lang w:val="en-GB"/>
        </w:rPr>
        <w:t>Saqer</w:t>
      </w:r>
      <w:proofErr w:type="spellEnd"/>
      <w:r w:rsidRPr="004170F3">
        <w:rPr>
          <w:rFonts w:ascii="Arial" w:hAnsi="Arial" w:cs="Arial"/>
          <w:lang w:val="en-GB"/>
        </w:rPr>
        <w:t xml:space="preserve"> </w:t>
      </w:r>
      <w:proofErr w:type="spellStart"/>
      <w:r w:rsidRPr="004170F3">
        <w:rPr>
          <w:rFonts w:ascii="Arial" w:hAnsi="Arial" w:cs="Arial"/>
          <w:lang w:val="en-GB"/>
        </w:rPr>
        <w:t>Humaid</w:t>
      </w:r>
      <w:proofErr w:type="spellEnd"/>
      <w:r w:rsidRPr="004170F3">
        <w:rPr>
          <w:rFonts w:ascii="Arial" w:hAnsi="Arial" w:cs="Arial"/>
          <w:lang w:val="en-GB"/>
        </w:rPr>
        <w:t xml:space="preserve"> Al Qasimi, Chairman of the Board, Julphar, said: “</w:t>
      </w:r>
      <w:r w:rsidR="00DD2DD4" w:rsidRPr="004170F3">
        <w:rPr>
          <w:rFonts w:ascii="Arial" w:hAnsi="Arial" w:cs="Arial"/>
          <w:lang w:val="en-GB"/>
        </w:rPr>
        <w:t>It is deeply encouraging to</w:t>
      </w:r>
      <w:r w:rsidR="0006107F" w:rsidRPr="004170F3">
        <w:rPr>
          <w:rFonts w:ascii="Arial" w:hAnsi="Arial" w:cs="Arial"/>
          <w:lang w:val="en-GB"/>
        </w:rPr>
        <w:t xml:space="preserve"> witness</w:t>
      </w:r>
      <w:r w:rsidR="00DD2DD4" w:rsidRPr="004170F3">
        <w:rPr>
          <w:rFonts w:ascii="Arial" w:hAnsi="Arial" w:cs="Arial"/>
          <w:lang w:val="en-GB"/>
        </w:rPr>
        <w:t xml:space="preserve"> the </w:t>
      </w:r>
      <w:r w:rsidR="4FFCF702" w:rsidRPr="004170F3">
        <w:rPr>
          <w:rFonts w:ascii="Arial" w:hAnsi="Arial" w:cs="Arial"/>
          <w:lang w:val="en-GB"/>
        </w:rPr>
        <w:t xml:space="preserve">improvement </w:t>
      </w:r>
      <w:r w:rsidR="3A246423" w:rsidRPr="004170F3">
        <w:rPr>
          <w:rFonts w:ascii="Arial" w:hAnsi="Arial" w:cs="Arial"/>
          <w:lang w:val="en-GB"/>
        </w:rPr>
        <w:t>in sales and reduction of losses over</w:t>
      </w:r>
      <w:r w:rsidR="00EE5E12" w:rsidRPr="004170F3">
        <w:rPr>
          <w:rFonts w:ascii="Arial" w:hAnsi="Arial" w:cs="Arial"/>
          <w:lang w:val="en-GB"/>
        </w:rPr>
        <w:t xml:space="preserve"> the last quarter, which is</w:t>
      </w:r>
      <w:r w:rsidR="00E56D78" w:rsidRPr="004170F3">
        <w:rPr>
          <w:rFonts w:ascii="Arial" w:hAnsi="Arial" w:cs="Arial"/>
          <w:lang w:val="en-GB"/>
        </w:rPr>
        <w:t xml:space="preserve"> </w:t>
      </w:r>
      <w:r w:rsidR="00EE5E12" w:rsidRPr="004170F3">
        <w:rPr>
          <w:rFonts w:ascii="Arial" w:hAnsi="Arial" w:cs="Arial"/>
          <w:lang w:val="en-GB"/>
        </w:rPr>
        <w:t xml:space="preserve">testament to the resilience of </w:t>
      </w:r>
      <w:r w:rsidR="00FF0C5B" w:rsidRPr="004170F3">
        <w:rPr>
          <w:rFonts w:ascii="Arial" w:hAnsi="Arial" w:cs="Arial"/>
          <w:lang w:val="en-GB"/>
        </w:rPr>
        <w:t>the</w:t>
      </w:r>
      <w:r w:rsidR="00474B60" w:rsidRPr="004170F3">
        <w:rPr>
          <w:rFonts w:ascii="Arial" w:hAnsi="Arial" w:cs="Arial"/>
          <w:lang w:val="en-GB"/>
        </w:rPr>
        <w:t xml:space="preserve"> company’s</w:t>
      </w:r>
      <w:r w:rsidR="00EE5E12" w:rsidRPr="004170F3">
        <w:rPr>
          <w:rFonts w:ascii="Arial" w:hAnsi="Arial" w:cs="Arial"/>
          <w:lang w:val="en-GB"/>
        </w:rPr>
        <w:t xml:space="preserve"> business model</w:t>
      </w:r>
      <w:r w:rsidR="09E6ABEC" w:rsidRPr="004170F3">
        <w:rPr>
          <w:rFonts w:ascii="Arial" w:hAnsi="Arial" w:cs="Arial"/>
          <w:lang w:val="en-GB"/>
        </w:rPr>
        <w:t xml:space="preserve"> and </w:t>
      </w:r>
      <w:r w:rsidR="0006107F" w:rsidRPr="004170F3">
        <w:rPr>
          <w:rFonts w:ascii="Arial" w:hAnsi="Arial" w:cs="Arial"/>
          <w:lang w:val="en-GB"/>
        </w:rPr>
        <w:t>exemplary vision</w:t>
      </w:r>
      <w:r w:rsidR="5E89A5F4" w:rsidRPr="004170F3">
        <w:rPr>
          <w:rFonts w:ascii="Arial" w:hAnsi="Arial" w:cs="Arial"/>
          <w:lang w:val="en-GB"/>
        </w:rPr>
        <w:t>.</w:t>
      </w:r>
      <w:r w:rsidR="00243CD7" w:rsidRPr="004170F3">
        <w:rPr>
          <w:rFonts w:ascii="Arial" w:hAnsi="Arial" w:cs="Arial"/>
          <w:lang w:val="en-GB"/>
        </w:rPr>
        <w:t xml:space="preserve"> </w:t>
      </w:r>
      <w:r w:rsidR="1A830B9E" w:rsidRPr="004170F3">
        <w:rPr>
          <w:rFonts w:ascii="Arial" w:hAnsi="Arial" w:cs="Arial"/>
          <w:lang w:val="en-GB"/>
        </w:rPr>
        <w:t xml:space="preserve">The </w:t>
      </w:r>
      <w:r w:rsidR="20F873AA" w:rsidRPr="004170F3">
        <w:rPr>
          <w:rFonts w:ascii="Arial" w:hAnsi="Arial" w:cs="Arial"/>
          <w:lang w:val="en-GB"/>
        </w:rPr>
        <w:t>progress</w:t>
      </w:r>
      <w:r w:rsidRPr="004170F3">
        <w:rPr>
          <w:rFonts w:ascii="Arial" w:hAnsi="Arial" w:cs="Arial"/>
          <w:lang w:val="en-GB"/>
        </w:rPr>
        <w:t xml:space="preserve"> </w:t>
      </w:r>
      <w:r w:rsidR="007D714A" w:rsidRPr="004170F3">
        <w:rPr>
          <w:rFonts w:ascii="Arial" w:hAnsi="Arial" w:cs="Arial"/>
          <w:lang w:val="en-GB"/>
        </w:rPr>
        <w:t xml:space="preserve">we have </w:t>
      </w:r>
      <w:r w:rsidR="008E757B" w:rsidRPr="004170F3">
        <w:rPr>
          <w:rFonts w:ascii="Arial" w:hAnsi="Arial" w:cs="Arial"/>
          <w:lang w:val="en-GB"/>
        </w:rPr>
        <w:t>achieved</w:t>
      </w:r>
      <w:r w:rsidR="00E56D78" w:rsidRPr="004170F3">
        <w:rPr>
          <w:rFonts w:ascii="Arial" w:hAnsi="Arial" w:cs="Arial"/>
          <w:lang w:val="en-GB"/>
        </w:rPr>
        <w:t xml:space="preserve"> is</w:t>
      </w:r>
      <w:r w:rsidR="00C63207" w:rsidRPr="004170F3">
        <w:rPr>
          <w:rFonts w:ascii="Arial" w:hAnsi="Arial" w:cs="Arial"/>
          <w:lang w:val="en-GB"/>
        </w:rPr>
        <w:t xml:space="preserve"> instrumental</w:t>
      </w:r>
      <w:r w:rsidR="007D714A" w:rsidRPr="004170F3">
        <w:rPr>
          <w:rFonts w:ascii="Arial" w:hAnsi="Arial" w:cs="Arial"/>
          <w:lang w:val="en-GB"/>
        </w:rPr>
        <w:t xml:space="preserve"> to </w:t>
      </w:r>
      <w:r w:rsidR="00DA0EE9" w:rsidRPr="004170F3">
        <w:rPr>
          <w:rFonts w:ascii="Arial" w:hAnsi="Arial" w:cs="Arial"/>
          <w:lang w:val="en-GB"/>
        </w:rPr>
        <w:t>sustain</w:t>
      </w:r>
      <w:r w:rsidR="007D714A" w:rsidRPr="004170F3">
        <w:rPr>
          <w:rFonts w:ascii="Arial" w:hAnsi="Arial" w:cs="Arial"/>
          <w:lang w:val="en-GB"/>
        </w:rPr>
        <w:t xml:space="preserve"> our 40-year legacy of providing advanc</w:t>
      </w:r>
      <w:r w:rsidR="0057393D" w:rsidRPr="004170F3">
        <w:rPr>
          <w:rFonts w:ascii="Arial" w:hAnsi="Arial" w:cs="Arial"/>
          <w:lang w:val="en-GB"/>
        </w:rPr>
        <w:t>ed</w:t>
      </w:r>
      <w:r w:rsidR="007D714A" w:rsidRPr="004170F3">
        <w:rPr>
          <w:rFonts w:ascii="Arial" w:hAnsi="Arial" w:cs="Arial"/>
          <w:lang w:val="en-GB"/>
        </w:rPr>
        <w:t xml:space="preserve"> health</w:t>
      </w:r>
      <w:r w:rsidR="0057393D" w:rsidRPr="004170F3">
        <w:rPr>
          <w:rFonts w:ascii="Arial" w:hAnsi="Arial" w:cs="Arial"/>
          <w:lang w:val="en-GB"/>
        </w:rPr>
        <w:t>care solutions</w:t>
      </w:r>
      <w:r w:rsidR="007D714A" w:rsidRPr="004170F3">
        <w:rPr>
          <w:rFonts w:ascii="Arial" w:hAnsi="Arial" w:cs="Arial"/>
          <w:lang w:val="en-GB"/>
        </w:rPr>
        <w:t xml:space="preserve"> </w:t>
      </w:r>
      <w:r w:rsidR="00D70FB2" w:rsidRPr="004170F3">
        <w:rPr>
          <w:rFonts w:ascii="Arial" w:hAnsi="Arial" w:cs="Arial"/>
          <w:lang w:val="en-GB"/>
        </w:rPr>
        <w:t>globally</w:t>
      </w:r>
      <w:r w:rsidR="007D714A" w:rsidRPr="004170F3">
        <w:rPr>
          <w:rFonts w:ascii="Arial" w:hAnsi="Arial" w:cs="Arial"/>
          <w:lang w:val="en-GB"/>
        </w:rPr>
        <w:t>.”</w:t>
      </w:r>
    </w:p>
    <w:p w14:paraId="57AB88F6" w14:textId="77777777" w:rsidR="00243CD7" w:rsidRPr="004170F3" w:rsidRDefault="00243CD7" w:rsidP="00CE17C5">
      <w:pPr>
        <w:spacing w:after="0" w:line="276" w:lineRule="auto"/>
        <w:jc w:val="both"/>
        <w:rPr>
          <w:rFonts w:ascii="Arial" w:hAnsi="Arial" w:cs="Arial"/>
          <w:lang w:val="en-GB"/>
        </w:rPr>
      </w:pPr>
    </w:p>
    <w:p w14:paraId="3E3D02A7" w14:textId="00D1A541" w:rsidR="00CE17C5" w:rsidRPr="004170F3" w:rsidRDefault="007D714A" w:rsidP="000C05E2">
      <w:pPr>
        <w:spacing w:after="0" w:line="276" w:lineRule="auto"/>
        <w:jc w:val="both"/>
        <w:rPr>
          <w:rFonts w:asciiTheme="minorBidi" w:hAnsiTheme="minorBidi"/>
          <w:lang w:val="en-GB"/>
        </w:rPr>
      </w:pPr>
      <w:r w:rsidRPr="004170F3">
        <w:rPr>
          <w:rFonts w:asciiTheme="minorBidi" w:hAnsiTheme="minorBidi"/>
          <w:lang w:val="en-GB"/>
        </w:rPr>
        <w:t>Dr. Essam Farouk, Chief Executive Officer of Julphar, said: “</w:t>
      </w:r>
      <w:r w:rsidR="5584029F" w:rsidRPr="004170F3">
        <w:rPr>
          <w:rFonts w:asciiTheme="minorBidi" w:hAnsiTheme="minorBidi"/>
          <w:lang w:val="en-GB"/>
        </w:rPr>
        <w:t xml:space="preserve">Following the successful </w:t>
      </w:r>
      <w:r w:rsidR="09E9C787" w:rsidRPr="004170F3">
        <w:rPr>
          <w:rFonts w:asciiTheme="minorBidi" w:hAnsiTheme="minorBidi"/>
          <w:lang w:val="en-GB"/>
        </w:rPr>
        <w:t>capita</w:t>
      </w:r>
      <w:r w:rsidR="5584029F" w:rsidRPr="004170F3">
        <w:rPr>
          <w:rFonts w:asciiTheme="minorBidi" w:hAnsiTheme="minorBidi"/>
          <w:lang w:val="en-GB"/>
        </w:rPr>
        <w:t>l</w:t>
      </w:r>
      <w:r w:rsidR="35B26B0F" w:rsidRPr="004170F3">
        <w:rPr>
          <w:rFonts w:asciiTheme="minorBidi" w:hAnsiTheme="minorBidi"/>
          <w:lang w:val="en-GB"/>
        </w:rPr>
        <w:t xml:space="preserve"> restructuring and the return to </w:t>
      </w:r>
      <w:r w:rsidR="0057393D" w:rsidRPr="004170F3">
        <w:rPr>
          <w:rFonts w:asciiTheme="minorBidi" w:hAnsiTheme="minorBidi"/>
          <w:lang w:val="en-GB"/>
        </w:rPr>
        <w:t>Saudi Arabia and all</w:t>
      </w:r>
      <w:r w:rsidR="35B26B0F" w:rsidRPr="004170F3">
        <w:rPr>
          <w:rFonts w:asciiTheme="minorBidi" w:hAnsiTheme="minorBidi"/>
          <w:lang w:val="en-GB"/>
        </w:rPr>
        <w:t xml:space="preserve"> GCC markets,</w:t>
      </w:r>
      <w:r w:rsidR="0022734B" w:rsidRPr="004170F3">
        <w:rPr>
          <w:rFonts w:asciiTheme="minorBidi" w:hAnsiTheme="minorBidi"/>
          <w:lang w:val="en-GB"/>
        </w:rPr>
        <w:t xml:space="preserve"> </w:t>
      </w:r>
      <w:r w:rsidR="549B770F" w:rsidRPr="004170F3">
        <w:rPr>
          <w:rFonts w:asciiTheme="minorBidi" w:hAnsiTheme="minorBidi"/>
          <w:lang w:val="en-GB"/>
        </w:rPr>
        <w:t>w</w:t>
      </w:r>
      <w:r w:rsidR="00AC0118" w:rsidRPr="004170F3">
        <w:rPr>
          <w:rFonts w:asciiTheme="minorBidi" w:hAnsiTheme="minorBidi"/>
          <w:lang w:val="en-GB"/>
        </w:rPr>
        <w:t xml:space="preserve">e </w:t>
      </w:r>
      <w:r w:rsidR="00B811B2" w:rsidRPr="004170F3">
        <w:rPr>
          <w:rFonts w:asciiTheme="minorBidi" w:hAnsiTheme="minorBidi"/>
          <w:lang w:val="en-GB"/>
        </w:rPr>
        <w:t>are</w:t>
      </w:r>
      <w:r w:rsidR="00CD7A89" w:rsidRPr="004170F3">
        <w:rPr>
          <w:rFonts w:asciiTheme="minorBidi" w:hAnsiTheme="minorBidi"/>
          <w:lang w:val="en-GB"/>
        </w:rPr>
        <w:t xml:space="preserve"> </w:t>
      </w:r>
      <w:r w:rsidR="00E27224" w:rsidRPr="004170F3">
        <w:rPr>
          <w:rFonts w:asciiTheme="minorBidi" w:hAnsiTheme="minorBidi"/>
          <w:lang w:val="en-GB"/>
        </w:rPr>
        <w:t xml:space="preserve">progressing on </w:t>
      </w:r>
      <w:proofErr w:type="gramStart"/>
      <w:r w:rsidR="00E27224" w:rsidRPr="004170F3">
        <w:rPr>
          <w:rFonts w:asciiTheme="minorBidi" w:hAnsiTheme="minorBidi"/>
          <w:lang w:val="en-GB"/>
        </w:rPr>
        <w:t xml:space="preserve">plan </w:t>
      </w:r>
      <w:r w:rsidR="00E62FCE" w:rsidRPr="004170F3">
        <w:rPr>
          <w:rFonts w:asciiTheme="minorBidi" w:hAnsiTheme="minorBidi"/>
          <w:lang w:val="en-GB"/>
        </w:rPr>
        <w:t xml:space="preserve"> </w:t>
      </w:r>
      <w:r w:rsidR="0006107F" w:rsidRPr="004170F3">
        <w:rPr>
          <w:rFonts w:asciiTheme="minorBidi" w:hAnsiTheme="minorBidi"/>
          <w:lang w:val="en-GB"/>
        </w:rPr>
        <w:t>to</w:t>
      </w:r>
      <w:r w:rsidR="00E27224" w:rsidRPr="004170F3">
        <w:rPr>
          <w:rFonts w:asciiTheme="minorBidi" w:hAnsiTheme="minorBidi"/>
          <w:lang w:val="en-GB"/>
        </w:rPr>
        <w:t>wards</w:t>
      </w:r>
      <w:proofErr w:type="gramEnd"/>
      <w:r w:rsidR="0006107F" w:rsidRPr="004170F3">
        <w:rPr>
          <w:rFonts w:asciiTheme="minorBidi" w:hAnsiTheme="minorBidi"/>
          <w:lang w:val="en-GB"/>
        </w:rPr>
        <w:t xml:space="preserve"> achiev</w:t>
      </w:r>
      <w:r w:rsidR="00317394" w:rsidRPr="004170F3">
        <w:rPr>
          <w:rFonts w:asciiTheme="minorBidi" w:hAnsiTheme="minorBidi"/>
          <w:lang w:val="en-GB"/>
        </w:rPr>
        <w:t>ing</w:t>
      </w:r>
      <w:r w:rsidR="00B811B2" w:rsidRPr="004170F3">
        <w:rPr>
          <w:rFonts w:asciiTheme="minorBidi" w:hAnsiTheme="minorBidi"/>
          <w:lang w:val="en-GB"/>
        </w:rPr>
        <w:t xml:space="preserve"> </w:t>
      </w:r>
      <w:r w:rsidR="004834E7" w:rsidRPr="004170F3">
        <w:rPr>
          <w:rFonts w:asciiTheme="minorBidi" w:hAnsiTheme="minorBidi"/>
          <w:lang w:val="en-GB"/>
        </w:rPr>
        <w:t>profitability</w:t>
      </w:r>
      <w:r w:rsidR="0006107F" w:rsidRPr="004170F3">
        <w:rPr>
          <w:rFonts w:asciiTheme="minorBidi" w:hAnsiTheme="minorBidi"/>
          <w:lang w:val="en-GB"/>
        </w:rPr>
        <w:t xml:space="preserve"> </w:t>
      </w:r>
      <w:r w:rsidR="00E27224" w:rsidRPr="004170F3">
        <w:rPr>
          <w:rFonts w:asciiTheme="minorBidi" w:hAnsiTheme="minorBidi"/>
          <w:lang w:val="en-GB"/>
        </w:rPr>
        <w:t xml:space="preserve">and </w:t>
      </w:r>
      <w:r w:rsidR="00CD7A89" w:rsidRPr="004170F3">
        <w:rPr>
          <w:rFonts w:asciiTheme="minorBidi" w:hAnsiTheme="minorBidi"/>
          <w:lang w:val="en-GB"/>
        </w:rPr>
        <w:t xml:space="preserve">to </w:t>
      </w:r>
      <w:r w:rsidR="00036ADE" w:rsidRPr="004170F3">
        <w:rPr>
          <w:rFonts w:asciiTheme="minorBidi" w:hAnsiTheme="minorBidi"/>
          <w:lang w:val="en-GB"/>
        </w:rPr>
        <w:t xml:space="preserve">further </w:t>
      </w:r>
      <w:r w:rsidR="0006107F" w:rsidRPr="004170F3">
        <w:rPr>
          <w:rFonts w:asciiTheme="minorBidi" w:hAnsiTheme="minorBidi"/>
          <w:lang w:val="en-GB"/>
        </w:rPr>
        <w:t>enhanc</w:t>
      </w:r>
      <w:r w:rsidR="00CD7A89" w:rsidRPr="004170F3">
        <w:rPr>
          <w:rFonts w:asciiTheme="minorBidi" w:hAnsiTheme="minorBidi"/>
          <w:lang w:val="en-GB"/>
        </w:rPr>
        <w:t>e</w:t>
      </w:r>
      <w:r w:rsidR="00036ADE" w:rsidRPr="004170F3">
        <w:rPr>
          <w:rFonts w:asciiTheme="minorBidi" w:hAnsiTheme="minorBidi"/>
          <w:lang w:val="en-GB"/>
        </w:rPr>
        <w:t xml:space="preserve"> our</w:t>
      </w:r>
      <w:r w:rsidR="0006107F" w:rsidRPr="004170F3">
        <w:rPr>
          <w:rFonts w:asciiTheme="minorBidi" w:hAnsiTheme="minorBidi"/>
          <w:lang w:val="en-GB"/>
        </w:rPr>
        <w:t xml:space="preserve"> business performance</w:t>
      </w:r>
      <w:r w:rsidR="632D9263" w:rsidRPr="004170F3">
        <w:rPr>
          <w:rFonts w:asciiTheme="minorBidi" w:hAnsiTheme="minorBidi"/>
          <w:lang w:val="en-GB"/>
        </w:rPr>
        <w:t xml:space="preserve">. </w:t>
      </w:r>
      <w:r w:rsidR="337D04AE" w:rsidRPr="004170F3">
        <w:rPr>
          <w:rFonts w:asciiTheme="minorBidi" w:hAnsiTheme="minorBidi"/>
          <w:lang w:val="en-GB"/>
        </w:rPr>
        <w:t>By maintaining the course in our transformation</w:t>
      </w:r>
      <w:r w:rsidR="1A988150" w:rsidRPr="004170F3">
        <w:rPr>
          <w:rFonts w:asciiTheme="minorBidi" w:hAnsiTheme="minorBidi"/>
          <w:lang w:val="en-GB"/>
        </w:rPr>
        <w:t xml:space="preserve">, </w:t>
      </w:r>
      <w:r w:rsidR="24B0038A" w:rsidRPr="004170F3">
        <w:rPr>
          <w:rFonts w:asciiTheme="minorBidi" w:hAnsiTheme="minorBidi"/>
          <w:lang w:val="en-GB"/>
        </w:rPr>
        <w:t xml:space="preserve">we </w:t>
      </w:r>
      <w:r w:rsidR="00AC0118" w:rsidRPr="004170F3">
        <w:rPr>
          <w:rFonts w:asciiTheme="minorBidi" w:hAnsiTheme="minorBidi"/>
          <w:lang w:val="en-GB"/>
        </w:rPr>
        <w:t>continue</w:t>
      </w:r>
      <w:r w:rsidR="008E1FB3" w:rsidRPr="004170F3">
        <w:rPr>
          <w:rFonts w:asciiTheme="minorBidi" w:hAnsiTheme="minorBidi"/>
          <w:lang w:val="en-GB"/>
        </w:rPr>
        <w:t xml:space="preserve"> our mission</w:t>
      </w:r>
      <w:r w:rsidR="00586352" w:rsidRPr="004170F3">
        <w:rPr>
          <w:rFonts w:asciiTheme="minorBidi" w:hAnsiTheme="minorBidi"/>
          <w:lang w:val="en-GB"/>
        </w:rPr>
        <w:t xml:space="preserve"> to</w:t>
      </w:r>
      <w:r w:rsidR="0065360A" w:rsidRPr="004170F3">
        <w:rPr>
          <w:rFonts w:asciiTheme="minorBidi" w:hAnsiTheme="minorBidi"/>
          <w:lang w:val="en-GB"/>
        </w:rPr>
        <w:t xml:space="preserve"> </w:t>
      </w:r>
      <w:r w:rsidR="000C05E2" w:rsidRPr="004170F3">
        <w:rPr>
          <w:rFonts w:asciiTheme="minorBidi" w:hAnsiTheme="minorBidi"/>
          <w:lang w:val="en-GB"/>
        </w:rPr>
        <w:t>offer full disease management to the millions of people that we proudly serve locally, regionally, and globally</w:t>
      </w:r>
      <w:r w:rsidR="00EE5E12" w:rsidRPr="004170F3">
        <w:rPr>
          <w:rFonts w:asciiTheme="minorBidi" w:hAnsiTheme="minorBidi"/>
          <w:lang w:val="en-GB"/>
        </w:rPr>
        <w:t>.</w:t>
      </w:r>
      <w:r w:rsidR="00CE17C5" w:rsidRPr="004170F3">
        <w:rPr>
          <w:rFonts w:asciiTheme="minorBidi" w:hAnsiTheme="minorBidi"/>
          <w:lang w:val="en-GB"/>
        </w:rPr>
        <w:t xml:space="preserve">” </w:t>
      </w:r>
    </w:p>
    <w:p w14:paraId="7F2CABC1" w14:textId="6D6ADFCF" w:rsidR="00CE17C5" w:rsidRPr="004170F3" w:rsidRDefault="00CE17C5" w:rsidP="00CE17C5">
      <w:pPr>
        <w:spacing w:after="0" w:line="276" w:lineRule="auto"/>
        <w:jc w:val="both"/>
        <w:rPr>
          <w:rFonts w:ascii="Arial" w:hAnsi="Arial" w:cs="Arial"/>
          <w:lang w:val="en-GB"/>
        </w:rPr>
      </w:pPr>
    </w:p>
    <w:p w14:paraId="2C7AF496" w14:textId="7C1F8B12" w:rsidR="00267697" w:rsidRPr="004170F3" w:rsidRDefault="003C4268" w:rsidP="00E55793">
      <w:pPr>
        <w:spacing w:after="0" w:line="276" w:lineRule="auto"/>
        <w:jc w:val="both"/>
        <w:rPr>
          <w:rFonts w:ascii="Arial" w:hAnsi="Arial" w:cs="Arial"/>
          <w:lang w:val="en-GB"/>
        </w:rPr>
      </w:pPr>
      <w:r w:rsidRPr="004170F3">
        <w:rPr>
          <w:rFonts w:ascii="Arial" w:hAnsi="Arial" w:cs="Arial"/>
          <w:lang w:val="en-GB"/>
        </w:rPr>
        <w:t>In 2020</w:t>
      </w:r>
      <w:r w:rsidR="00B26DEB" w:rsidRPr="004170F3">
        <w:rPr>
          <w:rFonts w:ascii="Arial" w:hAnsi="Arial" w:cs="Arial"/>
          <w:lang w:val="en-GB"/>
        </w:rPr>
        <w:t>,</w:t>
      </w:r>
      <w:r w:rsidR="00E55793" w:rsidRPr="004170F3">
        <w:rPr>
          <w:rFonts w:ascii="Arial" w:hAnsi="Arial" w:cs="Arial"/>
          <w:lang w:val="en-GB"/>
        </w:rPr>
        <w:t xml:space="preserve"> Julphar announced the relaunch of over 80 products </w:t>
      </w:r>
      <w:r w:rsidR="0057393D" w:rsidRPr="004170F3">
        <w:rPr>
          <w:rFonts w:ascii="Arial" w:hAnsi="Arial" w:cs="Arial"/>
          <w:lang w:val="en-GB"/>
        </w:rPr>
        <w:t xml:space="preserve">in </w:t>
      </w:r>
      <w:r w:rsidR="00E55793" w:rsidRPr="004170F3">
        <w:rPr>
          <w:rFonts w:ascii="Arial" w:hAnsi="Arial" w:cs="Arial"/>
          <w:lang w:val="en-GB"/>
        </w:rPr>
        <w:t>Saudi Arabia, Kuwait, Bahrain, and Oman after the confirmation of its full compliance with Good Manufacturing Practices (GMP) through an inspection conducted by the Gulf Health Council (GHC) and the Saudi Food and Drug Authority (SFDA).</w:t>
      </w:r>
      <w:r w:rsidR="00B26DEB" w:rsidRPr="004170F3">
        <w:rPr>
          <w:rFonts w:ascii="Arial" w:hAnsi="Arial" w:cs="Arial"/>
          <w:lang w:val="en-GB"/>
        </w:rPr>
        <w:t xml:space="preserve"> The </w:t>
      </w:r>
      <w:r w:rsidR="0057393D" w:rsidRPr="004170F3">
        <w:rPr>
          <w:rFonts w:ascii="Arial" w:hAnsi="Arial" w:cs="Arial"/>
          <w:lang w:val="en-GB"/>
        </w:rPr>
        <w:t xml:space="preserve">company </w:t>
      </w:r>
      <w:r w:rsidR="00B26DEB" w:rsidRPr="004170F3">
        <w:rPr>
          <w:rFonts w:ascii="Arial" w:hAnsi="Arial" w:cs="Arial"/>
          <w:lang w:val="en-GB"/>
        </w:rPr>
        <w:t xml:space="preserve">has </w:t>
      </w:r>
      <w:r w:rsidR="00223E81" w:rsidRPr="004170F3">
        <w:rPr>
          <w:rFonts w:ascii="Arial" w:hAnsi="Arial" w:cs="Arial"/>
          <w:lang w:val="en-GB"/>
        </w:rPr>
        <w:t xml:space="preserve">also made strategic senior C-suite appointments to deliver a greater impact in the 50 markets that Julphar operates in. </w:t>
      </w:r>
    </w:p>
    <w:p w14:paraId="79F2CA9C" w14:textId="7253C605" w:rsidR="00223E81" w:rsidRPr="004170F3" w:rsidRDefault="00223E81" w:rsidP="00E55793">
      <w:pPr>
        <w:spacing w:after="0" w:line="276" w:lineRule="auto"/>
        <w:jc w:val="both"/>
        <w:rPr>
          <w:rFonts w:ascii="Arial" w:hAnsi="Arial" w:cs="Arial"/>
          <w:lang w:val="en-GB"/>
        </w:rPr>
      </w:pPr>
    </w:p>
    <w:p w14:paraId="12E097B1" w14:textId="29DEC6D6" w:rsidR="00223E81" w:rsidRPr="00CF3D11" w:rsidRDefault="00223E81" w:rsidP="00E55793">
      <w:pPr>
        <w:spacing w:after="0" w:line="276" w:lineRule="auto"/>
        <w:jc w:val="both"/>
        <w:rPr>
          <w:rFonts w:ascii="Arial" w:hAnsi="Arial" w:cs="Arial"/>
          <w:lang w:val="en-GB"/>
        </w:rPr>
      </w:pPr>
      <w:r w:rsidRPr="004170F3">
        <w:rPr>
          <w:rFonts w:ascii="Arial" w:hAnsi="Arial" w:cs="Arial"/>
          <w:lang w:val="en-GB"/>
        </w:rPr>
        <w:t xml:space="preserve">The future plans of Julphar focus on the strategic areas of the business as the company divests from non-core subsidiaries, </w:t>
      </w:r>
      <w:r w:rsidR="0022734B" w:rsidRPr="004170F3">
        <w:rPr>
          <w:rFonts w:ascii="Arial" w:hAnsi="Arial" w:cs="Arial"/>
          <w:lang w:val="en-GB"/>
        </w:rPr>
        <w:t>regains</w:t>
      </w:r>
      <w:r w:rsidRPr="004170F3">
        <w:rPr>
          <w:rFonts w:ascii="Arial" w:hAnsi="Arial" w:cs="Arial"/>
          <w:lang w:val="en-GB"/>
        </w:rPr>
        <w:t xml:space="preserve"> market position in </w:t>
      </w:r>
      <w:r w:rsidR="0022734B" w:rsidRPr="004170F3">
        <w:rPr>
          <w:rFonts w:ascii="Arial" w:hAnsi="Arial" w:cs="Arial"/>
          <w:lang w:val="en-GB"/>
        </w:rPr>
        <w:t xml:space="preserve">Saudi Arabia, Kuwait and Oman, continues to build new alliances and partnerships to strengthen the company’s product portfolio, launch new </w:t>
      </w:r>
      <w:r w:rsidR="0022734B" w:rsidRPr="004170F3">
        <w:rPr>
          <w:rFonts w:ascii="Arial" w:hAnsi="Arial" w:cs="Arial"/>
          <w:lang w:val="en-GB"/>
        </w:rPr>
        <w:lastRenderedPageBreak/>
        <w:t>products in core therapeutic areas and invest in capital expendi</w:t>
      </w:r>
      <w:r w:rsidR="0022734B" w:rsidRPr="00CF3D11">
        <w:rPr>
          <w:rFonts w:ascii="Arial" w:hAnsi="Arial" w:cs="Arial"/>
          <w:lang w:val="en-GB"/>
        </w:rPr>
        <w:t xml:space="preserve">ture to improve </w:t>
      </w:r>
      <w:r w:rsidR="005F5923" w:rsidRPr="00CF3D11">
        <w:rPr>
          <w:rFonts w:ascii="Arial" w:hAnsi="Arial" w:cs="Arial"/>
          <w:lang w:val="en-GB"/>
        </w:rPr>
        <w:t>operations efficiency.</w:t>
      </w:r>
    </w:p>
    <w:p w14:paraId="6F10CD05" w14:textId="77777777" w:rsidR="00E33C5C" w:rsidRPr="00CF3D11" w:rsidRDefault="00E33C5C" w:rsidP="00E55793">
      <w:pPr>
        <w:spacing w:after="0" w:line="276" w:lineRule="auto"/>
        <w:jc w:val="both"/>
        <w:rPr>
          <w:rFonts w:ascii="Arial" w:hAnsi="Arial" w:cs="Arial"/>
          <w:lang w:val="en-GB"/>
        </w:rPr>
      </w:pPr>
    </w:p>
    <w:p w14:paraId="6F0720BF" w14:textId="77777777" w:rsidR="00812482" w:rsidRPr="00CF3D11" w:rsidRDefault="00812482" w:rsidP="004205EC">
      <w:pPr>
        <w:spacing w:after="0" w:line="240" w:lineRule="auto"/>
        <w:jc w:val="center"/>
        <w:rPr>
          <w:rFonts w:ascii="Arial" w:hAnsi="Arial" w:cs="Arial"/>
          <w:lang w:val="en-GB"/>
        </w:rPr>
      </w:pPr>
      <w:r w:rsidRPr="00CF3D11">
        <w:rPr>
          <w:rFonts w:ascii="Arial" w:hAnsi="Arial" w:cs="Arial"/>
          <w:lang w:val="en-GB"/>
        </w:rPr>
        <w:t>-Ends-</w:t>
      </w:r>
    </w:p>
    <w:p w14:paraId="0017B3D6" w14:textId="77777777" w:rsidR="00E55793" w:rsidRPr="00CF3D11" w:rsidRDefault="00E55793" w:rsidP="00F663F3">
      <w:pPr>
        <w:spacing w:after="0" w:line="240" w:lineRule="auto"/>
        <w:jc w:val="both"/>
        <w:rPr>
          <w:rFonts w:ascii="Arial" w:hAnsi="Arial" w:cs="Arial"/>
          <w:b/>
          <w:sz w:val="20"/>
          <w:szCs w:val="20"/>
          <w:lang w:val="en-GB"/>
        </w:rPr>
      </w:pPr>
    </w:p>
    <w:p w14:paraId="3EAF8E23" w14:textId="77777777" w:rsidR="00E55793" w:rsidRPr="00CF3D11" w:rsidRDefault="00E55793" w:rsidP="00F663F3">
      <w:pPr>
        <w:spacing w:after="0" w:line="240" w:lineRule="auto"/>
        <w:jc w:val="both"/>
        <w:rPr>
          <w:rFonts w:ascii="Arial" w:hAnsi="Arial" w:cs="Arial"/>
          <w:b/>
          <w:sz w:val="20"/>
          <w:szCs w:val="20"/>
          <w:lang w:val="en-GB"/>
        </w:rPr>
      </w:pPr>
    </w:p>
    <w:p w14:paraId="66A3873D" w14:textId="77777777" w:rsidR="00E55793" w:rsidRPr="00CF3D11" w:rsidRDefault="00E55793" w:rsidP="00F663F3">
      <w:pPr>
        <w:spacing w:after="0" w:line="240" w:lineRule="auto"/>
        <w:jc w:val="both"/>
        <w:rPr>
          <w:rFonts w:ascii="Arial" w:hAnsi="Arial" w:cs="Arial"/>
          <w:b/>
          <w:sz w:val="20"/>
          <w:szCs w:val="20"/>
          <w:lang w:val="en-GB"/>
        </w:rPr>
      </w:pPr>
    </w:p>
    <w:p w14:paraId="3E2F43D0" w14:textId="77777777" w:rsidR="00E55793" w:rsidRPr="00CF3D11" w:rsidRDefault="00E55793" w:rsidP="00E55793">
      <w:pPr>
        <w:spacing w:after="0" w:line="240" w:lineRule="auto"/>
        <w:jc w:val="both"/>
        <w:rPr>
          <w:rFonts w:ascii="Arial" w:hAnsi="Arial" w:cs="Arial"/>
          <w:b/>
          <w:lang w:val="en-GB"/>
        </w:rPr>
      </w:pPr>
      <w:r w:rsidRPr="00CF3D11">
        <w:rPr>
          <w:rFonts w:ascii="Arial" w:hAnsi="Arial" w:cs="Arial"/>
          <w:b/>
          <w:lang w:val="en-GB"/>
        </w:rPr>
        <w:t>About Julphar</w:t>
      </w:r>
    </w:p>
    <w:p w14:paraId="36496758" w14:textId="77777777" w:rsidR="00E55793" w:rsidRPr="00CF3D11" w:rsidRDefault="00E55793" w:rsidP="00E55793">
      <w:pPr>
        <w:spacing w:after="0" w:line="240" w:lineRule="auto"/>
        <w:jc w:val="both"/>
        <w:rPr>
          <w:rFonts w:ascii="Arial" w:hAnsi="Arial" w:cs="Arial"/>
          <w:b/>
          <w:lang w:val="en-GB"/>
        </w:rPr>
      </w:pPr>
    </w:p>
    <w:p w14:paraId="390E5A35" w14:textId="15766EA6" w:rsidR="00E55793" w:rsidRPr="00CF3D11" w:rsidRDefault="00E55793" w:rsidP="00E55793">
      <w:pPr>
        <w:spacing w:after="0" w:line="240" w:lineRule="auto"/>
        <w:jc w:val="both"/>
        <w:rPr>
          <w:rFonts w:ascii="Arial" w:hAnsi="Arial" w:cs="Arial"/>
          <w:lang w:val="en-GB"/>
        </w:rPr>
      </w:pPr>
      <w:r w:rsidRPr="00CF3D11">
        <w:rPr>
          <w:rFonts w:ascii="Arial" w:hAnsi="Arial" w:cs="Arial"/>
          <w:lang w:val="en-GB"/>
        </w:rPr>
        <w:t>Julphar is one of the largest pharmaceutical manufacturers in the Middle East and Africa, and for four decades, the company has been delivering high quality, innovative and affordable healthcare solutions to families across the globe. Established under the guidance of His Highness Sheikh Saqr Bin Mohammed Al Qasimi in 1980, Julphar employs more than 3,500 people and distributes pharmaceutical products to more than 50 countries on five continents.</w:t>
      </w:r>
    </w:p>
    <w:p w14:paraId="76A788C7" w14:textId="77777777" w:rsidR="00E55793" w:rsidRPr="00CF3D11" w:rsidRDefault="00E55793" w:rsidP="00E55793">
      <w:pPr>
        <w:spacing w:after="0" w:line="240" w:lineRule="auto"/>
        <w:jc w:val="both"/>
        <w:rPr>
          <w:rFonts w:ascii="Arial" w:hAnsi="Arial" w:cs="Arial"/>
          <w:lang w:val="en-GB"/>
        </w:rPr>
      </w:pPr>
    </w:p>
    <w:p w14:paraId="14373F38" w14:textId="77777777" w:rsidR="00E55793" w:rsidRPr="00CF3D11" w:rsidRDefault="00E55793" w:rsidP="00E55793">
      <w:pPr>
        <w:spacing w:after="0" w:line="240" w:lineRule="auto"/>
        <w:jc w:val="both"/>
        <w:rPr>
          <w:rFonts w:ascii="Arial" w:hAnsi="Arial" w:cs="Arial"/>
          <w:lang w:val="en-GB"/>
        </w:rPr>
      </w:pPr>
      <w:bookmarkStart w:id="0" w:name="_Hlk36107804"/>
      <w:r w:rsidRPr="00CF3D11">
        <w:rPr>
          <w:rFonts w:ascii="Arial" w:hAnsi="Arial" w:cs="Arial"/>
          <w:lang w:val="en-GB"/>
        </w:rPr>
        <w:t xml:space="preserve">Julphar’s business is </w:t>
      </w:r>
      <w:proofErr w:type="spellStart"/>
      <w:r w:rsidRPr="00CF3D11">
        <w:rPr>
          <w:rFonts w:ascii="Arial" w:hAnsi="Arial" w:cs="Arial"/>
          <w:lang w:val="en-GB"/>
        </w:rPr>
        <w:t>centered</w:t>
      </w:r>
      <w:proofErr w:type="spellEnd"/>
      <w:r w:rsidRPr="00CF3D11">
        <w:rPr>
          <w:rFonts w:ascii="Arial" w:hAnsi="Arial" w:cs="Arial"/>
          <w:lang w:val="en-GB"/>
        </w:rPr>
        <w:t xml:space="preserve"> on three core business units – Julphar Diabetes Solutions, General Medicines and its consumer division, Julphar Life – which target major therapeutic segments including Gastroenterology, Pain Management, Wound Care, Antibiotics and Cardio-Metabolism. Julphar has 16 internationally accredited facilities in Africa, Middle East and Asia. In 2012, Julphar became one of the largest producers of Insulin with its UAE-based biotechnology production unit.</w:t>
      </w:r>
    </w:p>
    <w:bookmarkEnd w:id="0"/>
    <w:p w14:paraId="268103D0" w14:textId="77777777" w:rsidR="00E55793" w:rsidRPr="00CF3D11" w:rsidRDefault="00E55793" w:rsidP="00E55793">
      <w:pPr>
        <w:spacing w:after="0" w:line="240" w:lineRule="auto"/>
        <w:jc w:val="both"/>
        <w:rPr>
          <w:rFonts w:ascii="Arial" w:hAnsi="Arial" w:cs="Arial"/>
          <w:lang w:val="en-GB"/>
        </w:rPr>
      </w:pPr>
    </w:p>
    <w:p w14:paraId="31A6DB48" w14:textId="70A67DA6" w:rsidR="00812482" w:rsidRPr="00CF3D11" w:rsidRDefault="00812482" w:rsidP="00E55793">
      <w:pPr>
        <w:spacing w:after="0" w:line="240" w:lineRule="auto"/>
        <w:jc w:val="both"/>
        <w:rPr>
          <w:lang w:val="en-GB"/>
        </w:rPr>
      </w:pPr>
      <w:bookmarkStart w:id="1" w:name="_GoBack"/>
      <w:bookmarkEnd w:id="1"/>
    </w:p>
    <w:sectPr w:rsidR="00812482" w:rsidRPr="00CF3D11" w:rsidSect="0043045E">
      <w:head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EAC1" w14:textId="77777777" w:rsidR="007E1C62" w:rsidRDefault="007E1C62" w:rsidP="00812482">
      <w:pPr>
        <w:spacing w:after="0" w:line="240" w:lineRule="auto"/>
      </w:pPr>
      <w:r>
        <w:separator/>
      </w:r>
    </w:p>
  </w:endnote>
  <w:endnote w:type="continuationSeparator" w:id="0">
    <w:p w14:paraId="43D0AC47" w14:textId="77777777" w:rsidR="007E1C62" w:rsidRDefault="007E1C62" w:rsidP="00812482">
      <w:pPr>
        <w:spacing w:after="0" w:line="240" w:lineRule="auto"/>
      </w:pPr>
      <w:r>
        <w:continuationSeparator/>
      </w:r>
    </w:p>
  </w:endnote>
  <w:endnote w:type="continuationNotice" w:id="1">
    <w:p w14:paraId="11CC44FE" w14:textId="77777777" w:rsidR="007E1C62" w:rsidRDefault="007E1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6273" w14:textId="77777777" w:rsidR="007E1C62" w:rsidRDefault="007E1C62" w:rsidP="00812482">
      <w:pPr>
        <w:spacing w:after="0" w:line="240" w:lineRule="auto"/>
      </w:pPr>
      <w:r>
        <w:separator/>
      </w:r>
    </w:p>
  </w:footnote>
  <w:footnote w:type="continuationSeparator" w:id="0">
    <w:p w14:paraId="31BA0CC9" w14:textId="77777777" w:rsidR="007E1C62" w:rsidRDefault="007E1C62" w:rsidP="00812482">
      <w:pPr>
        <w:spacing w:after="0" w:line="240" w:lineRule="auto"/>
      </w:pPr>
      <w:r>
        <w:continuationSeparator/>
      </w:r>
    </w:p>
  </w:footnote>
  <w:footnote w:type="continuationNotice" w:id="1">
    <w:p w14:paraId="3324DDA2" w14:textId="77777777" w:rsidR="007E1C62" w:rsidRDefault="007E1C6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3CFA" w14:textId="77777777" w:rsidR="00812482" w:rsidRDefault="7AD9FF38" w:rsidP="00812482">
    <w:pPr>
      <w:pStyle w:val="Header"/>
      <w:jc w:val="right"/>
    </w:pPr>
    <w:r>
      <w:rPr>
        <w:noProof/>
        <w:lang w:val="en-GB" w:eastAsia="en-GB"/>
      </w:rPr>
      <w:drawing>
        <wp:inline distT="0" distB="0" distL="0" distR="0" wp14:anchorId="573E199A" wp14:editId="477CE0C7">
          <wp:extent cx="1334052" cy="380975"/>
          <wp:effectExtent l="0" t="0" r="0" b="635"/>
          <wp:docPr id="1692861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4052" cy="3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B23B1"/>
    <w:multiLevelType w:val="hybridMultilevel"/>
    <w:tmpl w:val="D80C0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B8E7EF4"/>
    <w:multiLevelType w:val="hybridMultilevel"/>
    <w:tmpl w:val="6E52A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E54655"/>
    <w:multiLevelType w:val="hybridMultilevel"/>
    <w:tmpl w:val="6230479C"/>
    <w:lvl w:ilvl="0" w:tplc="86A01030">
      <w:numFmt w:val="bullet"/>
      <w:lvlText w:val="-"/>
      <w:lvlJc w:val="left"/>
      <w:pPr>
        <w:ind w:left="720" w:hanging="360"/>
      </w:pPr>
      <w:rPr>
        <w:rFonts w:ascii="Flama" w:eastAsiaTheme="minorHAnsi" w:hAnsi="Fla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A2057"/>
    <w:multiLevelType w:val="hybridMultilevel"/>
    <w:tmpl w:val="A9E08A10"/>
    <w:lvl w:ilvl="0" w:tplc="2192567E">
      <w:numFmt w:val="bullet"/>
      <w:lvlText w:val="-"/>
      <w:lvlJc w:val="left"/>
      <w:pPr>
        <w:ind w:left="810" w:hanging="360"/>
      </w:pPr>
      <w:rPr>
        <w:rFonts w:ascii="Arial" w:eastAsiaTheme="minorHAnsi" w:hAnsi="Arial" w:cs="Arial" w:hint="default"/>
        <w:i/>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B5F47E1"/>
    <w:multiLevelType w:val="hybridMultilevel"/>
    <w:tmpl w:val="AB08C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00A4F"/>
    <w:multiLevelType w:val="hybridMultilevel"/>
    <w:tmpl w:val="7988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564240"/>
    <w:multiLevelType w:val="hybridMultilevel"/>
    <w:tmpl w:val="AFC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93437"/>
    <w:multiLevelType w:val="hybridMultilevel"/>
    <w:tmpl w:val="CBE21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82"/>
    <w:rsid w:val="00002EC7"/>
    <w:rsid w:val="000102D3"/>
    <w:rsid w:val="00020848"/>
    <w:rsid w:val="000237D0"/>
    <w:rsid w:val="000345B2"/>
    <w:rsid w:val="00036ADE"/>
    <w:rsid w:val="000448C5"/>
    <w:rsid w:val="00050FFE"/>
    <w:rsid w:val="0006107F"/>
    <w:rsid w:val="00062A32"/>
    <w:rsid w:val="00062B44"/>
    <w:rsid w:val="00073622"/>
    <w:rsid w:val="00074246"/>
    <w:rsid w:val="00090EFC"/>
    <w:rsid w:val="0009100A"/>
    <w:rsid w:val="0009639F"/>
    <w:rsid w:val="000B443A"/>
    <w:rsid w:val="000C05E2"/>
    <w:rsid w:val="000D0D3A"/>
    <w:rsid w:val="000D7A15"/>
    <w:rsid w:val="000E05E4"/>
    <w:rsid w:val="000E0840"/>
    <w:rsid w:val="000E0EB9"/>
    <w:rsid w:val="000E2CF7"/>
    <w:rsid w:val="000E3B83"/>
    <w:rsid w:val="000E6D13"/>
    <w:rsid w:val="000E7466"/>
    <w:rsid w:val="000F4FA9"/>
    <w:rsid w:val="000F6D03"/>
    <w:rsid w:val="00123329"/>
    <w:rsid w:val="00126D48"/>
    <w:rsid w:val="00136D3F"/>
    <w:rsid w:val="0015195A"/>
    <w:rsid w:val="001663E8"/>
    <w:rsid w:val="00167127"/>
    <w:rsid w:val="00184706"/>
    <w:rsid w:val="001875BD"/>
    <w:rsid w:val="001A0602"/>
    <w:rsid w:val="001C2348"/>
    <w:rsid w:val="001C24FF"/>
    <w:rsid w:val="001C3022"/>
    <w:rsid w:val="001D08EE"/>
    <w:rsid w:val="001D2675"/>
    <w:rsid w:val="001E6172"/>
    <w:rsid w:val="001F28B0"/>
    <w:rsid w:val="00202E80"/>
    <w:rsid w:val="00206D8D"/>
    <w:rsid w:val="00214180"/>
    <w:rsid w:val="00223E81"/>
    <w:rsid w:val="0022734B"/>
    <w:rsid w:val="002421DC"/>
    <w:rsid w:val="00243CD7"/>
    <w:rsid w:val="00245755"/>
    <w:rsid w:val="002459D1"/>
    <w:rsid w:val="002476F6"/>
    <w:rsid w:val="00247D3F"/>
    <w:rsid w:val="00251061"/>
    <w:rsid w:val="002633CD"/>
    <w:rsid w:val="00265509"/>
    <w:rsid w:val="00267697"/>
    <w:rsid w:val="0027284A"/>
    <w:rsid w:val="00274976"/>
    <w:rsid w:val="0029054C"/>
    <w:rsid w:val="002B4E0A"/>
    <w:rsid w:val="002B5006"/>
    <w:rsid w:val="002C11EB"/>
    <w:rsid w:val="002C7FDB"/>
    <w:rsid w:val="002E2A2C"/>
    <w:rsid w:val="002E2B07"/>
    <w:rsid w:val="002E4D78"/>
    <w:rsid w:val="002F09DB"/>
    <w:rsid w:val="002F37FC"/>
    <w:rsid w:val="00302BAA"/>
    <w:rsid w:val="00302E7D"/>
    <w:rsid w:val="00304C04"/>
    <w:rsid w:val="003114FB"/>
    <w:rsid w:val="003153F1"/>
    <w:rsid w:val="00317394"/>
    <w:rsid w:val="00322A67"/>
    <w:rsid w:val="00332055"/>
    <w:rsid w:val="003339AA"/>
    <w:rsid w:val="0034339E"/>
    <w:rsid w:val="00343B8E"/>
    <w:rsid w:val="003575C0"/>
    <w:rsid w:val="00357C22"/>
    <w:rsid w:val="00365E61"/>
    <w:rsid w:val="0037329E"/>
    <w:rsid w:val="003748EC"/>
    <w:rsid w:val="00374F37"/>
    <w:rsid w:val="00376D37"/>
    <w:rsid w:val="00384D0A"/>
    <w:rsid w:val="00393AB9"/>
    <w:rsid w:val="00397D03"/>
    <w:rsid w:val="003A5355"/>
    <w:rsid w:val="003A587A"/>
    <w:rsid w:val="003B1369"/>
    <w:rsid w:val="003B5CEA"/>
    <w:rsid w:val="003C29CC"/>
    <w:rsid w:val="003C3916"/>
    <w:rsid w:val="003C4268"/>
    <w:rsid w:val="003C7E1A"/>
    <w:rsid w:val="003D0E9C"/>
    <w:rsid w:val="003D2E03"/>
    <w:rsid w:val="003D6378"/>
    <w:rsid w:val="003E265A"/>
    <w:rsid w:val="003E520A"/>
    <w:rsid w:val="003E7A39"/>
    <w:rsid w:val="004057A4"/>
    <w:rsid w:val="004166C9"/>
    <w:rsid w:val="004170F3"/>
    <w:rsid w:val="00417126"/>
    <w:rsid w:val="004205EC"/>
    <w:rsid w:val="00420E7E"/>
    <w:rsid w:val="00424D12"/>
    <w:rsid w:val="00426DFD"/>
    <w:rsid w:val="0043045E"/>
    <w:rsid w:val="00432CED"/>
    <w:rsid w:val="0046117C"/>
    <w:rsid w:val="00464DAD"/>
    <w:rsid w:val="004723C7"/>
    <w:rsid w:val="0047397E"/>
    <w:rsid w:val="00474B60"/>
    <w:rsid w:val="004776F1"/>
    <w:rsid w:val="00481F72"/>
    <w:rsid w:val="004834E7"/>
    <w:rsid w:val="0048362B"/>
    <w:rsid w:val="0049279B"/>
    <w:rsid w:val="00495FAD"/>
    <w:rsid w:val="004A19E4"/>
    <w:rsid w:val="004A3485"/>
    <w:rsid w:val="004A7B40"/>
    <w:rsid w:val="004B1EE9"/>
    <w:rsid w:val="004B4A87"/>
    <w:rsid w:val="004C2511"/>
    <w:rsid w:val="004C5A7F"/>
    <w:rsid w:val="004D15C5"/>
    <w:rsid w:val="004D1CAF"/>
    <w:rsid w:val="004D2106"/>
    <w:rsid w:val="004D49D3"/>
    <w:rsid w:val="004D7B9D"/>
    <w:rsid w:val="004F0EDD"/>
    <w:rsid w:val="004F7A94"/>
    <w:rsid w:val="005075E7"/>
    <w:rsid w:val="00516FD8"/>
    <w:rsid w:val="00533304"/>
    <w:rsid w:val="00536D9E"/>
    <w:rsid w:val="0055168F"/>
    <w:rsid w:val="005558B3"/>
    <w:rsid w:val="00556EF1"/>
    <w:rsid w:val="00560AB6"/>
    <w:rsid w:val="0056702C"/>
    <w:rsid w:val="00567189"/>
    <w:rsid w:val="0057393D"/>
    <w:rsid w:val="00586352"/>
    <w:rsid w:val="005A6C17"/>
    <w:rsid w:val="005B2978"/>
    <w:rsid w:val="005C3D8A"/>
    <w:rsid w:val="005C5715"/>
    <w:rsid w:val="005D6EB5"/>
    <w:rsid w:val="005E13BA"/>
    <w:rsid w:val="005E3571"/>
    <w:rsid w:val="005F07BF"/>
    <w:rsid w:val="005F5923"/>
    <w:rsid w:val="00601BF3"/>
    <w:rsid w:val="00605B4F"/>
    <w:rsid w:val="006071BD"/>
    <w:rsid w:val="00607D4F"/>
    <w:rsid w:val="00614620"/>
    <w:rsid w:val="00616F55"/>
    <w:rsid w:val="006174EF"/>
    <w:rsid w:val="006345A3"/>
    <w:rsid w:val="0064109F"/>
    <w:rsid w:val="006524B6"/>
    <w:rsid w:val="0065360A"/>
    <w:rsid w:val="00653CFC"/>
    <w:rsid w:val="00656465"/>
    <w:rsid w:val="00667BFF"/>
    <w:rsid w:val="00683DE3"/>
    <w:rsid w:val="006A0092"/>
    <w:rsid w:val="006A2496"/>
    <w:rsid w:val="006C29DE"/>
    <w:rsid w:val="006C354B"/>
    <w:rsid w:val="006D3055"/>
    <w:rsid w:val="006F1F51"/>
    <w:rsid w:val="006F7CD7"/>
    <w:rsid w:val="007030ED"/>
    <w:rsid w:val="007042CF"/>
    <w:rsid w:val="0072621E"/>
    <w:rsid w:val="00726E72"/>
    <w:rsid w:val="007271E4"/>
    <w:rsid w:val="00734708"/>
    <w:rsid w:val="00737931"/>
    <w:rsid w:val="00740545"/>
    <w:rsid w:val="00744DFE"/>
    <w:rsid w:val="00760512"/>
    <w:rsid w:val="0076567D"/>
    <w:rsid w:val="00781A29"/>
    <w:rsid w:val="0078372B"/>
    <w:rsid w:val="00784031"/>
    <w:rsid w:val="00784ECB"/>
    <w:rsid w:val="00796CE2"/>
    <w:rsid w:val="007A1A86"/>
    <w:rsid w:val="007A35C1"/>
    <w:rsid w:val="007A5857"/>
    <w:rsid w:val="007A5CE4"/>
    <w:rsid w:val="007B4E5D"/>
    <w:rsid w:val="007D2327"/>
    <w:rsid w:val="007D67E0"/>
    <w:rsid w:val="007D714A"/>
    <w:rsid w:val="007E094C"/>
    <w:rsid w:val="007E1C62"/>
    <w:rsid w:val="007E7297"/>
    <w:rsid w:val="007F276E"/>
    <w:rsid w:val="007F4789"/>
    <w:rsid w:val="00804911"/>
    <w:rsid w:val="00812482"/>
    <w:rsid w:val="0081260C"/>
    <w:rsid w:val="00816C48"/>
    <w:rsid w:val="008203E1"/>
    <w:rsid w:val="008348F2"/>
    <w:rsid w:val="00841E17"/>
    <w:rsid w:val="0085499B"/>
    <w:rsid w:val="00855EB8"/>
    <w:rsid w:val="008569E6"/>
    <w:rsid w:val="008604EF"/>
    <w:rsid w:val="008860E2"/>
    <w:rsid w:val="0088713C"/>
    <w:rsid w:val="0089339B"/>
    <w:rsid w:val="008A37D8"/>
    <w:rsid w:val="008A7262"/>
    <w:rsid w:val="008B0143"/>
    <w:rsid w:val="008B5256"/>
    <w:rsid w:val="008B6645"/>
    <w:rsid w:val="008B7BB8"/>
    <w:rsid w:val="008C289A"/>
    <w:rsid w:val="008D684F"/>
    <w:rsid w:val="008E1FB3"/>
    <w:rsid w:val="008E2E67"/>
    <w:rsid w:val="008E744E"/>
    <w:rsid w:val="008E757B"/>
    <w:rsid w:val="008F5837"/>
    <w:rsid w:val="00900CA1"/>
    <w:rsid w:val="00901BFC"/>
    <w:rsid w:val="00906FFD"/>
    <w:rsid w:val="00907153"/>
    <w:rsid w:val="00913B3B"/>
    <w:rsid w:val="00913B74"/>
    <w:rsid w:val="009171AA"/>
    <w:rsid w:val="00917873"/>
    <w:rsid w:val="00923605"/>
    <w:rsid w:val="009238F4"/>
    <w:rsid w:val="00957C1E"/>
    <w:rsid w:val="00960115"/>
    <w:rsid w:val="009621DE"/>
    <w:rsid w:val="009634C2"/>
    <w:rsid w:val="00971F8A"/>
    <w:rsid w:val="0097352A"/>
    <w:rsid w:val="00997C59"/>
    <w:rsid w:val="009B289A"/>
    <w:rsid w:val="009B31C5"/>
    <w:rsid w:val="009B48D0"/>
    <w:rsid w:val="009B7BBB"/>
    <w:rsid w:val="009E5C8D"/>
    <w:rsid w:val="00A1689F"/>
    <w:rsid w:val="00A252AF"/>
    <w:rsid w:val="00A313C1"/>
    <w:rsid w:val="00A31F34"/>
    <w:rsid w:val="00A36CFE"/>
    <w:rsid w:val="00A4211F"/>
    <w:rsid w:val="00A43E6D"/>
    <w:rsid w:val="00A452EE"/>
    <w:rsid w:val="00A6791C"/>
    <w:rsid w:val="00A72C7D"/>
    <w:rsid w:val="00A834FF"/>
    <w:rsid w:val="00A863C8"/>
    <w:rsid w:val="00A94C15"/>
    <w:rsid w:val="00A95A6F"/>
    <w:rsid w:val="00AA06CA"/>
    <w:rsid w:val="00AA2AAD"/>
    <w:rsid w:val="00AA4EBA"/>
    <w:rsid w:val="00AB08AA"/>
    <w:rsid w:val="00AB6E7F"/>
    <w:rsid w:val="00AC0118"/>
    <w:rsid w:val="00AE3364"/>
    <w:rsid w:val="00AE7683"/>
    <w:rsid w:val="00AF1FB8"/>
    <w:rsid w:val="00AF3308"/>
    <w:rsid w:val="00AF7101"/>
    <w:rsid w:val="00B016D2"/>
    <w:rsid w:val="00B15E7C"/>
    <w:rsid w:val="00B22028"/>
    <w:rsid w:val="00B24F94"/>
    <w:rsid w:val="00B26DEB"/>
    <w:rsid w:val="00B3333B"/>
    <w:rsid w:val="00B34010"/>
    <w:rsid w:val="00B417BC"/>
    <w:rsid w:val="00B612AA"/>
    <w:rsid w:val="00B62090"/>
    <w:rsid w:val="00B6335E"/>
    <w:rsid w:val="00B67D6C"/>
    <w:rsid w:val="00B761B7"/>
    <w:rsid w:val="00B811B2"/>
    <w:rsid w:val="00B835B4"/>
    <w:rsid w:val="00B84972"/>
    <w:rsid w:val="00BB21D9"/>
    <w:rsid w:val="00BB40AE"/>
    <w:rsid w:val="00BB4CD3"/>
    <w:rsid w:val="00BC0570"/>
    <w:rsid w:val="00BC4A52"/>
    <w:rsid w:val="00BD7C8F"/>
    <w:rsid w:val="00BF0102"/>
    <w:rsid w:val="00BF5D6C"/>
    <w:rsid w:val="00C0135F"/>
    <w:rsid w:val="00C048E1"/>
    <w:rsid w:val="00C06243"/>
    <w:rsid w:val="00C0663E"/>
    <w:rsid w:val="00C0739D"/>
    <w:rsid w:val="00C12147"/>
    <w:rsid w:val="00C13DCC"/>
    <w:rsid w:val="00C27A78"/>
    <w:rsid w:val="00C32239"/>
    <w:rsid w:val="00C374BF"/>
    <w:rsid w:val="00C42083"/>
    <w:rsid w:val="00C53F0B"/>
    <w:rsid w:val="00C55107"/>
    <w:rsid w:val="00C61471"/>
    <w:rsid w:val="00C63207"/>
    <w:rsid w:val="00C67EE6"/>
    <w:rsid w:val="00C863D4"/>
    <w:rsid w:val="00C91652"/>
    <w:rsid w:val="00C92559"/>
    <w:rsid w:val="00CA0C52"/>
    <w:rsid w:val="00CD7A89"/>
    <w:rsid w:val="00CE1782"/>
    <w:rsid w:val="00CE17C5"/>
    <w:rsid w:val="00CE34C4"/>
    <w:rsid w:val="00CE49F0"/>
    <w:rsid w:val="00CF3235"/>
    <w:rsid w:val="00CF3D11"/>
    <w:rsid w:val="00CF6CD8"/>
    <w:rsid w:val="00D03B78"/>
    <w:rsid w:val="00D03BE4"/>
    <w:rsid w:val="00D0404D"/>
    <w:rsid w:val="00D06249"/>
    <w:rsid w:val="00D079C0"/>
    <w:rsid w:val="00D1136D"/>
    <w:rsid w:val="00D136D6"/>
    <w:rsid w:val="00D22C75"/>
    <w:rsid w:val="00D304AF"/>
    <w:rsid w:val="00D31194"/>
    <w:rsid w:val="00D45DDE"/>
    <w:rsid w:val="00D5078A"/>
    <w:rsid w:val="00D6165A"/>
    <w:rsid w:val="00D70FB2"/>
    <w:rsid w:val="00D83EEE"/>
    <w:rsid w:val="00D84DAD"/>
    <w:rsid w:val="00D915C9"/>
    <w:rsid w:val="00DA0EE9"/>
    <w:rsid w:val="00DA6381"/>
    <w:rsid w:val="00DB0266"/>
    <w:rsid w:val="00DB038C"/>
    <w:rsid w:val="00DB2897"/>
    <w:rsid w:val="00DB3A02"/>
    <w:rsid w:val="00DB4BD4"/>
    <w:rsid w:val="00DB5F7A"/>
    <w:rsid w:val="00DB7344"/>
    <w:rsid w:val="00DC0864"/>
    <w:rsid w:val="00DD0546"/>
    <w:rsid w:val="00DD1338"/>
    <w:rsid w:val="00DD200D"/>
    <w:rsid w:val="00DD2DD4"/>
    <w:rsid w:val="00DF3D6E"/>
    <w:rsid w:val="00E0730E"/>
    <w:rsid w:val="00E16647"/>
    <w:rsid w:val="00E27224"/>
    <w:rsid w:val="00E31605"/>
    <w:rsid w:val="00E325D3"/>
    <w:rsid w:val="00E33C5C"/>
    <w:rsid w:val="00E45CAE"/>
    <w:rsid w:val="00E478E4"/>
    <w:rsid w:val="00E50839"/>
    <w:rsid w:val="00E55793"/>
    <w:rsid w:val="00E5634E"/>
    <w:rsid w:val="00E56D78"/>
    <w:rsid w:val="00E57EDE"/>
    <w:rsid w:val="00E62FCE"/>
    <w:rsid w:val="00E8619B"/>
    <w:rsid w:val="00E86FB5"/>
    <w:rsid w:val="00E91F75"/>
    <w:rsid w:val="00E9397A"/>
    <w:rsid w:val="00EA6BD9"/>
    <w:rsid w:val="00EB128E"/>
    <w:rsid w:val="00EB42AC"/>
    <w:rsid w:val="00EB7211"/>
    <w:rsid w:val="00EC6223"/>
    <w:rsid w:val="00ED1711"/>
    <w:rsid w:val="00ED36B5"/>
    <w:rsid w:val="00ED3B24"/>
    <w:rsid w:val="00EE5E12"/>
    <w:rsid w:val="00EE690A"/>
    <w:rsid w:val="00F04FBB"/>
    <w:rsid w:val="00F05041"/>
    <w:rsid w:val="00F25C42"/>
    <w:rsid w:val="00F336AC"/>
    <w:rsid w:val="00F51CAD"/>
    <w:rsid w:val="00F5262A"/>
    <w:rsid w:val="00F52FDA"/>
    <w:rsid w:val="00F53D05"/>
    <w:rsid w:val="00F60125"/>
    <w:rsid w:val="00F63F3F"/>
    <w:rsid w:val="00F663F3"/>
    <w:rsid w:val="00F90273"/>
    <w:rsid w:val="00FA3F05"/>
    <w:rsid w:val="00FC14F8"/>
    <w:rsid w:val="00FD1700"/>
    <w:rsid w:val="00FD176D"/>
    <w:rsid w:val="00FD399A"/>
    <w:rsid w:val="00FD64AD"/>
    <w:rsid w:val="00FE0A9D"/>
    <w:rsid w:val="00FE46B6"/>
    <w:rsid w:val="00FF0C5B"/>
    <w:rsid w:val="00FF3E20"/>
    <w:rsid w:val="024B0D7F"/>
    <w:rsid w:val="0254F612"/>
    <w:rsid w:val="02DD61B9"/>
    <w:rsid w:val="02E5031F"/>
    <w:rsid w:val="03D21DA7"/>
    <w:rsid w:val="048F8FFD"/>
    <w:rsid w:val="0498C15A"/>
    <w:rsid w:val="04B4D37C"/>
    <w:rsid w:val="04EE809B"/>
    <w:rsid w:val="060E36DC"/>
    <w:rsid w:val="066D2974"/>
    <w:rsid w:val="0769A14B"/>
    <w:rsid w:val="0941B39E"/>
    <w:rsid w:val="099ACF29"/>
    <w:rsid w:val="09E6ABEC"/>
    <w:rsid w:val="09E9C787"/>
    <w:rsid w:val="09F11202"/>
    <w:rsid w:val="0B6BD7D8"/>
    <w:rsid w:val="0CCF2E4E"/>
    <w:rsid w:val="0CE16E4A"/>
    <w:rsid w:val="0DE64014"/>
    <w:rsid w:val="0F95F7A8"/>
    <w:rsid w:val="100EF626"/>
    <w:rsid w:val="124FAA36"/>
    <w:rsid w:val="125E666A"/>
    <w:rsid w:val="143A8168"/>
    <w:rsid w:val="14D2C25E"/>
    <w:rsid w:val="15CA862D"/>
    <w:rsid w:val="16C98E70"/>
    <w:rsid w:val="17CB6646"/>
    <w:rsid w:val="18529336"/>
    <w:rsid w:val="1A132368"/>
    <w:rsid w:val="1A76B8C9"/>
    <w:rsid w:val="1A830B9E"/>
    <w:rsid w:val="1A980686"/>
    <w:rsid w:val="1A988150"/>
    <w:rsid w:val="1B60CC83"/>
    <w:rsid w:val="1C63C2F1"/>
    <w:rsid w:val="1D8C0FD0"/>
    <w:rsid w:val="1DF31DAE"/>
    <w:rsid w:val="1EA2BBA8"/>
    <w:rsid w:val="1F0028D3"/>
    <w:rsid w:val="20F873AA"/>
    <w:rsid w:val="214893AE"/>
    <w:rsid w:val="223534B2"/>
    <w:rsid w:val="22AF74A0"/>
    <w:rsid w:val="22D1BFD2"/>
    <w:rsid w:val="231D8B87"/>
    <w:rsid w:val="23601A84"/>
    <w:rsid w:val="24B0038A"/>
    <w:rsid w:val="2571FEC9"/>
    <w:rsid w:val="25909F4F"/>
    <w:rsid w:val="278C3438"/>
    <w:rsid w:val="27A57AE2"/>
    <w:rsid w:val="28B7B85D"/>
    <w:rsid w:val="293ECD3E"/>
    <w:rsid w:val="2941F8C4"/>
    <w:rsid w:val="29F5231F"/>
    <w:rsid w:val="2A99B935"/>
    <w:rsid w:val="2AC1DC39"/>
    <w:rsid w:val="2AE2134C"/>
    <w:rsid w:val="2B8AC2A3"/>
    <w:rsid w:val="2BC5344F"/>
    <w:rsid w:val="2BF197FB"/>
    <w:rsid w:val="2CBF0CF8"/>
    <w:rsid w:val="2E8FB7F5"/>
    <w:rsid w:val="2F1E6F63"/>
    <w:rsid w:val="2FD88F09"/>
    <w:rsid w:val="3151EBA0"/>
    <w:rsid w:val="31D49AC7"/>
    <w:rsid w:val="326737F6"/>
    <w:rsid w:val="32E614F4"/>
    <w:rsid w:val="337D04AE"/>
    <w:rsid w:val="35644A31"/>
    <w:rsid w:val="35B26B0F"/>
    <w:rsid w:val="362AE85F"/>
    <w:rsid w:val="363B361E"/>
    <w:rsid w:val="369B657C"/>
    <w:rsid w:val="39F3696F"/>
    <w:rsid w:val="3A246423"/>
    <w:rsid w:val="3B7CFB64"/>
    <w:rsid w:val="3B8DDA88"/>
    <w:rsid w:val="3C703575"/>
    <w:rsid w:val="3D4E2595"/>
    <w:rsid w:val="40120CF0"/>
    <w:rsid w:val="40EF8BB8"/>
    <w:rsid w:val="41FC339F"/>
    <w:rsid w:val="42EDB09B"/>
    <w:rsid w:val="42F1378E"/>
    <w:rsid w:val="4368DBA1"/>
    <w:rsid w:val="43CEADE1"/>
    <w:rsid w:val="45BD4F2A"/>
    <w:rsid w:val="465FCD1B"/>
    <w:rsid w:val="4765232F"/>
    <w:rsid w:val="47CA5C3E"/>
    <w:rsid w:val="47D90778"/>
    <w:rsid w:val="4A91DE35"/>
    <w:rsid w:val="4B69CA27"/>
    <w:rsid w:val="4EAB1FD5"/>
    <w:rsid w:val="4F1479E4"/>
    <w:rsid w:val="4F66EF85"/>
    <w:rsid w:val="4F99A4BD"/>
    <w:rsid w:val="4FF58124"/>
    <w:rsid w:val="4FFCF702"/>
    <w:rsid w:val="51AD29BC"/>
    <w:rsid w:val="526404C0"/>
    <w:rsid w:val="53CF8A72"/>
    <w:rsid w:val="5441FA71"/>
    <w:rsid w:val="5452D014"/>
    <w:rsid w:val="549B770F"/>
    <w:rsid w:val="5584029F"/>
    <w:rsid w:val="56DA12B4"/>
    <w:rsid w:val="593B83D9"/>
    <w:rsid w:val="5A993C0D"/>
    <w:rsid w:val="5B28BD2C"/>
    <w:rsid w:val="5B3135CA"/>
    <w:rsid w:val="5B486C64"/>
    <w:rsid w:val="5B8E1142"/>
    <w:rsid w:val="5D001187"/>
    <w:rsid w:val="5D1C3D39"/>
    <w:rsid w:val="5D51C63C"/>
    <w:rsid w:val="5DE4703D"/>
    <w:rsid w:val="5DF796EC"/>
    <w:rsid w:val="5E3B7810"/>
    <w:rsid w:val="5E89A5F4"/>
    <w:rsid w:val="5EEA7A07"/>
    <w:rsid w:val="5F115E0C"/>
    <w:rsid w:val="604A2BE6"/>
    <w:rsid w:val="614B4E17"/>
    <w:rsid w:val="632D9263"/>
    <w:rsid w:val="63829C55"/>
    <w:rsid w:val="63E2342B"/>
    <w:rsid w:val="65542CE0"/>
    <w:rsid w:val="65618087"/>
    <w:rsid w:val="67BC0A98"/>
    <w:rsid w:val="698964DA"/>
    <w:rsid w:val="69BC7FE3"/>
    <w:rsid w:val="6ACDF7CA"/>
    <w:rsid w:val="6CCFD76C"/>
    <w:rsid w:val="6DCEA96F"/>
    <w:rsid w:val="6E055A70"/>
    <w:rsid w:val="6EC84956"/>
    <w:rsid w:val="7409F318"/>
    <w:rsid w:val="744E22C1"/>
    <w:rsid w:val="75DF8B9A"/>
    <w:rsid w:val="7614F7AD"/>
    <w:rsid w:val="761E6342"/>
    <w:rsid w:val="76FD7F67"/>
    <w:rsid w:val="77877F53"/>
    <w:rsid w:val="7A817E39"/>
    <w:rsid w:val="7AD9FF38"/>
    <w:rsid w:val="7B1EB1B5"/>
    <w:rsid w:val="7BFF2D8E"/>
    <w:rsid w:val="7D5FC7C1"/>
    <w:rsid w:val="7D619173"/>
    <w:rsid w:val="7D86A3B3"/>
    <w:rsid w:val="7D9909FB"/>
    <w:rsid w:val="7E59DF40"/>
    <w:rsid w:val="7E845730"/>
    <w:rsid w:val="7E8C0A44"/>
    <w:rsid w:val="7EEF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FE2"/>
  <w15:docId w15:val="{8C5502A0-8798-4085-BB9E-B54F7610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482"/>
  </w:style>
  <w:style w:type="paragraph" w:styleId="Footer">
    <w:name w:val="footer"/>
    <w:basedOn w:val="Normal"/>
    <w:link w:val="FooterChar"/>
    <w:uiPriority w:val="99"/>
    <w:unhideWhenUsed/>
    <w:rsid w:val="00812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482"/>
  </w:style>
  <w:style w:type="character" w:styleId="Emphasis">
    <w:name w:val="Emphasis"/>
    <w:basedOn w:val="DefaultParagraphFont"/>
    <w:uiPriority w:val="20"/>
    <w:qFormat/>
    <w:rsid w:val="00167127"/>
    <w:rPr>
      <w:i/>
      <w:iCs/>
    </w:rPr>
  </w:style>
  <w:style w:type="paragraph" w:styleId="ListParagraph">
    <w:name w:val="List Paragraph"/>
    <w:basedOn w:val="Normal"/>
    <w:uiPriority w:val="34"/>
    <w:qFormat/>
    <w:rsid w:val="00B761B7"/>
    <w:pPr>
      <w:ind w:left="720"/>
      <w:contextualSpacing/>
    </w:pPr>
  </w:style>
  <w:style w:type="character" w:styleId="CommentReference">
    <w:name w:val="annotation reference"/>
    <w:basedOn w:val="DefaultParagraphFont"/>
    <w:uiPriority w:val="99"/>
    <w:semiHidden/>
    <w:unhideWhenUsed/>
    <w:rsid w:val="00C67EE6"/>
    <w:rPr>
      <w:sz w:val="16"/>
      <w:szCs w:val="16"/>
    </w:rPr>
  </w:style>
  <w:style w:type="paragraph" w:styleId="CommentText">
    <w:name w:val="annotation text"/>
    <w:basedOn w:val="Normal"/>
    <w:link w:val="CommentTextChar"/>
    <w:uiPriority w:val="99"/>
    <w:semiHidden/>
    <w:unhideWhenUsed/>
    <w:rsid w:val="00C67EE6"/>
    <w:pPr>
      <w:spacing w:line="240" w:lineRule="auto"/>
    </w:pPr>
    <w:rPr>
      <w:sz w:val="20"/>
      <w:szCs w:val="20"/>
    </w:rPr>
  </w:style>
  <w:style w:type="character" w:customStyle="1" w:styleId="CommentTextChar">
    <w:name w:val="Comment Text Char"/>
    <w:basedOn w:val="DefaultParagraphFont"/>
    <w:link w:val="CommentText"/>
    <w:uiPriority w:val="99"/>
    <w:semiHidden/>
    <w:rsid w:val="00C67EE6"/>
    <w:rPr>
      <w:sz w:val="20"/>
      <w:szCs w:val="20"/>
    </w:rPr>
  </w:style>
  <w:style w:type="paragraph" w:styleId="CommentSubject">
    <w:name w:val="annotation subject"/>
    <w:basedOn w:val="CommentText"/>
    <w:next w:val="CommentText"/>
    <w:link w:val="CommentSubjectChar"/>
    <w:uiPriority w:val="99"/>
    <w:semiHidden/>
    <w:unhideWhenUsed/>
    <w:rsid w:val="00C67EE6"/>
    <w:rPr>
      <w:b/>
      <w:bCs/>
    </w:rPr>
  </w:style>
  <w:style w:type="character" w:customStyle="1" w:styleId="CommentSubjectChar">
    <w:name w:val="Comment Subject Char"/>
    <w:basedOn w:val="CommentTextChar"/>
    <w:link w:val="CommentSubject"/>
    <w:uiPriority w:val="99"/>
    <w:semiHidden/>
    <w:rsid w:val="00C67EE6"/>
    <w:rPr>
      <w:b/>
      <w:bCs/>
      <w:sz w:val="20"/>
      <w:szCs w:val="20"/>
    </w:rPr>
  </w:style>
  <w:style w:type="paragraph" w:styleId="BalloonText">
    <w:name w:val="Balloon Text"/>
    <w:basedOn w:val="Normal"/>
    <w:link w:val="BalloonTextChar"/>
    <w:uiPriority w:val="99"/>
    <w:semiHidden/>
    <w:unhideWhenUsed/>
    <w:rsid w:val="00C67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E6"/>
    <w:rPr>
      <w:rFonts w:ascii="Segoe UI" w:hAnsi="Segoe UI" w:cs="Segoe UI"/>
      <w:sz w:val="18"/>
      <w:szCs w:val="18"/>
    </w:rPr>
  </w:style>
  <w:style w:type="character" w:styleId="Hyperlink">
    <w:name w:val="Hyperlink"/>
    <w:basedOn w:val="DefaultParagraphFont"/>
    <w:uiPriority w:val="99"/>
    <w:unhideWhenUsed/>
    <w:rsid w:val="00E55793"/>
    <w:rPr>
      <w:color w:val="0000FF"/>
      <w:u w:val="single"/>
    </w:rPr>
  </w:style>
  <w:style w:type="character" w:customStyle="1" w:styleId="normaltextrun">
    <w:name w:val="normaltextrun"/>
    <w:basedOn w:val="DefaultParagraphFont"/>
    <w:rsid w:val="00AC0118"/>
  </w:style>
  <w:style w:type="paragraph" w:styleId="Revision">
    <w:name w:val="Revision"/>
    <w:hidden/>
    <w:uiPriority w:val="99"/>
    <w:semiHidden/>
    <w:rsid w:val="00311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CF1EEFFB5B043A1268CDADA62DAC8" ma:contentTypeVersion="12" ma:contentTypeDescription="Create a new document." ma:contentTypeScope="" ma:versionID="0a3dec50b008f57230500479f8a48311">
  <xsd:schema xmlns:xsd="http://www.w3.org/2001/XMLSchema" xmlns:xs="http://www.w3.org/2001/XMLSchema" xmlns:p="http://schemas.microsoft.com/office/2006/metadata/properties" xmlns:ns2="8a287a34-6719-4a2f-a871-ef35eca09aeb" xmlns:ns3="f71bf9f5-524c-44eb-917c-64385446f9c1" targetNamespace="http://schemas.microsoft.com/office/2006/metadata/properties" ma:root="true" ma:fieldsID="efeaf0faa26194bde82e274e11599608" ns2:_="" ns3:_="">
    <xsd:import namespace="8a287a34-6719-4a2f-a871-ef35eca09aeb"/>
    <xsd:import namespace="f71bf9f5-524c-44eb-917c-64385446f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87a34-6719-4a2f-a871-ef35eca0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bf9f5-524c-44eb-917c-64385446f9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CF9F-E053-452E-9C4D-4CCC77D652FC}">
  <ds:schemaRefs>
    <ds:schemaRef ds:uri="http://schemas.microsoft.com/sharepoint/v3/contenttype/forms"/>
  </ds:schemaRefs>
</ds:datastoreItem>
</file>

<file path=customXml/itemProps2.xml><?xml version="1.0" encoding="utf-8"?>
<ds:datastoreItem xmlns:ds="http://schemas.openxmlformats.org/officeDocument/2006/customXml" ds:itemID="{5A2F3BCF-3DB4-4711-895D-811D6FCE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87a34-6719-4a2f-a871-ef35eca09aeb"/>
    <ds:schemaRef ds:uri="f71bf9f5-524c-44eb-917c-64385446f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272EC-DD4F-449F-A34A-2EA985B7AB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C623F7-BE6B-4A78-B9D5-91FE645D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Links>
    <vt:vector size="12" baseType="variant">
      <vt:variant>
        <vt:i4>262265</vt:i4>
      </vt:variant>
      <vt:variant>
        <vt:i4>3</vt:i4>
      </vt:variant>
      <vt:variant>
        <vt:i4>0</vt:i4>
      </vt:variant>
      <vt:variant>
        <vt:i4>5</vt:i4>
      </vt:variant>
      <vt:variant>
        <vt:lpwstr>mailto:Wael.AlKubbani@hkstrategies.com</vt:lpwstr>
      </vt:variant>
      <vt:variant>
        <vt:lpwstr/>
      </vt:variant>
      <vt:variant>
        <vt:i4>2949247</vt:i4>
      </vt:variant>
      <vt:variant>
        <vt:i4>0</vt:i4>
      </vt:variant>
      <vt:variant>
        <vt:i4>0</vt:i4>
      </vt:variant>
      <vt:variant>
        <vt:i4>5</vt:i4>
      </vt:variant>
      <vt:variant>
        <vt:lpwstr>http://www.julphar.net/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TERRY GOWARD - 10005107</dc:creator>
  <cp:keywords/>
  <cp:lastModifiedBy>Adel Khaled Ibrahim</cp:lastModifiedBy>
  <cp:revision>4</cp:revision>
  <cp:lastPrinted>2020-08-12T13:51:00Z</cp:lastPrinted>
  <dcterms:created xsi:type="dcterms:W3CDTF">2020-08-13T04:49:00Z</dcterms:created>
  <dcterms:modified xsi:type="dcterms:W3CDTF">2021-02-23T19:54:00Z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0x010100A20CF1EEFFB5B043A1268CDADA62DAC8</vt:lpwstr>
  </property>
</Properties>
</file>